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426" w:rsidRPr="00EB3DBF" w:rsidRDefault="002F52C3" w:rsidP="00AF7426">
      <w:pPr>
        <w:jc w:val="center"/>
        <w:rPr>
          <w:rFonts w:cs="Times New Roman"/>
          <w:highlight w:val="yellow"/>
        </w:rPr>
      </w:pPr>
      <w:r w:rsidRPr="00EB3DBF">
        <w:rPr>
          <w:rFonts w:cs="Times New Roman"/>
          <w:noProof/>
          <w:highlight w:val="yellow"/>
          <w:lang w:eastAsia="ru-RU"/>
        </w:rPr>
        <w:drawing>
          <wp:inline distT="0" distB="0" distL="0" distR="0" wp14:anchorId="51FF7121" wp14:editId="4FA3E650">
            <wp:extent cx="3075857" cy="702459"/>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8">
                      <a:extLst>
                        <a:ext uri="{28A0092B-C50C-407E-A947-70E740481C1C}">
                          <a14:useLocalDpi xmlns:a14="http://schemas.microsoft.com/office/drawing/2010/main" val="0"/>
                        </a:ext>
                      </a:extLst>
                    </a:blip>
                    <a:stretch>
                      <a:fillRect/>
                    </a:stretch>
                  </pic:blipFill>
                  <pic:spPr>
                    <a:xfrm>
                      <a:off x="0" y="0"/>
                      <a:ext cx="3075857" cy="702459"/>
                    </a:xfrm>
                    <a:prstGeom prst="rect">
                      <a:avLst/>
                    </a:prstGeom>
                  </pic:spPr>
                </pic:pic>
              </a:graphicData>
            </a:graphic>
          </wp:inline>
        </w:drawing>
      </w: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jc w:val="center"/>
        <w:rPr>
          <w:rFonts w:cs="Times New Roman"/>
          <w:highlight w:val="yellow"/>
        </w:rPr>
      </w:pPr>
    </w:p>
    <w:p w:rsidR="00AF7426" w:rsidRPr="00EB3DBF" w:rsidRDefault="00AF7426" w:rsidP="00AF7426">
      <w:pPr>
        <w:ind w:firstLine="0"/>
        <w:rPr>
          <w:rFonts w:cs="Times New Roman"/>
          <w:highlight w:val="yellow"/>
        </w:rPr>
      </w:pPr>
    </w:p>
    <w:p w:rsidR="003A4FEA" w:rsidRPr="00E3537E" w:rsidRDefault="003A4FEA" w:rsidP="003A4FEA">
      <w:pPr>
        <w:jc w:val="center"/>
        <w:rPr>
          <w:rFonts w:cs="Times New Roman"/>
          <w:sz w:val="32"/>
          <w:szCs w:val="32"/>
        </w:rPr>
      </w:pPr>
      <w:r w:rsidRPr="00E3537E">
        <w:rPr>
          <w:rFonts w:cs="Times New Roman"/>
          <w:sz w:val="32"/>
          <w:szCs w:val="32"/>
        </w:rPr>
        <w:t>Материалы по обоснованию</w:t>
      </w:r>
    </w:p>
    <w:p w:rsidR="0068246E" w:rsidRPr="00E3537E" w:rsidRDefault="003A4FEA" w:rsidP="003A4FEA">
      <w:pPr>
        <w:jc w:val="center"/>
        <w:rPr>
          <w:rFonts w:cs="Times New Roman"/>
          <w:sz w:val="32"/>
          <w:szCs w:val="32"/>
        </w:rPr>
      </w:pPr>
      <w:r w:rsidRPr="00E3537E">
        <w:rPr>
          <w:rFonts w:cs="Times New Roman"/>
          <w:sz w:val="32"/>
          <w:szCs w:val="32"/>
        </w:rPr>
        <w:t xml:space="preserve">генерального плана </w:t>
      </w:r>
      <w:r w:rsidR="00E3537E" w:rsidRPr="00E3537E">
        <w:rPr>
          <w:rFonts w:cs="Times New Roman"/>
          <w:sz w:val="32"/>
          <w:szCs w:val="32"/>
        </w:rPr>
        <w:t>Приморского</w:t>
      </w:r>
      <w:r w:rsidR="0068246E" w:rsidRPr="00E3537E">
        <w:rPr>
          <w:rFonts w:cs="Times New Roman"/>
          <w:sz w:val="32"/>
          <w:szCs w:val="32"/>
        </w:rPr>
        <w:t xml:space="preserve"> </w:t>
      </w:r>
      <w:r w:rsidRPr="00E3537E">
        <w:rPr>
          <w:rFonts w:cs="Times New Roman"/>
          <w:sz w:val="32"/>
          <w:szCs w:val="32"/>
        </w:rPr>
        <w:t xml:space="preserve">сельского поселения </w:t>
      </w:r>
    </w:p>
    <w:p w:rsidR="003A4FEA" w:rsidRPr="00E3537E" w:rsidRDefault="00E3537E" w:rsidP="003A4FEA">
      <w:pPr>
        <w:jc w:val="center"/>
        <w:rPr>
          <w:rFonts w:cs="Times New Roman"/>
          <w:sz w:val="32"/>
          <w:szCs w:val="32"/>
        </w:rPr>
      </w:pPr>
      <w:r w:rsidRPr="00E3537E">
        <w:rPr>
          <w:rFonts w:cs="Times New Roman"/>
          <w:sz w:val="32"/>
          <w:szCs w:val="32"/>
        </w:rPr>
        <w:t>Быковского</w:t>
      </w:r>
      <w:r w:rsidR="0068246E" w:rsidRPr="00E3537E">
        <w:rPr>
          <w:rFonts w:cs="Times New Roman"/>
          <w:sz w:val="32"/>
          <w:szCs w:val="32"/>
        </w:rPr>
        <w:t xml:space="preserve"> </w:t>
      </w:r>
      <w:r w:rsidR="003A4FEA" w:rsidRPr="00E3537E">
        <w:rPr>
          <w:rFonts w:cs="Times New Roman"/>
          <w:sz w:val="32"/>
          <w:szCs w:val="32"/>
        </w:rPr>
        <w:t>муниципального района</w:t>
      </w:r>
    </w:p>
    <w:p w:rsidR="003A4FEA" w:rsidRPr="00E3537E" w:rsidRDefault="003A4FEA" w:rsidP="003A4FEA">
      <w:pPr>
        <w:jc w:val="center"/>
        <w:rPr>
          <w:rFonts w:cs="Times New Roman"/>
        </w:rPr>
      </w:pPr>
      <w:r w:rsidRPr="00E3537E">
        <w:rPr>
          <w:rFonts w:cs="Times New Roman"/>
          <w:sz w:val="32"/>
          <w:szCs w:val="32"/>
        </w:rPr>
        <w:t>Волгоградской области</w:t>
      </w:r>
    </w:p>
    <w:p w:rsidR="003A4FEA" w:rsidRPr="00E3537E" w:rsidRDefault="003A4FEA" w:rsidP="003A4FEA">
      <w:pPr>
        <w:jc w:val="center"/>
        <w:rPr>
          <w:rFonts w:cs="Times New Roman"/>
        </w:rPr>
      </w:pPr>
    </w:p>
    <w:p w:rsidR="003A4FEA" w:rsidRPr="00E3537E" w:rsidRDefault="003A4FEA" w:rsidP="003A4FEA">
      <w:pPr>
        <w:jc w:val="center"/>
        <w:rPr>
          <w:rFonts w:cs="Times New Roman"/>
        </w:rPr>
      </w:pPr>
      <w:r w:rsidRPr="00E3537E">
        <w:rPr>
          <w:rFonts w:cs="Times New Roman"/>
        </w:rPr>
        <w:t>текстовая часть</w:t>
      </w:r>
    </w:p>
    <w:p w:rsidR="003A4FEA" w:rsidRPr="00EB3DBF" w:rsidRDefault="003A4FEA" w:rsidP="003A4FEA">
      <w:pPr>
        <w:jc w:val="center"/>
        <w:rPr>
          <w:rFonts w:cs="Times New Roman"/>
          <w:highlight w:val="yellow"/>
        </w:rPr>
      </w:pPr>
    </w:p>
    <w:p w:rsidR="003A4FEA" w:rsidRPr="00EB3DBF" w:rsidRDefault="003A4FEA" w:rsidP="003A4FEA">
      <w:pPr>
        <w:jc w:val="center"/>
        <w:rPr>
          <w:rFonts w:cs="Times New Roman"/>
          <w:highlight w:val="yellow"/>
        </w:rPr>
      </w:pPr>
    </w:p>
    <w:p w:rsidR="003A4FEA" w:rsidRPr="00EB3DBF" w:rsidRDefault="003A4FEA" w:rsidP="003A4FEA">
      <w:pPr>
        <w:ind w:firstLine="0"/>
        <w:rPr>
          <w:rFonts w:cs="Times New Roman"/>
          <w:highlight w:val="yellow"/>
        </w:rPr>
      </w:pPr>
    </w:p>
    <w:p w:rsidR="003A4FEA" w:rsidRPr="00EB3DBF" w:rsidRDefault="003A4FEA" w:rsidP="003A4FEA">
      <w:pPr>
        <w:jc w:val="center"/>
        <w:rPr>
          <w:rFonts w:cs="Times New Roman"/>
          <w:highlight w:val="yellow"/>
        </w:rPr>
      </w:pPr>
    </w:p>
    <w:p w:rsidR="003A4FEA" w:rsidRPr="00B82F2C" w:rsidRDefault="00B82F2C" w:rsidP="003A4FEA">
      <w:pPr>
        <w:jc w:val="center"/>
        <w:rPr>
          <w:rFonts w:cs="Times New Roman"/>
        </w:rPr>
      </w:pPr>
      <w:r w:rsidRPr="00B82F2C">
        <w:rPr>
          <w:rFonts w:cs="Times New Roman"/>
        </w:rPr>
        <w:t>37</w:t>
      </w:r>
      <w:r w:rsidR="003A4FEA" w:rsidRPr="00B82F2C">
        <w:rPr>
          <w:rFonts w:cs="Times New Roman"/>
        </w:rPr>
        <w:t>-18 - ГП.МО-ПЗ</w:t>
      </w:r>
    </w:p>
    <w:p w:rsidR="003A4FEA" w:rsidRPr="00B82F2C" w:rsidRDefault="003A4FEA" w:rsidP="003A4FEA">
      <w:pPr>
        <w:rPr>
          <w:rFonts w:cs="Times New Roman"/>
        </w:rPr>
      </w:pPr>
    </w:p>
    <w:p w:rsidR="003A4FEA" w:rsidRPr="00B82F2C" w:rsidRDefault="003A4FEA" w:rsidP="003A4FEA">
      <w:pPr>
        <w:rPr>
          <w:rFonts w:cs="Times New Roman"/>
        </w:rPr>
      </w:pPr>
    </w:p>
    <w:p w:rsidR="003A4FEA" w:rsidRPr="00B82F2C" w:rsidRDefault="003A4FEA" w:rsidP="003A4FEA">
      <w:pPr>
        <w:ind w:left="567" w:firstLine="0"/>
        <w:jc w:val="both"/>
        <w:rPr>
          <w:rFonts w:cs="Times New Roman"/>
          <w:i/>
          <w:szCs w:val="28"/>
        </w:rPr>
      </w:pPr>
      <w:r w:rsidRPr="00B82F2C">
        <w:rPr>
          <w:rFonts w:cs="Times New Roman"/>
          <w:i/>
          <w:szCs w:val="28"/>
        </w:rPr>
        <w:t xml:space="preserve">Проект внесения изменений в генеральный план </w:t>
      </w:r>
      <w:r w:rsidR="00E3537E" w:rsidRPr="00B82F2C">
        <w:rPr>
          <w:rFonts w:cs="Times New Roman"/>
          <w:i/>
          <w:szCs w:val="28"/>
        </w:rPr>
        <w:t>Приморского</w:t>
      </w:r>
      <w:r w:rsidR="0068246E" w:rsidRPr="00B82F2C">
        <w:rPr>
          <w:rFonts w:cs="Times New Roman"/>
          <w:i/>
          <w:szCs w:val="28"/>
        </w:rPr>
        <w:t xml:space="preserve"> </w:t>
      </w:r>
      <w:r w:rsidRPr="00B82F2C">
        <w:rPr>
          <w:rFonts w:cs="Times New Roman"/>
          <w:i/>
          <w:szCs w:val="28"/>
        </w:rPr>
        <w:t xml:space="preserve">сельского поселения </w:t>
      </w:r>
      <w:r w:rsidR="00E3537E" w:rsidRPr="00B82F2C">
        <w:rPr>
          <w:rFonts w:cs="Times New Roman"/>
          <w:i/>
          <w:szCs w:val="28"/>
        </w:rPr>
        <w:t>Быковского</w:t>
      </w:r>
      <w:r w:rsidR="0068246E" w:rsidRPr="00B82F2C">
        <w:rPr>
          <w:rFonts w:cs="Times New Roman"/>
          <w:i/>
          <w:szCs w:val="28"/>
        </w:rPr>
        <w:t xml:space="preserve"> </w:t>
      </w:r>
      <w:r w:rsidRPr="00B82F2C">
        <w:rPr>
          <w:rFonts w:cs="Times New Roman"/>
          <w:i/>
          <w:szCs w:val="28"/>
        </w:rPr>
        <w:t xml:space="preserve">муниципального района подготовлен согласно договору от </w:t>
      </w:r>
      <w:r w:rsidR="00B82F2C" w:rsidRPr="00B82F2C">
        <w:rPr>
          <w:rFonts w:cs="Times New Roman"/>
          <w:i/>
          <w:szCs w:val="28"/>
        </w:rPr>
        <w:t>17</w:t>
      </w:r>
      <w:r w:rsidR="008A67D5" w:rsidRPr="00B82F2C">
        <w:rPr>
          <w:rFonts w:cs="Times New Roman"/>
          <w:i/>
          <w:szCs w:val="28"/>
        </w:rPr>
        <w:t>.</w:t>
      </w:r>
      <w:r w:rsidR="00B82F2C" w:rsidRPr="00B82F2C">
        <w:rPr>
          <w:rFonts w:cs="Times New Roman"/>
          <w:i/>
          <w:szCs w:val="28"/>
        </w:rPr>
        <w:t>12</w:t>
      </w:r>
      <w:r w:rsidRPr="00B82F2C">
        <w:rPr>
          <w:rFonts w:cs="Times New Roman"/>
          <w:i/>
          <w:szCs w:val="28"/>
        </w:rPr>
        <w:t xml:space="preserve">.2018 № </w:t>
      </w:r>
      <w:r w:rsidR="00B82F2C" w:rsidRPr="00B82F2C">
        <w:rPr>
          <w:rFonts w:cs="Times New Roman"/>
          <w:i/>
          <w:szCs w:val="28"/>
        </w:rPr>
        <w:t>37/1</w:t>
      </w:r>
    </w:p>
    <w:p w:rsidR="003A4FEA" w:rsidRPr="00EB3DBF" w:rsidRDefault="003A4FEA" w:rsidP="003A4FEA">
      <w:pPr>
        <w:rPr>
          <w:rFonts w:cs="Times New Roman"/>
          <w:highlight w:val="yellow"/>
        </w:rPr>
      </w:pPr>
    </w:p>
    <w:p w:rsidR="003A4FEA" w:rsidRPr="00EB3DBF" w:rsidRDefault="003A4FEA" w:rsidP="003A4FEA">
      <w:pPr>
        <w:rPr>
          <w:rFonts w:cs="Times New Roman"/>
          <w:highlight w:val="yellow"/>
        </w:rPr>
      </w:pPr>
    </w:p>
    <w:p w:rsidR="003A4FEA" w:rsidRPr="00EB3DBF" w:rsidRDefault="003A4FEA" w:rsidP="003A4FEA">
      <w:pPr>
        <w:rPr>
          <w:rFonts w:cs="Times New Roman"/>
          <w:highlight w:val="yellow"/>
        </w:rPr>
      </w:pPr>
    </w:p>
    <w:p w:rsidR="003A4FEA" w:rsidRPr="00EB3DBF" w:rsidRDefault="003A4FEA" w:rsidP="003A4FEA">
      <w:pPr>
        <w:rPr>
          <w:rFonts w:cs="Times New Roman"/>
          <w:highlight w:val="yellow"/>
        </w:rPr>
      </w:pPr>
    </w:p>
    <w:p w:rsidR="003A4FEA" w:rsidRPr="00E3537E" w:rsidRDefault="003A4FEA" w:rsidP="003A4FEA">
      <w:pPr>
        <w:jc w:val="center"/>
        <w:rPr>
          <w:rFonts w:cs="Times New Roman"/>
        </w:rPr>
      </w:pPr>
      <w:r w:rsidRPr="00E3537E">
        <w:rPr>
          <w:rFonts w:cs="Times New Roman"/>
        </w:rPr>
        <w:t xml:space="preserve">Директор </w:t>
      </w:r>
      <w:r w:rsidRPr="00E3537E">
        <w:rPr>
          <w:rFonts w:cs="Times New Roman"/>
        </w:rPr>
        <w:tab/>
      </w:r>
      <w:r w:rsidRPr="00E3537E">
        <w:rPr>
          <w:rFonts w:cs="Times New Roman"/>
        </w:rPr>
        <w:tab/>
      </w:r>
      <w:r w:rsidRPr="00E3537E">
        <w:rPr>
          <w:rFonts w:cs="Times New Roman"/>
        </w:rPr>
        <w:tab/>
      </w:r>
      <w:r w:rsidRPr="00E3537E">
        <w:rPr>
          <w:rFonts w:cs="Times New Roman"/>
        </w:rPr>
        <w:tab/>
      </w:r>
      <w:r w:rsidRPr="00E3537E">
        <w:rPr>
          <w:rFonts w:cs="Times New Roman"/>
        </w:rPr>
        <w:tab/>
      </w:r>
      <w:r w:rsidRPr="00E3537E">
        <w:rPr>
          <w:rFonts w:cs="Times New Roman"/>
        </w:rPr>
        <w:tab/>
      </w:r>
      <w:r w:rsidRPr="00E3537E">
        <w:rPr>
          <w:rFonts w:cs="Times New Roman"/>
        </w:rPr>
        <w:tab/>
      </w:r>
      <w:r w:rsidRPr="00E3537E">
        <w:rPr>
          <w:rFonts w:cs="Times New Roman"/>
        </w:rPr>
        <w:tab/>
      </w:r>
      <w:r w:rsidRPr="00E3537E">
        <w:rPr>
          <w:rFonts w:cs="Times New Roman"/>
        </w:rPr>
        <w:tab/>
        <w:t>Д.О. Бойко</w:t>
      </w:r>
    </w:p>
    <w:p w:rsidR="003A4FEA" w:rsidRPr="00E3537E" w:rsidRDefault="003A4FEA" w:rsidP="003A4FEA">
      <w:pPr>
        <w:rPr>
          <w:rFonts w:cs="Times New Roman"/>
        </w:rPr>
      </w:pPr>
    </w:p>
    <w:p w:rsidR="003A4FEA" w:rsidRPr="00E3537E" w:rsidRDefault="003A4FEA" w:rsidP="003A4FEA">
      <w:pPr>
        <w:rPr>
          <w:rFonts w:cs="Times New Roman"/>
        </w:rPr>
      </w:pPr>
    </w:p>
    <w:p w:rsidR="003A4FEA" w:rsidRPr="00E3537E" w:rsidRDefault="003A4FEA" w:rsidP="003A4FEA">
      <w:pPr>
        <w:rPr>
          <w:rFonts w:cs="Times New Roman"/>
        </w:rPr>
      </w:pPr>
    </w:p>
    <w:p w:rsidR="003A4FEA" w:rsidRPr="00E3537E" w:rsidRDefault="003A4FEA" w:rsidP="003A4FEA">
      <w:pPr>
        <w:jc w:val="center"/>
        <w:rPr>
          <w:rFonts w:cs="Times New Roman"/>
        </w:rPr>
      </w:pPr>
    </w:p>
    <w:p w:rsidR="003A4FEA" w:rsidRPr="00E3537E" w:rsidRDefault="003A4FEA" w:rsidP="003A4FEA">
      <w:pPr>
        <w:jc w:val="center"/>
        <w:rPr>
          <w:rFonts w:cs="Times New Roman"/>
        </w:rPr>
      </w:pPr>
    </w:p>
    <w:p w:rsidR="003A4FEA" w:rsidRPr="00E3537E" w:rsidRDefault="003A4FEA" w:rsidP="003A4FEA">
      <w:pPr>
        <w:jc w:val="center"/>
        <w:rPr>
          <w:rFonts w:cs="Times New Roman"/>
        </w:rPr>
      </w:pPr>
    </w:p>
    <w:p w:rsidR="003A4FEA" w:rsidRPr="00E3537E" w:rsidRDefault="003A4FEA" w:rsidP="003A4FEA">
      <w:pPr>
        <w:jc w:val="center"/>
        <w:rPr>
          <w:rFonts w:cs="Times New Roman"/>
        </w:rPr>
      </w:pPr>
      <w:r w:rsidRPr="00E3537E">
        <w:rPr>
          <w:rFonts w:cs="Times New Roman"/>
        </w:rPr>
        <w:t>Волгоград, 201</w:t>
      </w:r>
      <w:r w:rsidR="00E3537E" w:rsidRPr="00E3537E">
        <w:rPr>
          <w:rFonts w:cs="Times New Roman"/>
        </w:rPr>
        <w:t>9</w:t>
      </w:r>
    </w:p>
    <w:p w:rsidR="00AF7426" w:rsidRPr="00B82F2C" w:rsidRDefault="00AF7426" w:rsidP="00AF7426">
      <w:pPr>
        <w:spacing w:after="200" w:line="276" w:lineRule="auto"/>
        <w:ind w:firstLine="0"/>
        <w:rPr>
          <w:rFonts w:cs="Times New Roman"/>
        </w:rPr>
      </w:pPr>
      <w:r w:rsidRPr="00EB3DBF">
        <w:rPr>
          <w:rFonts w:cs="Times New Roman"/>
          <w:highlight w:val="yellow"/>
        </w:rPr>
        <w:br w:type="page"/>
      </w:r>
    </w:p>
    <w:p w:rsidR="003A4FEA" w:rsidRPr="00B82F2C" w:rsidRDefault="003A4FEA" w:rsidP="003A4FEA">
      <w:pPr>
        <w:ind w:firstLine="0"/>
        <w:jc w:val="center"/>
        <w:rPr>
          <w:rFonts w:cs="Times New Roman"/>
        </w:rPr>
      </w:pPr>
      <w:r w:rsidRPr="00B82F2C">
        <w:rPr>
          <w:rFonts w:cs="Times New Roman"/>
        </w:rPr>
        <w:lastRenderedPageBreak/>
        <w:t>Состав проекта</w:t>
      </w:r>
    </w:p>
    <w:p w:rsidR="003A4FEA" w:rsidRPr="00B82F2C" w:rsidRDefault="003A4FEA" w:rsidP="003A4FEA">
      <w:pPr>
        <w:ind w:firstLine="0"/>
        <w:jc w:val="center"/>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3A4FEA" w:rsidRPr="00B82F2C" w:rsidTr="005E0826">
        <w:tc>
          <w:tcPr>
            <w:tcW w:w="2660" w:type="dxa"/>
            <w:vAlign w:val="center"/>
          </w:tcPr>
          <w:p w:rsidR="003A4FEA" w:rsidRPr="00B82F2C" w:rsidRDefault="003A4FEA" w:rsidP="005E0826">
            <w:pPr>
              <w:ind w:firstLine="0"/>
              <w:jc w:val="center"/>
              <w:rPr>
                <w:rFonts w:cs="Times New Roman"/>
                <w:b/>
                <w:sz w:val="24"/>
              </w:rPr>
            </w:pPr>
            <w:r w:rsidRPr="00B82F2C">
              <w:rPr>
                <w:rFonts w:cs="Times New Roman"/>
                <w:b/>
                <w:sz w:val="24"/>
              </w:rPr>
              <w:t>Шифр</w:t>
            </w:r>
          </w:p>
        </w:tc>
        <w:tc>
          <w:tcPr>
            <w:tcW w:w="6946" w:type="dxa"/>
            <w:vAlign w:val="center"/>
          </w:tcPr>
          <w:p w:rsidR="003A4FEA" w:rsidRPr="00B82F2C" w:rsidRDefault="003A4FEA" w:rsidP="005E0826">
            <w:pPr>
              <w:ind w:firstLine="0"/>
              <w:jc w:val="center"/>
              <w:rPr>
                <w:rFonts w:cs="Times New Roman"/>
                <w:b/>
                <w:sz w:val="24"/>
              </w:rPr>
            </w:pPr>
            <w:r w:rsidRPr="00B82F2C">
              <w:rPr>
                <w:rFonts w:cs="Times New Roman"/>
                <w:b/>
                <w:sz w:val="24"/>
              </w:rPr>
              <w:t>Наименование</w:t>
            </w:r>
          </w:p>
        </w:tc>
      </w:tr>
      <w:tr w:rsidR="003A4FEA" w:rsidRPr="00B82F2C" w:rsidTr="005E0826">
        <w:tc>
          <w:tcPr>
            <w:tcW w:w="9606" w:type="dxa"/>
            <w:gridSpan w:val="2"/>
            <w:vAlign w:val="center"/>
          </w:tcPr>
          <w:p w:rsidR="0068246E" w:rsidRPr="00B82F2C" w:rsidRDefault="0068246E" w:rsidP="0068246E">
            <w:pPr>
              <w:spacing w:line="240" w:lineRule="exact"/>
              <w:ind w:firstLine="0"/>
              <w:jc w:val="center"/>
              <w:rPr>
                <w:rFonts w:cs="Times New Roman"/>
                <w:sz w:val="24"/>
              </w:rPr>
            </w:pPr>
          </w:p>
          <w:p w:rsidR="003A4FEA" w:rsidRPr="00B82F2C" w:rsidRDefault="003A4FEA" w:rsidP="0068246E">
            <w:pPr>
              <w:spacing w:line="240" w:lineRule="exact"/>
              <w:ind w:firstLine="0"/>
              <w:jc w:val="center"/>
              <w:rPr>
                <w:rFonts w:cs="Times New Roman"/>
                <w:sz w:val="24"/>
                <w:szCs w:val="28"/>
              </w:rPr>
            </w:pPr>
            <w:r w:rsidRPr="00B82F2C">
              <w:rPr>
                <w:rFonts w:cs="Times New Roman"/>
                <w:sz w:val="24"/>
              </w:rPr>
              <w:t>Генеральный план</w:t>
            </w:r>
            <w:r w:rsidRPr="00B82F2C">
              <w:rPr>
                <w:rFonts w:cs="Times New Roman"/>
                <w:sz w:val="24"/>
                <w:szCs w:val="28"/>
              </w:rPr>
              <w:t xml:space="preserve"> </w:t>
            </w:r>
            <w:r w:rsidR="00E3537E" w:rsidRPr="00B82F2C">
              <w:rPr>
                <w:rFonts w:cs="Times New Roman"/>
                <w:sz w:val="24"/>
                <w:szCs w:val="28"/>
              </w:rPr>
              <w:t>Приморского</w:t>
            </w:r>
            <w:r w:rsidR="0068246E" w:rsidRPr="00B82F2C">
              <w:rPr>
                <w:rFonts w:cs="Times New Roman"/>
                <w:sz w:val="24"/>
                <w:szCs w:val="28"/>
              </w:rPr>
              <w:t xml:space="preserve"> </w:t>
            </w:r>
            <w:r w:rsidRPr="00B82F2C">
              <w:rPr>
                <w:rFonts w:cs="Times New Roman"/>
                <w:sz w:val="24"/>
                <w:szCs w:val="28"/>
              </w:rPr>
              <w:t xml:space="preserve">сельского поселения </w:t>
            </w:r>
          </w:p>
          <w:p w:rsidR="003A4FEA" w:rsidRPr="00B82F2C" w:rsidRDefault="00E3537E" w:rsidP="0068246E">
            <w:pPr>
              <w:spacing w:line="240" w:lineRule="exact"/>
              <w:ind w:firstLine="0"/>
              <w:jc w:val="center"/>
              <w:rPr>
                <w:rFonts w:cs="Times New Roman"/>
                <w:sz w:val="24"/>
                <w:szCs w:val="28"/>
              </w:rPr>
            </w:pPr>
            <w:r w:rsidRPr="00B82F2C">
              <w:rPr>
                <w:rFonts w:cs="Times New Roman"/>
                <w:sz w:val="24"/>
                <w:szCs w:val="28"/>
              </w:rPr>
              <w:t>Быковского</w:t>
            </w:r>
            <w:r w:rsidR="0068246E" w:rsidRPr="00B82F2C">
              <w:rPr>
                <w:rFonts w:cs="Times New Roman"/>
                <w:sz w:val="24"/>
                <w:szCs w:val="28"/>
              </w:rPr>
              <w:t xml:space="preserve"> </w:t>
            </w:r>
            <w:r w:rsidR="003A4FEA" w:rsidRPr="00B82F2C">
              <w:rPr>
                <w:rFonts w:cs="Times New Roman"/>
                <w:sz w:val="24"/>
                <w:szCs w:val="28"/>
              </w:rPr>
              <w:t>муниципального района Волгоградской области</w:t>
            </w:r>
          </w:p>
          <w:p w:rsidR="0068246E" w:rsidRPr="00B82F2C" w:rsidRDefault="0068246E" w:rsidP="0068246E">
            <w:pPr>
              <w:spacing w:line="240" w:lineRule="exact"/>
              <w:ind w:firstLine="0"/>
              <w:jc w:val="center"/>
              <w:rPr>
                <w:rFonts w:cs="Times New Roman"/>
                <w:sz w:val="24"/>
              </w:rPr>
            </w:pP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-18-ГП.П</w:t>
            </w:r>
          </w:p>
        </w:tc>
        <w:tc>
          <w:tcPr>
            <w:tcW w:w="6946" w:type="dxa"/>
          </w:tcPr>
          <w:p w:rsidR="003A4FEA" w:rsidRPr="00B82F2C" w:rsidRDefault="003A4FEA" w:rsidP="0068246E">
            <w:pPr>
              <w:spacing w:line="240" w:lineRule="exact"/>
              <w:ind w:firstLine="0"/>
              <w:rPr>
                <w:rFonts w:cs="Times New Roman"/>
                <w:sz w:val="24"/>
                <w:szCs w:val="28"/>
              </w:rPr>
            </w:pPr>
            <w:r w:rsidRPr="00B82F2C">
              <w:rPr>
                <w:rFonts w:cs="Times New Roman"/>
                <w:sz w:val="24"/>
                <w:szCs w:val="28"/>
              </w:rPr>
              <w:t xml:space="preserve">Положение о территориальном планировании </w:t>
            </w:r>
            <w:r w:rsidR="00E3537E" w:rsidRPr="00B82F2C">
              <w:rPr>
                <w:rFonts w:cs="Times New Roman"/>
                <w:sz w:val="24"/>
                <w:szCs w:val="28"/>
              </w:rPr>
              <w:t>Приморского</w:t>
            </w:r>
            <w:r w:rsidRPr="00B82F2C">
              <w:rPr>
                <w:rFonts w:cs="Times New Roman"/>
                <w:sz w:val="24"/>
                <w:szCs w:val="28"/>
              </w:rPr>
              <w:t xml:space="preserve"> сельского поселения </w:t>
            </w:r>
            <w:r w:rsidR="00E3537E" w:rsidRPr="00B82F2C">
              <w:rPr>
                <w:rFonts w:cs="Times New Roman"/>
                <w:sz w:val="24"/>
                <w:szCs w:val="28"/>
              </w:rPr>
              <w:t>Быковского</w:t>
            </w:r>
            <w:r w:rsidR="0068246E" w:rsidRPr="00B82F2C">
              <w:rPr>
                <w:rFonts w:cs="Times New Roman"/>
                <w:sz w:val="24"/>
                <w:szCs w:val="28"/>
              </w:rPr>
              <w:t xml:space="preserve"> муниципального </w:t>
            </w:r>
            <w:r w:rsidRPr="00B82F2C">
              <w:rPr>
                <w:rFonts w:cs="Times New Roman"/>
                <w:sz w:val="24"/>
                <w:szCs w:val="28"/>
              </w:rPr>
              <w:t>района Волгоградской области</w:t>
            </w:r>
          </w:p>
        </w:tc>
      </w:tr>
      <w:tr w:rsidR="003A4FEA" w:rsidRPr="00B82F2C" w:rsidTr="005E0826">
        <w:tc>
          <w:tcPr>
            <w:tcW w:w="2660" w:type="dxa"/>
          </w:tcPr>
          <w:p w:rsidR="003A4FEA" w:rsidRPr="00B82F2C" w:rsidRDefault="00B82F2C" w:rsidP="005E0826">
            <w:pPr>
              <w:ind w:firstLine="0"/>
              <w:rPr>
                <w:rFonts w:cs="Times New Roman"/>
                <w:sz w:val="24"/>
                <w:szCs w:val="28"/>
              </w:rPr>
            </w:pPr>
            <w:r w:rsidRPr="00B82F2C">
              <w:rPr>
                <w:rFonts w:cs="Times New Roman"/>
                <w:sz w:val="24"/>
              </w:rPr>
              <w:t>37</w:t>
            </w:r>
            <w:r w:rsidR="003A4FEA" w:rsidRPr="00B82F2C">
              <w:rPr>
                <w:rFonts w:cs="Times New Roman"/>
                <w:sz w:val="24"/>
              </w:rPr>
              <w:t>-18</w:t>
            </w:r>
            <w:r w:rsidR="003A4FEA" w:rsidRPr="00B82F2C">
              <w:rPr>
                <w:rFonts w:cs="Times New Roman"/>
                <w:sz w:val="24"/>
                <w:szCs w:val="28"/>
              </w:rPr>
              <w:t>-ГП.К-1</w:t>
            </w:r>
          </w:p>
        </w:tc>
        <w:tc>
          <w:tcPr>
            <w:tcW w:w="6946" w:type="dxa"/>
          </w:tcPr>
          <w:p w:rsidR="003A4FEA" w:rsidRPr="00B82F2C" w:rsidRDefault="003A4FEA" w:rsidP="00DA6A13">
            <w:pPr>
              <w:spacing w:line="240" w:lineRule="exact"/>
              <w:ind w:firstLine="0"/>
              <w:rPr>
                <w:rFonts w:cs="Times New Roman"/>
                <w:sz w:val="24"/>
                <w:szCs w:val="24"/>
              </w:rPr>
            </w:pPr>
            <w:r w:rsidRPr="00B82F2C">
              <w:rPr>
                <w:rFonts w:cs="Times New Roman"/>
                <w:sz w:val="24"/>
                <w:szCs w:val="24"/>
                <w:shd w:val="clear" w:color="auto" w:fill="FFFFFF"/>
              </w:rPr>
              <w:t>Карта функциональных зон</w:t>
            </w:r>
            <w:r w:rsidRPr="00B82F2C">
              <w:rPr>
                <w:rFonts w:cs="Times New Roman"/>
                <w:sz w:val="24"/>
                <w:szCs w:val="24"/>
              </w:rPr>
              <w:t xml:space="preserve"> и к</w:t>
            </w:r>
            <w:r w:rsidRPr="00B82F2C">
              <w:rPr>
                <w:rFonts w:cs="Times New Roman"/>
                <w:sz w:val="24"/>
                <w:szCs w:val="24"/>
                <w:shd w:val="clear" w:color="auto" w:fill="FFFFFF"/>
              </w:rPr>
              <w:t xml:space="preserve">арта планируемого размещения объектов местного значения </w:t>
            </w:r>
            <w:r w:rsidR="00E3537E" w:rsidRPr="00B82F2C">
              <w:rPr>
                <w:rFonts w:cs="Times New Roman"/>
                <w:sz w:val="24"/>
                <w:szCs w:val="28"/>
              </w:rPr>
              <w:t>Приморского</w:t>
            </w:r>
            <w:r w:rsidR="0068246E" w:rsidRPr="00B82F2C">
              <w:rPr>
                <w:rFonts w:cs="Times New Roman"/>
                <w:sz w:val="24"/>
                <w:szCs w:val="28"/>
              </w:rPr>
              <w:t xml:space="preserve"> сельского поселения </w:t>
            </w:r>
            <w:r w:rsidR="00E3537E" w:rsidRPr="00B82F2C">
              <w:rPr>
                <w:rFonts w:cs="Times New Roman"/>
                <w:sz w:val="24"/>
                <w:szCs w:val="28"/>
              </w:rPr>
              <w:t>Быковского</w:t>
            </w:r>
            <w:r w:rsidR="0068246E" w:rsidRPr="00B82F2C">
              <w:rPr>
                <w:rFonts w:cs="Times New Roman"/>
                <w:sz w:val="24"/>
                <w:szCs w:val="28"/>
              </w:rPr>
              <w:t xml:space="preserve"> муниципального района Волгоградской области</w:t>
            </w: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w:t>
            </w:r>
            <w:r w:rsidR="003A4FEA" w:rsidRPr="00B82F2C">
              <w:rPr>
                <w:rFonts w:cs="Times New Roman"/>
                <w:sz w:val="24"/>
                <w:szCs w:val="28"/>
              </w:rPr>
              <w:t>-ГП.К-1.1</w:t>
            </w:r>
          </w:p>
        </w:tc>
        <w:tc>
          <w:tcPr>
            <w:tcW w:w="6946" w:type="dxa"/>
          </w:tcPr>
          <w:p w:rsidR="003A4FEA" w:rsidRPr="00B82F2C" w:rsidRDefault="003A4FEA" w:rsidP="00F56393">
            <w:pPr>
              <w:spacing w:line="240" w:lineRule="exact"/>
              <w:ind w:firstLine="0"/>
              <w:rPr>
                <w:rFonts w:cs="Times New Roman"/>
                <w:sz w:val="24"/>
                <w:szCs w:val="24"/>
                <w:shd w:val="clear" w:color="auto" w:fill="FFFFFF"/>
              </w:rPr>
            </w:pPr>
            <w:r w:rsidRPr="00B82F2C">
              <w:rPr>
                <w:rFonts w:cs="Times New Roman"/>
                <w:sz w:val="24"/>
                <w:szCs w:val="24"/>
                <w:shd w:val="clear" w:color="auto" w:fill="FFFFFF"/>
              </w:rPr>
              <w:t>Карта функциональных зон</w:t>
            </w:r>
            <w:r w:rsidRPr="00B82F2C">
              <w:rPr>
                <w:rFonts w:cs="Times New Roman"/>
                <w:sz w:val="24"/>
                <w:szCs w:val="24"/>
              </w:rPr>
              <w:t xml:space="preserve"> и к</w:t>
            </w:r>
            <w:r w:rsidRPr="00B82F2C">
              <w:rPr>
                <w:rFonts w:cs="Times New Roman"/>
                <w:sz w:val="24"/>
                <w:szCs w:val="24"/>
                <w:shd w:val="clear" w:color="auto" w:fill="FFFFFF"/>
              </w:rPr>
              <w:t xml:space="preserve">арта планируемого размещения объектов местного значения </w:t>
            </w:r>
            <w:r w:rsidR="00E3537E" w:rsidRPr="00B82F2C">
              <w:rPr>
                <w:rFonts w:cs="Times New Roman"/>
                <w:sz w:val="24"/>
                <w:szCs w:val="24"/>
              </w:rPr>
              <w:t>Приморского</w:t>
            </w:r>
            <w:r w:rsidR="0068246E" w:rsidRPr="00B82F2C">
              <w:rPr>
                <w:rFonts w:cs="Times New Roman"/>
                <w:sz w:val="24"/>
                <w:szCs w:val="24"/>
              </w:rPr>
              <w:t xml:space="preserve"> сельского поселения </w:t>
            </w:r>
            <w:r w:rsidR="00E3537E" w:rsidRPr="00B82F2C">
              <w:rPr>
                <w:rFonts w:cs="Times New Roman"/>
                <w:sz w:val="24"/>
                <w:szCs w:val="24"/>
              </w:rPr>
              <w:t>Быковского</w:t>
            </w:r>
            <w:r w:rsidR="0068246E" w:rsidRPr="00B82F2C">
              <w:rPr>
                <w:rFonts w:cs="Times New Roman"/>
                <w:sz w:val="24"/>
                <w:szCs w:val="24"/>
              </w:rPr>
              <w:t xml:space="preserve"> муниципального района Волгоградской области</w:t>
            </w:r>
            <w:r w:rsidRPr="00B82F2C">
              <w:rPr>
                <w:rFonts w:cs="Times New Roman"/>
                <w:sz w:val="24"/>
                <w:szCs w:val="24"/>
              </w:rPr>
              <w:t xml:space="preserve">. Фрагмент 1. </w:t>
            </w:r>
            <w:r w:rsidR="00E3537E" w:rsidRPr="00B82F2C">
              <w:rPr>
                <w:rFonts w:cs="Times New Roman"/>
                <w:sz w:val="24"/>
                <w:szCs w:val="24"/>
              </w:rPr>
              <w:t>П. Приморск</w:t>
            </w:r>
          </w:p>
        </w:tc>
      </w:tr>
      <w:tr w:rsidR="003A4FEA" w:rsidRPr="00B82F2C" w:rsidTr="005E0826">
        <w:tc>
          <w:tcPr>
            <w:tcW w:w="2660" w:type="dxa"/>
          </w:tcPr>
          <w:p w:rsidR="003A4FEA" w:rsidRPr="00B82F2C" w:rsidRDefault="00B82F2C" w:rsidP="005E0826">
            <w:pPr>
              <w:ind w:firstLine="0"/>
              <w:rPr>
                <w:rFonts w:cs="Times New Roman"/>
                <w:sz w:val="24"/>
                <w:szCs w:val="28"/>
              </w:rPr>
            </w:pPr>
            <w:r w:rsidRPr="00B82F2C">
              <w:rPr>
                <w:rFonts w:cs="Times New Roman"/>
                <w:sz w:val="24"/>
              </w:rPr>
              <w:t>37</w:t>
            </w:r>
            <w:r w:rsidR="003A4FEA" w:rsidRPr="00B82F2C">
              <w:rPr>
                <w:rFonts w:cs="Times New Roman"/>
                <w:sz w:val="24"/>
              </w:rPr>
              <w:t>-18</w:t>
            </w:r>
            <w:r w:rsidR="003A4FEA" w:rsidRPr="00B82F2C">
              <w:rPr>
                <w:rFonts w:cs="Times New Roman"/>
                <w:sz w:val="24"/>
                <w:szCs w:val="28"/>
              </w:rPr>
              <w:t>-ГП.К-2</w:t>
            </w:r>
          </w:p>
        </w:tc>
        <w:tc>
          <w:tcPr>
            <w:tcW w:w="6946" w:type="dxa"/>
          </w:tcPr>
          <w:p w:rsidR="003A4FEA" w:rsidRPr="000531DE" w:rsidRDefault="003A4FEA" w:rsidP="00DA6A13">
            <w:pPr>
              <w:spacing w:line="240" w:lineRule="exact"/>
              <w:ind w:firstLine="0"/>
              <w:rPr>
                <w:rFonts w:cs="Times New Roman"/>
                <w:sz w:val="24"/>
                <w:szCs w:val="24"/>
              </w:rPr>
            </w:pPr>
            <w:r w:rsidRPr="000531DE">
              <w:rPr>
                <w:rFonts w:cs="Times New Roman"/>
                <w:sz w:val="24"/>
                <w:szCs w:val="24"/>
                <w:shd w:val="clear" w:color="auto" w:fill="FFFFFF"/>
              </w:rPr>
              <w:t xml:space="preserve">Карта границ населенных пунктов, входящих в состав </w:t>
            </w:r>
            <w:r w:rsidR="00E3537E" w:rsidRPr="000531DE">
              <w:rPr>
                <w:rFonts w:cs="Times New Roman"/>
                <w:sz w:val="24"/>
                <w:szCs w:val="28"/>
              </w:rPr>
              <w:t>Приморского</w:t>
            </w:r>
            <w:r w:rsidR="00F56393" w:rsidRPr="000531DE">
              <w:rPr>
                <w:rFonts w:cs="Times New Roman"/>
                <w:sz w:val="24"/>
                <w:szCs w:val="28"/>
              </w:rPr>
              <w:t xml:space="preserve"> сельского поселения </w:t>
            </w:r>
            <w:r w:rsidR="00E3537E" w:rsidRPr="000531DE">
              <w:rPr>
                <w:rFonts w:cs="Times New Roman"/>
                <w:sz w:val="24"/>
                <w:szCs w:val="28"/>
              </w:rPr>
              <w:t>Быковского</w:t>
            </w:r>
            <w:r w:rsidR="00F56393" w:rsidRPr="000531DE">
              <w:rPr>
                <w:rFonts w:cs="Times New Roman"/>
                <w:sz w:val="24"/>
                <w:szCs w:val="28"/>
              </w:rPr>
              <w:t xml:space="preserve"> муниципального района Волгоградской области</w:t>
            </w:r>
          </w:p>
        </w:tc>
      </w:tr>
      <w:tr w:rsidR="003A4FEA" w:rsidRPr="00B82F2C" w:rsidTr="005E0826">
        <w:tc>
          <w:tcPr>
            <w:tcW w:w="2660" w:type="dxa"/>
          </w:tcPr>
          <w:p w:rsidR="003A4FEA" w:rsidRPr="00B82F2C" w:rsidRDefault="003A4FEA" w:rsidP="005E0826">
            <w:pPr>
              <w:ind w:firstLine="0"/>
              <w:rPr>
                <w:rFonts w:cs="Times New Roman"/>
                <w:sz w:val="24"/>
              </w:rPr>
            </w:pPr>
            <w:r w:rsidRPr="00B82F2C">
              <w:rPr>
                <w:rFonts w:cs="Times New Roman"/>
                <w:sz w:val="24"/>
              </w:rPr>
              <w:t>Приложение</w:t>
            </w:r>
          </w:p>
        </w:tc>
        <w:tc>
          <w:tcPr>
            <w:tcW w:w="6946" w:type="dxa"/>
          </w:tcPr>
          <w:p w:rsidR="003A4FEA" w:rsidRPr="000531DE" w:rsidRDefault="003A4FEA" w:rsidP="00DA6A13">
            <w:pPr>
              <w:spacing w:line="240" w:lineRule="exact"/>
              <w:ind w:firstLine="0"/>
              <w:rPr>
                <w:rFonts w:cs="Times New Roman"/>
                <w:sz w:val="24"/>
                <w:szCs w:val="24"/>
                <w:shd w:val="clear" w:color="auto" w:fill="FFFFFF"/>
              </w:rPr>
            </w:pPr>
            <w:r w:rsidRPr="000531DE">
              <w:rPr>
                <w:rFonts w:cs="Times New Roman"/>
                <w:sz w:val="24"/>
                <w:szCs w:val="24"/>
                <w:shd w:val="clear" w:color="auto" w:fill="FFFFFF"/>
              </w:rPr>
              <w:t xml:space="preserve">Сведения о границах населенных пунктов, входящих в состав </w:t>
            </w:r>
            <w:r w:rsidR="00E3537E" w:rsidRPr="000531DE">
              <w:rPr>
                <w:rFonts w:cs="Times New Roman"/>
                <w:sz w:val="24"/>
                <w:szCs w:val="28"/>
              </w:rPr>
              <w:t>Приморского</w:t>
            </w:r>
            <w:r w:rsidR="00F56393" w:rsidRPr="000531DE">
              <w:rPr>
                <w:rFonts w:cs="Times New Roman"/>
                <w:sz w:val="24"/>
                <w:szCs w:val="28"/>
              </w:rPr>
              <w:t xml:space="preserve"> сельского поселения</w:t>
            </w:r>
          </w:p>
        </w:tc>
      </w:tr>
      <w:tr w:rsidR="003A4FEA" w:rsidRPr="00B82F2C" w:rsidTr="005E0826">
        <w:tc>
          <w:tcPr>
            <w:tcW w:w="9606" w:type="dxa"/>
            <w:gridSpan w:val="2"/>
          </w:tcPr>
          <w:p w:rsidR="00F56393" w:rsidRPr="00B82F2C" w:rsidRDefault="00F56393" w:rsidP="005E0826">
            <w:pPr>
              <w:tabs>
                <w:tab w:val="left" w:pos="3015"/>
              </w:tabs>
              <w:ind w:firstLine="0"/>
              <w:jc w:val="center"/>
              <w:rPr>
                <w:rFonts w:cs="Times New Roman"/>
                <w:sz w:val="24"/>
              </w:rPr>
            </w:pPr>
          </w:p>
          <w:p w:rsidR="00F56393" w:rsidRPr="00B82F2C" w:rsidRDefault="003A4FEA" w:rsidP="00F56393">
            <w:pPr>
              <w:tabs>
                <w:tab w:val="left" w:pos="3015"/>
              </w:tabs>
              <w:spacing w:line="240" w:lineRule="exact"/>
              <w:ind w:firstLine="0"/>
              <w:jc w:val="center"/>
              <w:rPr>
                <w:rFonts w:cs="Times New Roman"/>
                <w:sz w:val="24"/>
                <w:szCs w:val="28"/>
              </w:rPr>
            </w:pPr>
            <w:r w:rsidRPr="00B82F2C">
              <w:rPr>
                <w:rFonts w:cs="Times New Roman"/>
                <w:sz w:val="24"/>
              </w:rPr>
              <w:t>Материалы по обоснованию генерального плана</w:t>
            </w:r>
            <w:r w:rsidRPr="00B82F2C">
              <w:rPr>
                <w:rFonts w:cs="Times New Roman"/>
                <w:sz w:val="24"/>
                <w:szCs w:val="28"/>
              </w:rPr>
              <w:t xml:space="preserve"> </w:t>
            </w:r>
            <w:r w:rsidR="00E3537E" w:rsidRPr="00B82F2C">
              <w:rPr>
                <w:rFonts w:cs="Times New Roman"/>
                <w:sz w:val="24"/>
                <w:szCs w:val="28"/>
              </w:rPr>
              <w:t>Приморского</w:t>
            </w:r>
            <w:r w:rsidR="00F56393" w:rsidRPr="00B82F2C">
              <w:rPr>
                <w:rFonts w:cs="Times New Roman"/>
                <w:sz w:val="24"/>
                <w:szCs w:val="28"/>
              </w:rPr>
              <w:t xml:space="preserve"> сельского поселения </w:t>
            </w:r>
          </w:p>
          <w:p w:rsidR="00F56393" w:rsidRPr="00B82F2C" w:rsidRDefault="00E3537E" w:rsidP="00F56393">
            <w:pPr>
              <w:tabs>
                <w:tab w:val="left" w:pos="3015"/>
              </w:tabs>
              <w:spacing w:line="240" w:lineRule="exact"/>
              <w:ind w:firstLine="0"/>
              <w:jc w:val="center"/>
              <w:rPr>
                <w:rFonts w:cs="Times New Roman"/>
                <w:sz w:val="24"/>
                <w:szCs w:val="28"/>
              </w:rPr>
            </w:pPr>
            <w:r w:rsidRPr="00B82F2C">
              <w:rPr>
                <w:rFonts w:cs="Times New Roman"/>
                <w:sz w:val="24"/>
                <w:szCs w:val="28"/>
              </w:rPr>
              <w:t>Быковского</w:t>
            </w:r>
            <w:r w:rsidR="00F56393" w:rsidRPr="00B82F2C">
              <w:rPr>
                <w:rFonts w:cs="Times New Roman"/>
                <w:sz w:val="24"/>
                <w:szCs w:val="28"/>
              </w:rPr>
              <w:t xml:space="preserve"> муниципального района Волгоградской области </w:t>
            </w:r>
          </w:p>
          <w:p w:rsidR="00F56393" w:rsidRPr="00B82F2C" w:rsidRDefault="00F56393" w:rsidP="005E0826">
            <w:pPr>
              <w:tabs>
                <w:tab w:val="left" w:pos="3015"/>
              </w:tabs>
              <w:ind w:firstLine="0"/>
              <w:jc w:val="center"/>
              <w:rPr>
                <w:rFonts w:cs="Times New Roman"/>
                <w:sz w:val="24"/>
                <w:szCs w:val="28"/>
              </w:rPr>
            </w:pP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-18-ГП.МО-ПЗ</w:t>
            </w:r>
          </w:p>
        </w:tc>
        <w:tc>
          <w:tcPr>
            <w:tcW w:w="6946" w:type="dxa"/>
          </w:tcPr>
          <w:p w:rsidR="003A4FEA" w:rsidRPr="00B82F2C" w:rsidRDefault="003A4FEA" w:rsidP="00F56393">
            <w:pPr>
              <w:spacing w:line="240" w:lineRule="exact"/>
              <w:ind w:firstLine="0"/>
              <w:rPr>
                <w:rFonts w:cs="Times New Roman"/>
                <w:sz w:val="24"/>
              </w:rPr>
            </w:pPr>
            <w:r w:rsidRPr="00B82F2C">
              <w:rPr>
                <w:rFonts w:cs="Times New Roman"/>
                <w:sz w:val="24"/>
              </w:rPr>
              <w:t>Материалы по обоснованию генерального плана</w:t>
            </w:r>
            <w:r w:rsidRPr="00B82F2C">
              <w:rPr>
                <w:rFonts w:cs="Times New Roman"/>
                <w:color w:val="FF0000"/>
                <w:sz w:val="24"/>
                <w:szCs w:val="28"/>
              </w:rPr>
              <w:t xml:space="preserve"> </w:t>
            </w:r>
            <w:r w:rsidR="00E3537E" w:rsidRPr="00B82F2C">
              <w:rPr>
                <w:rFonts w:cs="Times New Roman"/>
                <w:sz w:val="24"/>
                <w:szCs w:val="28"/>
              </w:rPr>
              <w:t>Приморского</w:t>
            </w:r>
            <w:r w:rsidR="00F56393" w:rsidRPr="00B82F2C">
              <w:rPr>
                <w:rFonts w:cs="Times New Roman"/>
                <w:sz w:val="24"/>
                <w:szCs w:val="28"/>
              </w:rPr>
              <w:t xml:space="preserve"> сельского поселения </w:t>
            </w:r>
            <w:r w:rsidR="00E3537E" w:rsidRPr="00B82F2C">
              <w:rPr>
                <w:rFonts w:cs="Times New Roman"/>
                <w:sz w:val="24"/>
                <w:szCs w:val="28"/>
              </w:rPr>
              <w:t>Быковского</w:t>
            </w:r>
            <w:r w:rsidR="00F56393" w:rsidRPr="00B82F2C">
              <w:rPr>
                <w:rFonts w:cs="Times New Roman"/>
                <w:sz w:val="24"/>
                <w:szCs w:val="28"/>
              </w:rPr>
              <w:t xml:space="preserve"> муниципального района Волгоградской области</w:t>
            </w:r>
            <w:r w:rsidRPr="00B82F2C">
              <w:rPr>
                <w:rFonts w:cs="Times New Roman"/>
                <w:sz w:val="24"/>
                <w:szCs w:val="28"/>
              </w:rPr>
              <w:t>. Текстовая часть</w:t>
            </w: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-ГП.МО-К-1</w:t>
            </w:r>
          </w:p>
        </w:tc>
        <w:tc>
          <w:tcPr>
            <w:tcW w:w="6946" w:type="dxa"/>
          </w:tcPr>
          <w:p w:rsidR="003A4FEA" w:rsidRPr="00B82F2C" w:rsidRDefault="003A4FEA" w:rsidP="00DA6A13">
            <w:pPr>
              <w:spacing w:line="240" w:lineRule="exact"/>
              <w:ind w:firstLine="0"/>
              <w:rPr>
                <w:rFonts w:cs="Times New Roman"/>
                <w:sz w:val="24"/>
              </w:rPr>
            </w:pPr>
            <w:r w:rsidRPr="00B82F2C">
              <w:rPr>
                <w:rFonts w:cs="Times New Roman"/>
                <w:sz w:val="24"/>
              </w:rPr>
              <w:t xml:space="preserve">Карта размещения </w:t>
            </w:r>
            <w:r w:rsidR="00E3537E" w:rsidRPr="00B82F2C">
              <w:rPr>
                <w:rFonts w:cs="Times New Roman"/>
                <w:sz w:val="24"/>
                <w:szCs w:val="28"/>
              </w:rPr>
              <w:t>Приморского</w:t>
            </w:r>
            <w:r w:rsidRPr="00B82F2C">
              <w:rPr>
                <w:rFonts w:cs="Times New Roman"/>
                <w:sz w:val="24"/>
              </w:rPr>
              <w:t xml:space="preserve"> сельского поселения в системе внешних связей</w:t>
            </w:r>
          </w:p>
        </w:tc>
      </w:tr>
      <w:tr w:rsidR="003A4FEA" w:rsidRPr="00B82F2C" w:rsidTr="005E0826">
        <w:tc>
          <w:tcPr>
            <w:tcW w:w="2660" w:type="dxa"/>
          </w:tcPr>
          <w:p w:rsidR="003A4FEA" w:rsidRPr="00B82F2C" w:rsidRDefault="00B82F2C" w:rsidP="005E0826">
            <w:pPr>
              <w:ind w:firstLine="22"/>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-ГП.МО-К-2</w:t>
            </w:r>
          </w:p>
        </w:tc>
        <w:tc>
          <w:tcPr>
            <w:tcW w:w="6946" w:type="dxa"/>
          </w:tcPr>
          <w:p w:rsidR="003A4FEA" w:rsidRPr="00B82F2C" w:rsidRDefault="003A4FEA" w:rsidP="00DA6A13">
            <w:pPr>
              <w:spacing w:line="240" w:lineRule="exact"/>
              <w:ind w:firstLine="0"/>
              <w:rPr>
                <w:rFonts w:cs="Times New Roman"/>
                <w:sz w:val="24"/>
              </w:rPr>
            </w:pPr>
            <w:r w:rsidRPr="00B82F2C">
              <w:rPr>
                <w:rFonts w:cs="Times New Roman"/>
                <w:sz w:val="24"/>
              </w:rPr>
              <w:t xml:space="preserve">Карта существующего состояния и ограничений использования территории </w:t>
            </w:r>
            <w:r w:rsidR="00E3537E" w:rsidRPr="00B82F2C">
              <w:rPr>
                <w:rFonts w:cs="Times New Roman"/>
                <w:sz w:val="24"/>
                <w:szCs w:val="28"/>
              </w:rPr>
              <w:t>Приморского</w:t>
            </w:r>
            <w:r w:rsidRPr="00B82F2C">
              <w:rPr>
                <w:rFonts w:cs="Times New Roman"/>
                <w:sz w:val="24"/>
              </w:rPr>
              <w:t xml:space="preserve"> сельского поселения</w:t>
            </w:r>
          </w:p>
        </w:tc>
      </w:tr>
      <w:tr w:rsidR="003A4FEA" w:rsidRPr="00B82F2C" w:rsidTr="005E0826">
        <w:tc>
          <w:tcPr>
            <w:tcW w:w="2660" w:type="dxa"/>
          </w:tcPr>
          <w:p w:rsidR="003A4FEA" w:rsidRPr="00B82F2C" w:rsidRDefault="00B82F2C" w:rsidP="005E0826">
            <w:pPr>
              <w:ind w:firstLine="22"/>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-ГП.МО-К-2.1</w:t>
            </w:r>
          </w:p>
        </w:tc>
        <w:tc>
          <w:tcPr>
            <w:tcW w:w="6946" w:type="dxa"/>
          </w:tcPr>
          <w:p w:rsidR="008A67D5" w:rsidRPr="00B82F2C" w:rsidRDefault="003A4FEA" w:rsidP="00DA6A13">
            <w:pPr>
              <w:spacing w:line="240" w:lineRule="exact"/>
              <w:ind w:firstLine="0"/>
              <w:rPr>
                <w:rFonts w:cs="Times New Roman"/>
                <w:sz w:val="24"/>
              </w:rPr>
            </w:pPr>
            <w:r w:rsidRPr="00B82F2C">
              <w:rPr>
                <w:rFonts w:cs="Times New Roman"/>
                <w:sz w:val="24"/>
              </w:rPr>
              <w:t xml:space="preserve">Карта существующего состояния и ограничений использования территории </w:t>
            </w:r>
            <w:r w:rsidR="00E3537E" w:rsidRPr="00B82F2C">
              <w:rPr>
                <w:rFonts w:cs="Times New Roman"/>
                <w:sz w:val="24"/>
                <w:szCs w:val="28"/>
              </w:rPr>
              <w:t>Приморского</w:t>
            </w:r>
            <w:r w:rsidR="00F56393" w:rsidRPr="00B82F2C">
              <w:rPr>
                <w:rFonts w:cs="Times New Roman"/>
                <w:sz w:val="24"/>
              </w:rPr>
              <w:t xml:space="preserve"> сельского поселения. </w:t>
            </w:r>
          </w:p>
          <w:p w:rsidR="003A4FEA" w:rsidRPr="00B82F2C" w:rsidRDefault="003A4FEA" w:rsidP="00DA6A13">
            <w:pPr>
              <w:spacing w:line="240" w:lineRule="exact"/>
              <w:ind w:firstLine="0"/>
              <w:rPr>
                <w:rFonts w:cs="Times New Roman"/>
                <w:sz w:val="24"/>
              </w:rPr>
            </w:pPr>
            <w:r w:rsidRPr="00B82F2C">
              <w:rPr>
                <w:rFonts w:cs="Times New Roman"/>
                <w:sz w:val="24"/>
                <w:szCs w:val="24"/>
              </w:rPr>
              <w:t xml:space="preserve">Фрагмент 1. </w:t>
            </w:r>
            <w:r w:rsidR="00E3537E" w:rsidRPr="00B82F2C">
              <w:rPr>
                <w:rFonts w:cs="Times New Roman"/>
                <w:sz w:val="24"/>
                <w:szCs w:val="24"/>
              </w:rPr>
              <w:t>П. Приморск</w:t>
            </w: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-ГП.МО-К-3</w:t>
            </w:r>
          </w:p>
        </w:tc>
        <w:tc>
          <w:tcPr>
            <w:tcW w:w="6946" w:type="dxa"/>
          </w:tcPr>
          <w:p w:rsidR="003A4FEA" w:rsidRPr="00B82F2C" w:rsidRDefault="003A4FEA" w:rsidP="00DA6A13">
            <w:pPr>
              <w:spacing w:line="240" w:lineRule="exact"/>
              <w:ind w:firstLine="0"/>
              <w:rPr>
                <w:rFonts w:cs="Times New Roman"/>
                <w:sz w:val="24"/>
              </w:rPr>
            </w:pPr>
            <w:r w:rsidRPr="00B82F2C">
              <w:rPr>
                <w:rFonts w:cs="Times New Roman"/>
                <w:sz w:val="24"/>
              </w:rPr>
              <w:t xml:space="preserve">Карта комплексного развития </w:t>
            </w:r>
            <w:r w:rsidR="00E3537E" w:rsidRPr="00B82F2C">
              <w:rPr>
                <w:rFonts w:cs="Times New Roman"/>
                <w:sz w:val="24"/>
                <w:szCs w:val="28"/>
              </w:rPr>
              <w:t>Приморского</w:t>
            </w:r>
            <w:r w:rsidR="00F56393" w:rsidRPr="00B82F2C">
              <w:rPr>
                <w:rFonts w:cs="Times New Roman"/>
                <w:sz w:val="24"/>
              </w:rPr>
              <w:t xml:space="preserve"> </w:t>
            </w:r>
            <w:r w:rsidRPr="00B82F2C">
              <w:rPr>
                <w:rFonts w:cs="Times New Roman"/>
                <w:sz w:val="24"/>
              </w:rPr>
              <w:t>сельского поселения</w:t>
            </w: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-ГП.МО-К-3.1</w:t>
            </w:r>
          </w:p>
        </w:tc>
        <w:tc>
          <w:tcPr>
            <w:tcW w:w="6946" w:type="dxa"/>
          </w:tcPr>
          <w:p w:rsidR="003A4FEA" w:rsidRPr="00B82F2C" w:rsidRDefault="003A4FEA" w:rsidP="00DA6A13">
            <w:pPr>
              <w:spacing w:line="240" w:lineRule="exact"/>
              <w:ind w:firstLine="0"/>
              <w:rPr>
                <w:rFonts w:cs="Times New Roman"/>
                <w:sz w:val="24"/>
              </w:rPr>
            </w:pPr>
            <w:r w:rsidRPr="00B82F2C">
              <w:rPr>
                <w:rFonts w:cs="Times New Roman"/>
                <w:sz w:val="24"/>
              </w:rPr>
              <w:t xml:space="preserve">Карта комплексного развития </w:t>
            </w:r>
            <w:r w:rsidR="00E3537E" w:rsidRPr="00B82F2C">
              <w:rPr>
                <w:rFonts w:cs="Times New Roman"/>
                <w:sz w:val="24"/>
                <w:szCs w:val="28"/>
              </w:rPr>
              <w:t>Приморского</w:t>
            </w:r>
            <w:r w:rsidR="00F56393" w:rsidRPr="00B82F2C">
              <w:rPr>
                <w:rFonts w:cs="Times New Roman"/>
                <w:sz w:val="24"/>
              </w:rPr>
              <w:t xml:space="preserve"> сельского поселения. </w:t>
            </w:r>
            <w:r w:rsidR="00F56393" w:rsidRPr="00B82F2C">
              <w:rPr>
                <w:rFonts w:cs="Times New Roman"/>
                <w:sz w:val="24"/>
                <w:szCs w:val="24"/>
              </w:rPr>
              <w:t xml:space="preserve">Фрагмент 1. </w:t>
            </w:r>
            <w:r w:rsidR="00E3537E" w:rsidRPr="00B82F2C">
              <w:rPr>
                <w:rFonts w:cs="Times New Roman"/>
                <w:sz w:val="24"/>
                <w:szCs w:val="24"/>
              </w:rPr>
              <w:t>П. Приморск</w:t>
            </w:r>
          </w:p>
        </w:tc>
      </w:tr>
      <w:tr w:rsidR="003A4FEA" w:rsidRPr="00B82F2C" w:rsidTr="005E0826">
        <w:tc>
          <w:tcPr>
            <w:tcW w:w="2660" w:type="dxa"/>
          </w:tcPr>
          <w:p w:rsidR="003A4FEA" w:rsidRPr="00B82F2C" w:rsidRDefault="00B82F2C" w:rsidP="005E0826">
            <w:pPr>
              <w:ind w:firstLine="0"/>
              <w:rPr>
                <w:rFonts w:cs="Times New Roman"/>
                <w:sz w:val="24"/>
              </w:rPr>
            </w:pPr>
            <w:r w:rsidRPr="00B82F2C">
              <w:rPr>
                <w:rFonts w:cs="Times New Roman"/>
                <w:sz w:val="24"/>
              </w:rPr>
              <w:t>37</w:t>
            </w:r>
            <w:r w:rsidR="003A4FEA" w:rsidRPr="00B82F2C">
              <w:rPr>
                <w:rFonts w:cs="Times New Roman"/>
                <w:sz w:val="24"/>
              </w:rPr>
              <w:t>-18</w:t>
            </w:r>
            <w:r w:rsidR="003A4FEA" w:rsidRPr="00B82F2C">
              <w:rPr>
                <w:rFonts w:cs="Times New Roman"/>
                <w:sz w:val="24"/>
                <w:szCs w:val="24"/>
              </w:rPr>
              <w:t>-ГП.МО-К-4</w:t>
            </w:r>
          </w:p>
        </w:tc>
        <w:tc>
          <w:tcPr>
            <w:tcW w:w="6946" w:type="dxa"/>
          </w:tcPr>
          <w:p w:rsidR="003A4FEA" w:rsidRPr="00B82F2C" w:rsidRDefault="003A4FEA" w:rsidP="00DA6A13">
            <w:pPr>
              <w:spacing w:line="240" w:lineRule="exact"/>
              <w:ind w:firstLine="0"/>
              <w:rPr>
                <w:rFonts w:cs="Times New Roman"/>
                <w:sz w:val="24"/>
              </w:rPr>
            </w:pPr>
            <w:r w:rsidRPr="00B82F2C">
              <w:rPr>
                <w:rFonts w:cs="Times New Roman"/>
                <w:sz w:val="24"/>
                <w:szCs w:val="24"/>
              </w:rPr>
              <w:t xml:space="preserve">Карта территорий, подверженных риску возникновения </w:t>
            </w:r>
            <w:r w:rsidRPr="00B82F2C">
              <w:rPr>
                <w:rFonts w:eastAsia="Times New Roman" w:cs="Times New Roman"/>
                <w:color w:val="000000"/>
                <w:sz w:val="24"/>
                <w:szCs w:val="24"/>
                <w:lang w:eastAsia="ru-RU"/>
              </w:rPr>
              <w:t>чрезвычайных ситуаций природного и техногенного характера</w:t>
            </w:r>
            <w:r w:rsidRPr="00B82F2C">
              <w:rPr>
                <w:rFonts w:cs="Times New Roman"/>
                <w:sz w:val="24"/>
              </w:rPr>
              <w:t xml:space="preserve"> </w:t>
            </w:r>
            <w:r w:rsidR="00E3537E" w:rsidRPr="00B82F2C">
              <w:rPr>
                <w:rFonts w:cs="Times New Roman"/>
                <w:sz w:val="24"/>
                <w:szCs w:val="28"/>
              </w:rPr>
              <w:t>Приморского</w:t>
            </w:r>
            <w:r w:rsidRPr="00B82F2C">
              <w:rPr>
                <w:rFonts w:cs="Times New Roman"/>
                <w:sz w:val="24"/>
              </w:rPr>
              <w:t xml:space="preserve"> сельского поселения</w:t>
            </w:r>
          </w:p>
        </w:tc>
      </w:tr>
      <w:tr w:rsidR="00E3537E" w:rsidRPr="00B82F2C" w:rsidTr="005E0826">
        <w:tc>
          <w:tcPr>
            <w:tcW w:w="2660" w:type="dxa"/>
          </w:tcPr>
          <w:p w:rsidR="00E3537E" w:rsidRPr="00B82F2C" w:rsidRDefault="00B82F2C" w:rsidP="00E3537E">
            <w:pPr>
              <w:ind w:firstLine="0"/>
              <w:rPr>
                <w:rFonts w:cs="Times New Roman"/>
                <w:sz w:val="24"/>
              </w:rPr>
            </w:pPr>
            <w:r w:rsidRPr="00B82F2C">
              <w:rPr>
                <w:rFonts w:cs="Times New Roman"/>
                <w:sz w:val="24"/>
              </w:rPr>
              <w:t>37</w:t>
            </w:r>
            <w:r w:rsidR="00E3537E" w:rsidRPr="00B82F2C">
              <w:rPr>
                <w:rFonts w:cs="Times New Roman"/>
                <w:sz w:val="24"/>
              </w:rPr>
              <w:t>-18</w:t>
            </w:r>
            <w:r w:rsidR="00E3537E" w:rsidRPr="00B82F2C">
              <w:rPr>
                <w:rFonts w:cs="Times New Roman"/>
                <w:sz w:val="24"/>
                <w:szCs w:val="24"/>
              </w:rPr>
              <w:t>-ГП.МО-К-4.1</w:t>
            </w:r>
          </w:p>
        </w:tc>
        <w:tc>
          <w:tcPr>
            <w:tcW w:w="6946" w:type="dxa"/>
          </w:tcPr>
          <w:p w:rsidR="00E3537E" w:rsidRPr="00B82F2C" w:rsidRDefault="00E3537E" w:rsidP="00E3537E">
            <w:pPr>
              <w:spacing w:line="240" w:lineRule="exact"/>
              <w:ind w:firstLine="0"/>
              <w:rPr>
                <w:rFonts w:cs="Times New Roman"/>
                <w:sz w:val="24"/>
              </w:rPr>
            </w:pPr>
            <w:r w:rsidRPr="00B82F2C">
              <w:rPr>
                <w:rFonts w:cs="Times New Roman"/>
                <w:sz w:val="24"/>
                <w:szCs w:val="24"/>
              </w:rPr>
              <w:t xml:space="preserve">Карта территорий, подверженных риску возникновения </w:t>
            </w:r>
            <w:r w:rsidRPr="00B82F2C">
              <w:rPr>
                <w:rFonts w:eastAsia="Times New Roman" w:cs="Times New Roman"/>
                <w:color w:val="000000"/>
                <w:sz w:val="24"/>
                <w:szCs w:val="24"/>
                <w:lang w:eastAsia="ru-RU"/>
              </w:rPr>
              <w:t>чрезвычайных ситуаций природного и техногенного характера</w:t>
            </w:r>
            <w:r w:rsidRPr="00B82F2C">
              <w:rPr>
                <w:rFonts w:cs="Times New Roman"/>
                <w:sz w:val="24"/>
              </w:rPr>
              <w:t xml:space="preserve"> </w:t>
            </w:r>
            <w:r w:rsidRPr="00B82F2C">
              <w:rPr>
                <w:rFonts w:cs="Times New Roman"/>
                <w:sz w:val="24"/>
                <w:szCs w:val="28"/>
              </w:rPr>
              <w:t>Приморского</w:t>
            </w:r>
            <w:r w:rsidRPr="00B82F2C">
              <w:rPr>
                <w:rFonts w:cs="Times New Roman"/>
                <w:sz w:val="24"/>
              </w:rPr>
              <w:t xml:space="preserve"> сельского поселения. </w:t>
            </w:r>
            <w:r w:rsidRPr="00B82F2C">
              <w:rPr>
                <w:rFonts w:cs="Times New Roman"/>
                <w:sz w:val="24"/>
                <w:szCs w:val="24"/>
              </w:rPr>
              <w:t>Фрагмент 1. П. Приморск</w:t>
            </w:r>
          </w:p>
        </w:tc>
      </w:tr>
    </w:tbl>
    <w:p w:rsidR="00C542BA" w:rsidRPr="00EB3DBF" w:rsidRDefault="00C542BA" w:rsidP="009F4048">
      <w:pPr>
        <w:ind w:firstLine="0"/>
        <w:jc w:val="center"/>
        <w:rPr>
          <w:rFonts w:cs="Times New Roman"/>
          <w:b/>
          <w:highlight w:val="yellow"/>
        </w:rPr>
      </w:pPr>
    </w:p>
    <w:p w:rsidR="00C542BA" w:rsidRPr="00EB3DBF" w:rsidRDefault="00B877C6" w:rsidP="00DA6A13">
      <w:pPr>
        <w:spacing w:after="160" w:line="259" w:lineRule="auto"/>
        <w:ind w:firstLine="0"/>
        <w:rPr>
          <w:rFonts w:cs="Times New Roman"/>
          <w:b/>
          <w:highlight w:val="yellow"/>
        </w:rPr>
      </w:pPr>
      <w:r w:rsidRPr="00EB3DBF">
        <w:rPr>
          <w:rFonts w:cs="Times New Roman"/>
          <w:b/>
          <w:highlight w:val="yellow"/>
        </w:rPr>
        <w:br w:type="page"/>
      </w:r>
    </w:p>
    <w:p w:rsidR="005079D1" w:rsidRPr="00B82F2C" w:rsidRDefault="005079D1" w:rsidP="001B50DF">
      <w:pPr>
        <w:pStyle w:val="1"/>
        <w:rPr>
          <w:rStyle w:val="ab"/>
          <w:b/>
          <w:bCs w:val="0"/>
        </w:rPr>
      </w:pPr>
      <w:bookmarkStart w:id="0" w:name="_Toc495050470"/>
      <w:r w:rsidRPr="00B82F2C">
        <w:rPr>
          <w:rStyle w:val="ab"/>
          <w:b/>
          <w:bCs w:val="0"/>
        </w:rPr>
        <w:lastRenderedPageBreak/>
        <w:t>Аннотация к проекту</w:t>
      </w:r>
      <w:bookmarkEnd w:id="0"/>
    </w:p>
    <w:p w:rsidR="005079D1" w:rsidRPr="00B82F2C" w:rsidRDefault="005079D1" w:rsidP="005079D1">
      <w:pPr>
        <w:ind w:firstLine="0"/>
      </w:pPr>
    </w:p>
    <w:p w:rsidR="00C15792" w:rsidRPr="00EB3DBF" w:rsidRDefault="003A4FEA" w:rsidP="00C15792">
      <w:pPr>
        <w:ind w:firstLine="851"/>
        <w:jc w:val="both"/>
        <w:rPr>
          <w:highlight w:val="yellow"/>
          <w:lang w:eastAsia="x-none"/>
        </w:rPr>
      </w:pPr>
      <w:r w:rsidRPr="00B82F2C">
        <w:rPr>
          <w:lang w:eastAsia="x-none"/>
        </w:rPr>
        <w:t xml:space="preserve">Проект Генерального плана </w:t>
      </w:r>
      <w:r w:rsidR="00E3537E" w:rsidRPr="00B82F2C">
        <w:rPr>
          <w:lang w:eastAsia="x-none"/>
        </w:rPr>
        <w:t>Приморского</w:t>
      </w:r>
      <w:r w:rsidR="002E496C" w:rsidRPr="00B82F2C">
        <w:rPr>
          <w:lang w:eastAsia="x-none"/>
        </w:rPr>
        <w:t xml:space="preserve"> </w:t>
      </w:r>
      <w:r w:rsidRPr="00B82F2C">
        <w:rPr>
          <w:lang w:eastAsia="x-none"/>
        </w:rPr>
        <w:t xml:space="preserve">сельского поселения </w:t>
      </w:r>
      <w:r w:rsidR="00E3537E" w:rsidRPr="00B82F2C">
        <w:rPr>
          <w:lang w:eastAsia="x-none"/>
        </w:rPr>
        <w:t>Быковского</w:t>
      </w:r>
      <w:r w:rsidR="002E496C" w:rsidRPr="00B82F2C">
        <w:rPr>
          <w:lang w:eastAsia="x-none"/>
        </w:rPr>
        <w:t xml:space="preserve"> </w:t>
      </w:r>
      <w:r w:rsidRPr="00B82F2C">
        <w:rPr>
          <w:lang w:eastAsia="x-none"/>
        </w:rPr>
        <w:t>муниципального района Волгоградской области разработан в соответствии с требованиями Градостроительного кодекса Российской Федерации ООО «</w:t>
      </w:r>
      <w:proofErr w:type="spellStart"/>
      <w:r w:rsidRPr="00B82F2C">
        <w:rPr>
          <w:lang w:eastAsia="x-none"/>
        </w:rPr>
        <w:t>ГеоКлевер</w:t>
      </w:r>
      <w:proofErr w:type="spellEnd"/>
      <w:r w:rsidRPr="00B82F2C">
        <w:rPr>
          <w:lang w:eastAsia="x-none"/>
        </w:rPr>
        <w:t xml:space="preserve">» (г. Волгоград) на основании договора </w:t>
      </w:r>
      <w:r w:rsidR="00C15792" w:rsidRPr="00B82F2C">
        <w:rPr>
          <w:lang w:eastAsia="x-none"/>
        </w:rPr>
        <w:t xml:space="preserve">от </w:t>
      </w:r>
      <w:r w:rsidR="00B82F2C" w:rsidRPr="00B82F2C">
        <w:rPr>
          <w:lang w:eastAsia="x-none"/>
        </w:rPr>
        <w:t>17</w:t>
      </w:r>
      <w:r w:rsidR="00C15792" w:rsidRPr="00B82F2C">
        <w:rPr>
          <w:lang w:eastAsia="x-none"/>
        </w:rPr>
        <w:t>.</w:t>
      </w:r>
      <w:r w:rsidR="00B82F2C" w:rsidRPr="00B82F2C">
        <w:rPr>
          <w:lang w:eastAsia="x-none"/>
        </w:rPr>
        <w:t>12</w:t>
      </w:r>
      <w:r w:rsidR="00C15792" w:rsidRPr="00B82F2C">
        <w:rPr>
          <w:lang w:eastAsia="x-none"/>
        </w:rPr>
        <w:t xml:space="preserve">.2018 № </w:t>
      </w:r>
      <w:r w:rsidR="00B82F2C" w:rsidRPr="00B82F2C">
        <w:rPr>
          <w:lang w:eastAsia="x-none"/>
        </w:rPr>
        <w:t>37</w:t>
      </w:r>
      <w:r w:rsidR="00C15792" w:rsidRPr="00B82F2C">
        <w:rPr>
          <w:lang w:eastAsia="x-none"/>
        </w:rPr>
        <w:t xml:space="preserve"> и </w:t>
      </w:r>
      <w:r w:rsidR="00C15792" w:rsidRPr="00DD5479">
        <w:rPr>
          <w:lang w:eastAsia="x-none"/>
        </w:rPr>
        <w:t xml:space="preserve">является актуализированным вариантом Генерального плана </w:t>
      </w:r>
      <w:r w:rsidR="00E3537E" w:rsidRPr="00DD5479">
        <w:rPr>
          <w:lang w:eastAsia="x-none"/>
        </w:rPr>
        <w:t>Приморского</w:t>
      </w:r>
      <w:r w:rsidR="00C15792" w:rsidRPr="00DD5479">
        <w:rPr>
          <w:lang w:eastAsia="x-none"/>
        </w:rPr>
        <w:t xml:space="preserve"> сельского поселения </w:t>
      </w:r>
      <w:r w:rsidR="00E3537E" w:rsidRPr="00DD5479">
        <w:rPr>
          <w:lang w:eastAsia="x-none"/>
        </w:rPr>
        <w:t>Быковского</w:t>
      </w:r>
      <w:r w:rsidR="00C15792" w:rsidRPr="00DD5479">
        <w:rPr>
          <w:lang w:eastAsia="x-none"/>
        </w:rPr>
        <w:t xml:space="preserve"> муниципального района Волгоградской области, </w:t>
      </w:r>
      <w:r w:rsidR="00C15792" w:rsidRPr="00B82F2C">
        <w:rPr>
          <w:szCs w:val="28"/>
        </w:rPr>
        <w:t xml:space="preserve">утвержденного решением Совета Депутатов </w:t>
      </w:r>
      <w:r w:rsidR="00E3537E" w:rsidRPr="00B82F2C">
        <w:rPr>
          <w:lang w:eastAsia="x-none"/>
        </w:rPr>
        <w:t>Приморского</w:t>
      </w:r>
      <w:r w:rsidR="00C15792" w:rsidRPr="00B82F2C">
        <w:rPr>
          <w:szCs w:val="28"/>
        </w:rPr>
        <w:t xml:space="preserve"> сельского поселения от </w:t>
      </w:r>
      <w:r w:rsidR="00B82F2C" w:rsidRPr="00B82F2C">
        <w:rPr>
          <w:szCs w:val="28"/>
        </w:rPr>
        <w:t>31</w:t>
      </w:r>
      <w:r w:rsidR="00C15792" w:rsidRPr="00B82F2C">
        <w:rPr>
          <w:szCs w:val="28"/>
        </w:rPr>
        <w:t>.0</w:t>
      </w:r>
      <w:r w:rsidR="00B82F2C" w:rsidRPr="00B82F2C">
        <w:rPr>
          <w:szCs w:val="28"/>
        </w:rPr>
        <w:t>1</w:t>
      </w:r>
      <w:r w:rsidR="00C15792" w:rsidRPr="00B82F2C">
        <w:rPr>
          <w:szCs w:val="28"/>
        </w:rPr>
        <w:t xml:space="preserve">.2013 № </w:t>
      </w:r>
      <w:r w:rsidR="00B82F2C" w:rsidRPr="00B82F2C">
        <w:rPr>
          <w:szCs w:val="28"/>
        </w:rPr>
        <w:t>61</w:t>
      </w:r>
      <w:r w:rsidR="00C15792" w:rsidRPr="00B82F2C">
        <w:rPr>
          <w:szCs w:val="28"/>
        </w:rPr>
        <w:t>/</w:t>
      </w:r>
      <w:r w:rsidR="00B82F2C" w:rsidRPr="00B82F2C">
        <w:rPr>
          <w:szCs w:val="28"/>
        </w:rPr>
        <w:t>137</w:t>
      </w:r>
      <w:r w:rsidR="00C15792" w:rsidRPr="00B82F2C">
        <w:rPr>
          <w:szCs w:val="28"/>
        </w:rPr>
        <w:t>.</w:t>
      </w:r>
      <w:r w:rsidR="00C15792" w:rsidRPr="00B82F2C">
        <w:rPr>
          <w:lang w:eastAsia="x-none"/>
        </w:rPr>
        <w:t xml:space="preserve"> </w:t>
      </w:r>
    </w:p>
    <w:p w:rsidR="003A4FEA" w:rsidRPr="00B82F2C" w:rsidRDefault="003A4FEA" w:rsidP="003A4FEA">
      <w:pPr>
        <w:ind w:firstLine="851"/>
        <w:jc w:val="both"/>
        <w:rPr>
          <w:lang w:eastAsia="x-none"/>
        </w:rPr>
      </w:pPr>
      <w:r w:rsidRPr="00B82F2C">
        <w:rPr>
          <w:lang w:eastAsia="x-none"/>
        </w:rPr>
        <w:t xml:space="preserve">В соответствии с Градостроительным кодексом РФ подготовлены материалы по обоснованию Генерального плана </w:t>
      </w:r>
      <w:r w:rsidR="00E3537E" w:rsidRPr="00B82F2C">
        <w:rPr>
          <w:lang w:eastAsia="x-none"/>
        </w:rPr>
        <w:t>Приморского</w:t>
      </w:r>
      <w:r w:rsidR="002E496C" w:rsidRPr="00B82F2C">
        <w:rPr>
          <w:lang w:eastAsia="x-none"/>
        </w:rPr>
        <w:t xml:space="preserve"> сельского поселения </w:t>
      </w:r>
      <w:r w:rsidR="00E3537E" w:rsidRPr="00B82F2C">
        <w:rPr>
          <w:lang w:eastAsia="x-none"/>
        </w:rPr>
        <w:t>Быковского</w:t>
      </w:r>
      <w:r w:rsidRPr="00B82F2C">
        <w:rPr>
          <w:lang w:eastAsia="x-none"/>
        </w:rPr>
        <w:t xml:space="preserve"> муниципального района Волгоградской области, состоящие из материалов в текстовой форме и материалов в виде карт.</w:t>
      </w:r>
    </w:p>
    <w:p w:rsidR="003A4FEA" w:rsidRPr="00B82F2C" w:rsidRDefault="003A4FEA" w:rsidP="003A4FEA">
      <w:pPr>
        <w:ind w:firstLine="851"/>
        <w:jc w:val="both"/>
        <w:rPr>
          <w:lang w:eastAsia="x-none"/>
        </w:rPr>
      </w:pPr>
      <w:r w:rsidRPr="00B82F2C">
        <w:rPr>
          <w:lang w:eastAsia="x-none"/>
        </w:rPr>
        <w:t>Границы зон с особыми условиями использования территории на картах и в текстовой части отображены при наличии и в соответствии с нормативными документами, их устанавливающими. После принятия специальных документов об утверждении соответствующих границ зон с особыми условиями использования территории документы территориального планирования могут быть дополнены этими сведениями.</w:t>
      </w:r>
    </w:p>
    <w:p w:rsidR="003A4FEA" w:rsidRPr="00B82F2C" w:rsidRDefault="003A4FEA" w:rsidP="003A4FEA">
      <w:pPr>
        <w:ind w:firstLine="851"/>
        <w:jc w:val="both"/>
        <w:rPr>
          <w:lang w:eastAsia="x-none"/>
        </w:rPr>
      </w:pPr>
      <w:r w:rsidRPr="00B82F2C">
        <w:rPr>
          <w:lang w:eastAsia="x-none"/>
        </w:rPr>
        <w:t xml:space="preserve">Разработка Генерального плана </w:t>
      </w:r>
      <w:r w:rsidR="00E3537E" w:rsidRPr="00B82F2C">
        <w:rPr>
          <w:lang w:eastAsia="x-none"/>
        </w:rPr>
        <w:t>Приморского</w:t>
      </w:r>
      <w:r w:rsidR="002E496C" w:rsidRPr="00B82F2C">
        <w:rPr>
          <w:lang w:eastAsia="x-none"/>
        </w:rPr>
        <w:t xml:space="preserve"> сельского поселения </w:t>
      </w:r>
      <w:r w:rsidR="00E3537E" w:rsidRPr="00B82F2C">
        <w:rPr>
          <w:lang w:eastAsia="x-none"/>
        </w:rPr>
        <w:t>Быковского</w:t>
      </w:r>
      <w:r w:rsidRPr="00B82F2C">
        <w:rPr>
          <w:lang w:eastAsia="x-none"/>
        </w:rPr>
        <w:t xml:space="preserve"> муниципального района Волгоградской области (далее – Проект) осуществлена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w:t>
      </w:r>
      <w:r w:rsidR="00E3537E" w:rsidRPr="00B82F2C">
        <w:rPr>
          <w:lang w:eastAsia="x-none"/>
        </w:rPr>
        <w:t>Быковского</w:t>
      </w:r>
      <w:r w:rsidR="008A67D5" w:rsidRPr="00B82F2C">
        <w:rPr>
          <w:lang w:eastAsia="x-none"/>
        </w:rPr>
        <w:t xml:space="preserve"> </w:t>
      </w:r>
      <w:r w:rsidRPr="00B82F2C">
        <w:rPr>
          <w:lang w:eastAsia="x-none"/>
        </w:rPr>
        <w:t>муниципального района с учетом программ, принятых в установленном порядке и реализуемых за счет средств федерального бюджета, бюджета Волгоградской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3A4FEA" w:rsidRPr="00B82F2C" w:rsidRDefault="003A4FEA" w:rsidP="003A4FEA">
      <w:pPr>
        <w:ind w:firstLine="851"/>
        <w:jc w:val="both"/>
        <w:rPr>
          <w:lang w:eastAsia="x-none"/>
        </w:rPr>
      </w:pPr>
      <w:r w:rsidRPr="00B82F2C">
        <w:rPr>
          <w:lang w:eastAsia="x-none"/>
        </w:rPr>
        <w:t>Подготовка Проекта осуществлена с учетом положений о территориальном планировании, содержащихся в документах территориального планирования Российской Федерации, Схеме территориального планирования Волгоградской области</w:t>
      </w:r>
      <w:r w:rsidR="002E496C" w:rsidRPr="00B82F2C">
        <w:rPr>
          <w:lang w:eastAsia="x-none"/>
        </w:rPr>
        <w:t xml:space="preserve"> до 2030 года</w:t>
      </w:r>
      <w:r w:rsidRPr="00B82F2C">
        <w:rPr>
          <w:lang w:eastAsia="x-none"/>
        </w:rPr>
        <w:t xml:space="preserve">, Схеме территориального планирования </w:t>
      </w:r>
      <w:r w:rsidR="00E3537E" w:rsidRPr="00B82F2C">
        <w:rPr>
          <w:lang w:eastAsia="x-none"/>
        </w:rPr>
        <w:t>Быковского</w:t>
      </w:r>
      <w:r w:rsidR="002E496C" w:rsidRPr="00B82F2C">
        <w:rPr>
          <w:lang w:eastAsia="x-none"/>
        </w:rPr>
        <w:t xml:space="preserve"> </w:t>
      </w:r>
      <w:r w:rsidRPr="00B82F2C">
        <w:rPr>
          <w:lang w:eastAsia="x-none"/>
        </w:rPr>
        <w:t>муниципального района, а также с учетом предложений заинтересованных лиц.</w:t>
      </w:r>
    </w:p>
    <w:p w:rsidR="003A4FEA" w:rsidRPr="00B82F2C" w:rsidRDefault="003A4FEA" w:rsidP="003A4FEA">
      <w:pPr>
        <w:ind w:firstLine="851"/>
        <w:jc w:val="both"/>
        <w:rPr>
          <w:lang w:eastAsia="x-none"/>
        </w:rPr>
      </w:pPr>
      <w:r w:rsidRPr="00B82F2C">
        <w:rPr>
          <w:lang w:eastAsia="x-none"/>
        </w:rPr>
        <w:t xml:space="preserve">Материалы генерального плана </w:t>
      </w:r>
      <w:r w:rsidR="00E3537E" w:rsidRPr="00B82F2C">
        <w:rPr>
          <w:lang w:eastAsia="x-none"/>
        </w:rPr>
        <w:t>Приморского</w:t>
      </w:r>
      <w:r w:rsidR="002E496C" w:rsidRPr="00B82F2C">
        <w:rPr>
          <w:lang w:eastAsia="x-none"/>
        </w:rPr>
        <w:t xml:space="preserve"> сельского поселения </w:t>
      </w:r>
      <w:r w:rsidR="00E3537E" w:rsidRPr="00B82F2C">
        <w:rPr>
          <w:lang w:eastAsia="x-none"/>
        </w:rPr>
        <w:t>Быковского</w:t>
      </w:r>
      <w:r w:rsidRPr="00B82F2C">
        <w:rPr>
          <w:lang w:eastAsia="x-none"/>
        </w:rPr>
        <w:t xml:space="preserve"> муниципального района разработаны на основе:</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анализа материалов, предоставленных структурными подразделениями администрации </w:t>
      </w:r>
      <w:r w:rsidR="00E3537E" w:rsidRPr="00B82F2C">
        <w:rPr>
          <w:lang w:eastAsia="x-none"/>
        </w:rPr>
        <w:t>Быковского</w:t>
      </w:r>
      <w:r w:rsidR="002E496C" w:rsidRPr="00B82F2C">
        <w:rPr>
          <w:lang w:eastAsia="x-none"/>
        </w:rPr>
        <w:t xml:space="preserve"> </w:t>
      </w:r>
      <w:r w:rsidRPr="00B82F2C">
        <w:rPr>
          <w:lang w:eastAsia="x-none"/>
        </w:rPr>
        <w:t xml:space="preserve">муниципального района и администрацией </w:t>
      </w:r>
      <w:r w:rsidR="00E3537E" w:rsidRPr="00B82F2C">
        <w:rPr>
          <w:lang w:eastAsia="x-none"/>
        </w:rPr>
        <w:lastRenderedPageBreak/>
        <w:t>Приморского</w:t>
      </w:r>
      <w:r w:rsidR="002E496C" w:rsidRPr="00B82F2C">
        <w:rPr>
          <w:lang w:eastAsia="x-none"/>
        </w:rPr>
        <w:t xml:space="preserve"> </w:t>
      </w:r>
      <w:r w:rsidRPr="00B82F2C">
        <w:rPr>
          <w:lang w:eastAsia="x-none"/>
        </w:rPr>
        <w:t>сельского поселения, структурными подразделениями Администрации Волгоградской области;</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схемы территориального планирования Волгоградской области </w:t>
      </w:r>
      <w:r w:rsidR="002E496C" w:rsidRPr="00B82F2C">
        <w:rPr>
          <w:lang w:eastAsia="x-none"/>
        </w:rPr>
        <w:t xml:space="preserve">до 2030 года </w:t>
      </w:r>
      <w:r w:rsidRPr="00B82F2C">
        <w:rPr>
          <w:lang w:eastAsia="x-none"/>
        </w:rPr>
        <w:t>(в редакции постановления Администрации Волгоградской области от 2</w:t>
      </w:r>
      <w:r w:rsidR="00B80710">
        <w:rPr>
          <w:lang w:eastAsia="x-none"/>
        </w:rPr>
        <w:t>4.</w:t>
      </w:r>
      <w:r w:rsidRPr="00B82F2C">
        <w:rPr>
          <w:lang w:eastAsia="x-none"/>
        </w:rPr>
        <w:t>12.201</w:t>
      </w:r>
      <w:r w:rsidR="00B80710">
        <w:rPr>
          <w:lang w:eastAsia="x-none"/>
        </w:rPr>
        <w:t>8</w:t>
      </w:r>
      <w:r w:rsidRPr="00B82F2C">
        <w:rPr>
          <w:lang w:eastAsia="x-none"/>
        </w:rPr>
        <w:t xml:space="preserve"> № </w:t>
      </w:r>
      <w:r w:rsidR="00B80710">
        <w:rPr>
          <w:lang w:eastAsia="x-none"/>
        </w:rPr>
        <w:t>621</w:t>
      </w:r>
      <w:r w:rsidRPr="00B82F2C">
        <w:rPr>
          <w:lang w:eastAsia="x-none"/>
        </w:rPr>
        <w:t>-п);</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региональных нормативов градостроительного проектирования Волгоградской области;</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местных нормативов градостроительного проектирования </w:t>
      </w:r>
      <w:r w:rsidR="00E3537E" w:rsidRPr="00B82F2C">
        <w:rPr>
          <w:lang w:eastAsia="x-none"/>
        </w:rPr>
        <w:t>Быковского</w:t>
      </w:r>
      <w:r w:rsidR="002E496C" w:rsidRPr="00B82F2C">
        <w:rPr>
          <w:lang w:eastAsia="x-none"/>
        </w:rPr>
        <w:t xml:space="preserve"> муниципального </w:t>
      </w:r>
      <w:r w:rsidRPr="00B82F2C">
        <w:rPr>
          <w:lang w:eastAsia="x-none"/>
        </w:rPr>
        <w:t>района</w:t>
      </w:r>
      <w:r w:rsidR="002E496C" w:rsidRPr="00B82F2C">
        <w:rPr>
          <w:lang w:eastAsia="x-none"/>
        </w:rPr>
        <w:t>;</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местных нормативов градостроительного проектирования </w:t>
      </w:r>
      <w:r w:rsidR="00E3537E" w:rsidRPr="00B82F2C">
        <w:rPr>
          <w:lang w:eastAsia="x-none"/>
        </w:rPr>
        <w:t>Приморского</w:t>
      </w:r>
      <w:r w:rsidR="002E496C" w:rsidRPr="00B82F2C">
        <w:rPr>
          <w:lang w:eastAsia="x-none"/>
        </w:rPr>
        <w:t xml:space="preserve"> сельского поселения </w:t>
      </w:r>
      <w:r w:rsidR="00E3537E" w:rsidRPr="00B82F2C">
        <w:rPr>
          <w:lang w:eastAsia="x-none"/>
        </w:rPr>
        <w:t>Быковского</w:t>
      </w:r>
      <w:r w:rsidR="002E496C" w:rsidRPr="00B82F2C">
        <w:rPr>
          <w:lang w:eastAsia="x-none"/>
        </w:rPr>
        <w:t xml:space="preserve"> </w:t>
      </w:r>
      <w:r w:rsidRPr="00B82F2C">
        <w:rPr>
          <w:lang w:eastAsia="x-none"/>
        </w:rPr>
        <w:t>муниципального района;</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схемы территориального планирования </w:t>
      </w:r>
      <w:r w:rsidR="00E3537E" w:rsidRPr="00B82F2C">
        <w:rPr>
          <w:lang w:eastAsia="x-none"/>
        </w:rPr>
        <w:t>Быковского</w:t>
      </w:r>
      <w:r w:rsidR="002E496C" w:rsidRPr="00B82F2C">
        <w:rPr>
          <w:lang w:eastAsia="x-none"/>
        </w:rPr>
        <w:t xml:space="preserve"> </w:t>
      </w:r>
      <w:r w:rsidRPr="00B82F2C">
        <w:rPr>
          <w:lang w:eastAsia="x-none"/>
        </w:rPr>
        <w:t>муниципального района</w:t>
      </w:r>
      <w:r w:rsidR="00B65776">
        <w:rPr>
          <w:lang w:eastAsia="x-none"/>
        </w:rPr>
        <w:t xml:space="preserve"> </w:t>
      </w:r>
      <w:r w:rsidR="00B65776" w:rsidRPr="00A55CC4">
        <w:t>утвержденной решением Быковской районной Думы от 28.02.2018 № 56/427</w:t>
      </w:r>
      <w:r w:rsidRPr="00B82F2C">
        <w:rPr>
          <w:lang w:eastAsia="x-none"/>
        </w:rPr>
        <w:t>;</w:t>
      </w:r>
    </w:p>
    <w:p w:rsidR="003A4FEA" w:rsidRPr="00B82F2C" w:rsidRDefault="003A4FEA" w:rsidP="003A4FEA">
      <w:pPr>
        <w:numPr>
          <w:ilvl w:val="0"/>
          <w:numId w:val="9"/>
        </w:numPr>
        <w:overflowPunct w:val="0"/>
        <w:ind w:left="0" w:firstLine="851"/>
        <w:jc w:val="both"/>
        <w:textAlignment w:val="baseline"/>
        <w:rPr>
          <w:lang w:eastAsia="x-none"/>
        </w:rPr>
      </w:pPr>
      <w:r w:rsidRPr="00B82F2C">
        <w:rPr>
          <w:lang w:eastAsia="x-none"/>
        </w:rPr>
        <w:t xml:space="preserve">информационно-аналитических материалов паспорта </w:t>
      </w:r>
      <w:r w:rsidR="00E3537E" w:rsidRPr="00B82F2C">
        <w:rPr>
          <w:lang w:eastAsia="x-none"/>
        </w:rPr>
        <w:t>Приморского</w:t>
      </w:r>
      <w:r w:rsidR="002E496C" w:rsidRPr="00B82F2C">
        <w:rPr>
          <w:lang w:eastAsia="x-none"/>
        </w:rPr>
        <w:t xml:space="preserve"> сельского поселения </w:t>
      </w:r>
      <w:r w:rsidR="00E3537E" w:rsidRPr="00B82F2C">
        <w:rPr>
          <w:lang w:eastAsia="x-none"/>
        </w:rPr>
        <w:t>Быковского</w:t>
      </w:r>
      <w:r w:rsidRPr="00B82F2C">
        <w:rPr>
          <w:lang w:eastAsia="x-none"/>
        </w:rPr>
        <w:t xml:space="preserve"> муниципального района.</w:t>
      </w:r>
    </w:p>
    <w:p w:rsidR="009F4048" w:rsidRPr="00EB3DBF" w:rsidRDefault="009F4048" w:rsidP="009F4048">
      <w:pPr>
        <w:ind w:firstLine="0"/>
        <w:jc w:val="center"/>
        <w:rPr>
          <w:rFonts w:cs="Times New Roman"/>
          <w:b/>
          <w:highlight w:val="yellow"/>
        </w:rPr>
      </w:pPr>
    </w:p>
    <w:p w:rsidR="00B877C6" w:rsidRPr="00EB3DBF" w:rsidRDefault="00B877C6">
      <w:pPr>
        <w:spacing w:after="160" w:line="259" w:lineRule="auto"/>
        <w:ind w:firstLine="0"/>
        <w:rPr>
          <w:rFonts w:cs="Times New Roman"/>
          <w:b/>
          <w:highlight w:val="yellow"/>
        </w:rPr>
      </w:pPr>
      <w:r w:rsidRPr="00EB3DBF">
        <w:rPr>
          <w:rFonts w:cs="Times New Roman"/>
          <w:b/>
          <w:highlight w:val="yellow"/>
        </w:rPr>
        <w:br w:type="page"/>
      </w:r>
    </w:p>
    <w:p w:rsidR="009F4048" w:rsidRPr="00B82F2C" w:rsidRDefault="009029DE" w:rsidP="00216F32">
      <w:pPr>
        <w:pStyle w:val="1"/>
        <w:spacing w:before="0"/>
        <w:rPr>
          <w:rStyle w:val="ab"/>
          <w:b/>
          <w:bCs w:val="0"/>
        </w:rPr>
      </w:pPr>
      <w:r w:rsidRPr="00B82F2C">
        <w:rPr>
          <w:rStyle w:val="ab"/>
          <w:b/>
          <w:bCs w:val="0"/>
        </w:rPr>
        <w:lastRenderedPageBreak/>
        <w:t xml:space="preserve">Раздел </w:t>
      </w:r>
      <w:r w:rsidR="00747FCF" w:rsidRPr="00B82F2C">
        <w:rPr>
          <w:rStyle w:val="ab"/>
          <w:b/>
          <w:bCs w:val="0"/>
        </w:rPr>
        <w:t>1</w:t>
      </w:r>
      <w:r w:rsidRPr="00B82F2C">
        <w:rPr>
          <w:rStyle w:val="ab"/>
          <w:b/>
          <w:bCs w:val="0"/>
        </w:rPr>
        <w:t xml:space="preserve">. </w:t>
      </w:r>
      <w:r w:rsidR="00533D7E" w:rsidRPr="00B82F2C">
        <w:rPr>
          <w:rStyle w:val="ab"/>
          <w:b/>
          <w:bCs w:val="0"/>
        </w:rPr>
        <w:t>Анализ существующей ситуации и перспектив развития муниципального образования</w:t>
      </w:r>
    </w:p>
    <w:p w:rsidR="003627FF" w:rsidRPr="00B82F2C" w:rsidRDefault="003627FF" w:rsidP="00216F32"/>
    <w:p w:rsidR="00533D7E" w:rsidRPr="00B82F2C" w:rsidRDefault="00533D7E" w:rsidP="00216F32">
      <w:pPr>
        <w:pStyle w:val="2"/>
        <w:spacing w:before="0"/>
      </w:pPr>
      <w:r w:rsidRPr="00B82F2C">
        <w:t>1.</w:t>
      </w:r>
      <w:r w:rsidR="00747FCF" w:rsidRPr="00B82F2C">
        <w:t>1</w:t>
      </w:r>
      <w:r w:rsidRPr="00B82F2C">
        <w:t>. Географическое положение</w:t>
      </w:r>
    </w:p>
    <w:p w:rsidR="00747FCF" w:rsidRPr="00EB3DBF" w:rsidRDefault="00747FCF" w:rsidP="00216F32">
      <w:pPr>
        <w:rPr>
          <w:highlight w:val="yellow"/>
        </w:rPr>
      </w:pPr>
    </w:p>
    <w:p w:rsidR="00D2358A" w:rsidRDefault="00E3537E" w:rsidP="00232A24">
      <w:pPr>
        <w:ind w:firstLine="851"/>
        <w:jc w:val="both"/>
        <w:rPr>
          <w:szCs w:val="28"/>
          <w:highlight w:val="yellow"/>
        </w:rPr>
      </w:pPr>
      <w:r w:rsidRPr="008C4CB5">
        <w:rPr>
          <w:szCs w:val="28"/>
        </w:rPr>
        <w:t>Приморское</w:t>
      </w:r>
      <w:r w:rsidR="002700D9" w:rsidRPr="008C4CB5">
        <w:rPr>
          <w:szCs w:val="28"/>
        </w:rPr>
        <w:t xml:space="preserve"> </w:t>
      </w:r>
      <w:r w:rsidR="00232A24" w:rsidRPr="008C4CB5">
        <w:rPr>
          <w:szCs w:val="28"/>
        </w:rPr>
        <w:t>сельское поселение</w:t>
      </w:r>
      <w:r w:rsidR="00232A24" w:rsidRPr="008C4CB5">
        <w:rPr>
          <w:color w:val="000000"/>
          <w:szCs w:val="28"/>
        </w:rPr>
        <w:t xml:space="preserve"> расположено </w:t>
      </w:r>
      <w:r w:rsidR="00232A24" w:rsidRPr="008C4CB5">
        <w:rPr>
          <w:szCs w:val="28"/>
        </w:rPr>
        <w:t xml:space="preserve">в </w:t>
      </w:r>
      <w:r w:rsidR="008C4CB5" w:rsidRPr="008C4CB5">
        <w:rPr>
          <w:szCs w:val="28"/>
        </w:rPr>
        <w:t>южной</w:t>
      </w:r>
      <w:r w:rsidR="002700D9" w:rsidRPr="008C4CB5">
        <w:rPr>
          <w:szCs w:val="28"/>
        </w:rPr>
        <w:t xml:space="preserve"> </w:t>
      </w:r>
      <w:r w:rsidR="00232A24" w:rsidRPr="008C4CB5">
        <w:rPr>
          <w:szCs w:val="28"/>
        </w:rPr>
        <w:t xml:space="preserve">части </w:t>
      </w:r>
      <w:r w:rsidRPr="008C4CB5">
        <w:rPr>
          <w:szCs w:val="28"/>
        </w:rPr>
        <w:t>Быковского</w:t>
      </w:r>
      <w:r w:rsidR="002700D9" w:rsidRPr="008C4CB5">
        <w:rPr>
          <w:szCs w:val="28"/>
        </w:rPr>
        <w:t xml:space="preserve"> </w:t>
      </w:r>
      <w:r w:rsidR="00232A24" w:rsidRPr="008C4CB5">
        <w:rPr>
          <w:szCs w:val="28"/>
        </w:rPr>
        <w:t xml:space="preserve">муниципального района, </w:t>
      </w:r>
      <w:r w:rsidR="008C4CB5" w:rsidRPr="008C4CB5">
        <w:rPr>
          <w:szCs w:val="28"/>
        </w:rPr>
        <w:t>на западе омывается Волгоградским водохранилищем. Г</w:t>
      </w:r>
      <w:r w:rsidR="00232A24" w:rsidRPr="008C4CB5">
        <w:rPr>
          <w:szCs w:val="28"/>
        </w:rPr>
        <w:t>раничит</w:t>
      </w:r>
      <w:r w:rsidR="00232A24" w:rsidRPr="00D2358A">
        <w:rPr>
          <w:szCs w:val="28"/>
        </w:rPr>
        <w:t xml:space="preserve"> с </w:t>
      </w:r>
      <w:r w:rsidR="00D2358A" w:rsidRPr="00D2358A">
        <w:rPr>
          <w:szCs w:val="28"/>
        </w:rPr>
        <w:t>Новоникольским</w:t>
      </w:r>
      <w:r w:rsidR="002700D9" w:rsidRPr="00D2358A">
        <w:rPr>
          <w:szCs w:val="28"/>
        </w:rPr>
        <w:t xml:space="preserve"> сельским поселением на </w:t>
      </w:r>
      <w:r w:rsidR="00D2358A" w:rsidRPr="00D2358A">
        <w:rPr>
          <w:szCs w:val="28"/>
        </w:rPr>
        <w:t>юге</w:t>
      </w:r>
      <w:r w:rsidR="002700D9" w:rsidRPr="00D2358A">
        <w:rPr>
          <w:szCs w:val="28"/>
        </w:rPr>
        <w:t xml:space="preserve">, с </w:t>
      </w:r>
      <w:r w:rsidR="00D2358A" w:rsidRPr="00D2358A">
        <w:rPr>
          <w:szCs w:val="28"/>
        </w:rPr>
        <w:t>Демидовским сельским поселением</w:t>
      </w:r>
      <w:r w:rsidR="002700D9" w:rsidRPr="00D2358A">
        <w:rPr>
          <w:szCs w:val="28"/>
        </w:rPr>
        <w:t xml:space="preserve"> – на востоке, с </w:t>
      </w:r>
      <w:proofErr w:type="spellStart"/>
      <w:r w:rsidR="00D2358A" w:rsidRPr="00D2358A">
        <w:rPr>
          <w:szCs w:val="28"/>
        </w:rPr>
        <w:t>Луговопролейским</w:t>
      </w:r>
      <w:proofErr w:type="spellEnd"/>
      <w:r w:rsidR="00D2358A" w:rsidRPr="00D2358A">
        <w:rPr>
          <w:szCs w:val="28"/>
        </w:rPr>
        <w:t xml:space="preserve"> сельским поселением</w:t>
      </w:r>
      <w:r w:rsidR="002700D9" w:rsidRPr="00D2358A">
        <w:rPr>
          <w:szCs w:val="28"/>
        </w:rPr>
        <w:t xml:space="preserve"> – на </w:t>
      </w:r>
      <w:r w:rsidR="00D2358A" w:rsidRPr="00D2358A">
        <w:rPr>
          <w:szCs w:val="28"/>
        </w:rPr>
        <w:t>севере</w:t>
      </w:r>
      <w:r w:rsidR="00B0037A" w:rsidRPr="00D2358A">
        <w:rPr>
          <w:szCs w:val="28"/>
        </w:rPr>
        <w:t xml:space="preserve">, </w:t>
      </w:r>
      <w:r w:rsidR="002700D9" w:rsidRPr="00D2358A">
        <w:rPr>
          <w:szCs w:val="28"/>
        </w:rPr>
        <w:t xml:space="preserve">с </w:t>
      </w:r>
      <w:r w:rsidR="00D2358A" w:rsidRPr="00D2358A">
        <w:rPr>
          <w:szCs w:val="28"/>
        </w:rPr>
        <w:t xml:space="preserve">Дубовским </w:t>
      </w:r>
      <w:r w:rsidR="00C952B8">
        <w:rPr>
          <w:szCs w:val="28"/>
        </w:rPr>
        <w:t xml:space="preserve">муниципальным </w:t>
      </w:r>
      <w:r w:rsidR="00D2358A" w:rsidRPr="00D2358A">
        <w:rPr>
          <w:szCs w:val="28"/>
        </w:rPr>
        <w:t>районом</w:t>
      </w:r>
      <w:r w:rsidR="002700D9" w:rsidRPr="00D2358A">
        <w:rPr>
          <w:szCs w:val="28"/>
        </w:rPr>
        <w:t xml:space="preserve"> – на</w:t>
      </w:r>
      <w:r w:rsidR="00D2358A" w:rsidRPr="00D2358A">
        <w:rPr>
          <w:szCs w:val="28"/>
        </w:rPr>
        <w:t xml:space="preserve"> западе.</w:t>
      </w:r>
    </w:p>
    <w:p w:rsidR="002700D9" w:rsidRPr="00D2358A" w:rsidRDefault="00232A24" w:rsidP="00232A24">
      <w:pPr>
        <w:ind w:firstLine="851"/>
        <w:jc w:val="both"/>
        <w:rPr>
          <w:szCs w:val="28"/>
        </w:rPr>
      </w:pPr>
      <w:r w:rsidRPr="00D2358A">
        <w:rPr>
          <w:szCs w:val="28"/>
        </w:rPr>
        <w:t xml:space="preserve">В состав </w:t>
      </w:r>
      <w:r w:rsidR="00E3537E" w:rsidRPr="00D2358A">
        <w:rPr>
          <w:szCs w:val="28"/>
        </w:rPr>
        <w:t>Приморского</w:t>
      </w:r>
      <w:r w:rsidR="002700D9" w:rsidRPr="00D2358A">
        <w:rPr>
          <w:szCs w:val="28"/>
        </w:rPr>
        <w:t xml:space="preserve"> сельского поселения входит </w:t>
      </w:r>
      <w:r w:rsidR="00D2358A" w:rsidRPr="00D2358A">
        <w:rPr>
          <w:szCs w:val="28"/>
        </w:rPr>
        <w:t>1</w:t>
      </w:r>
      <w:r w:rsidR="002700D9" w:rsidRPr="00D2358A">
        <w:rPr>
          <w:szCs w:val="28"/>
        </w:rPr>
        <w:t xml:space="preserve"> населенны</w:t>
      </w:r>
      <w:r w:rsidR="00D2358A" w:rsidRPr="00D2358A">
        <w:rPr>
          <w:szCs w:val="28"/>
        </w:rPr>
        <w:t>й</w:t>
      </w:r>
      <w:r w:rsidR="002700D9" w:rsidRPr="00D2358A">
        <w:rPr>
          <w:szCs w:val="28"/>
        </w:rPr>
        <w:t xml:space="preserve"> пункт</w:t>
      </w:r>
      <w:r w:rsidRPr="00D2358A">
        <w:rPr>
          <w:szCs w:val="28"/>
        </w:rPr>
        <w:t xml:space="preserve">: </w:t>
      </w:r>
      <w:r w:rsidR="00D2358A" w:rsidRPr="00D2358A">
        <w:rPr>
          <w:szCs w:val="28"/>
        </w:rPr>
        <w:t>поселок Приморск.</w:t>
      </w:r>
    </w:p>
    <w:p w:rsidR="00232A24" w:rsidRPr="00D2358A" w:rsidRDefault="00232A24" w:rsidP="00232A24">
      <w:pPr>
        <w:ind w:firstLine="851"/>
        <w:jc w:val="both"/>
        <w:rPr>
          <w:szCs w:val="28"/>
        </w:rPr>
      </w:pPr>
      <w:r w:rsidRPr="00D2358A">
        <w:rPr>
          <w:szCs w:val="28"/>
        </w:rPr>
        <w:t xml:space="preserve">Поселение занимает территорию площадью </w:t>
      </w:r>
      <w:r w:rsidR="00D2358A" w:rsidRPr="00D2358A">
        <w:rPr>
          <w:szCs w:val="28"/>
        </w:rPr>
        <w:t>27344</w:t>
      </w:r>
      <w:r w:rsidR="001F0198" w:rsidRPr="00D2358A">
        <w:rPr>
          <w:szCs w:val="28"/>
        </w:rPr>
        <w:t xml:space="preserve"> </w:t>
      </w:r>
      <w:r w:rsidRPr="00D2358A">
        <w:rPr>
          <w:szCs w:val="28"/>
        </w:rPr>
        <w:t>га, на ко</w:t>
      </w:r>
      <w:r w:rsidR="000577C2" w:rsidRPr="00D2358A">
        <w:rPr>
          <w:szCs w:val="28"/>
        </w:rPr>
        <w:t>торой по состоянию на 01.</w:t>
      </w:r>
      <w:r w:rsidR="00D2358A" w:rsidRPr="00D2358A">
        <w:rPr>
          <w:szCs w:val="28"/>
        </w:rPr>
        <w:t>12</w:t>
      </w:r>
      <w:r w:rsidR="000577C2" w:rsidRPr="00D2358A">
        <w:rPr>
          <w:szCs w:val="28"/>
        </w:rPr>
        <w:t>.201</w:t>
      </w:r>
      <w:r w:rsidR="00D2358A" w:rsidRPr="00D2358A">
        <w:rPr>
          <w:szCs w:val="28"/>
        </w:rPr>
        <w:t>8</w:t>
      </w:r>
      <w:r w:rsidRPr="00D2358A">
        <w:rPr>
          <w:szCs w:val="28"/>
        </w:rPr>
        <w:t xml:space="preserve"> проживал</w:t>
      </w:r>
      <w:r w:rsidR="00D2358A" w:rsidRPr="00D2358A">
        <w:rPr>
          <w:szCs w:val="28"/>
        </w:rPr>
        <w:t>о</w:t>
      </w:r>
      <w:r w:rsidR="00C15792" w:rsidRPr="00D2358A">
        <w:rPr>
          <w:szCs w:val="28"/>
        </w:rPr>
        <w:t xml:space="preserve"> </w:t>
      </w:r>
      <w:r w:rsidR="00D2358A" w:rsidRPr="00D2358A">
        <w:rPr>
          <w:szCs w:val="28"/>
        </w:rPr>
        <w:t>3101</w:t>
      </w:r>
      <w:r w:rsidR="000577C2" w:rsidRPr="00D2358A">
        <w:rPr>
          <w:szCs w:val="28"/>
        </w:rPr>
        <w:t xml:space="preserve"> </w:t>
      </w:r>
      <w:r w:rsidRPr="00D2358A">
        <w:rPr>
          <w:szCs w:val="28"/>
        </w:rPr>
        <w:t>человек.</w:t>
      </w:r>
      <w:r w:rsidR="00653DE9" w:rsidRPr="00D2358A">
        <w:rPr>
          <w:szCs w:val="28"/>
        </w:rPr>
        <w:t xml:space="preserve"> </w:t>
      </w:r>
    </w:p>
    <w:p w:rsidR="00C15792" w:rsidRPr="00EB3DBF" w:rsidRDefault="00C15792" w:rsidP="00232A24">
      <w:pPr>
        <w:ind w:firstLine="851"/>
        <w:jc w:val="both"/>
        <w:rPr>
          <w:rFonts w:eastAsia="Times New Roman" w:cs="Times New Roman"/>
          <w:szCs w:val="28"/>
          <w:highlight w:val="yellow"/>
          <w:lang w:eastAsia="ru-RU"/>
        </w:rPr>
      </w:pPr>
    </w:p>
    <w:p w:rsidR="00C30E23" w:rsidRPr="00D2358A" w:rsidRDefault="00C30E23" w:rsidP="00216F32">
      <w:pPr>
        <w:pStyle w:val="2"/>
        <w:spacing w:before="0"/>
      </w:pPr>
      <w:r w:rsidRPr="00D2358A">
        <w:t>1.2. Краткая историческая справка</w:t>
      </w:r>
    </w:p>
    <w:p w:rsidR="00C30E23" w:rsidRPr="00EB3DBF" w:rsidRDefault="00C30E23" w:rsidP="00216F32">
      <w:pPr>
        <w:ind w:firstLine="851"/>
        <w:jc w:val="both"/>
        <w:rPr>
          <w:szCs w:val="28"/>
          <w:highlight w:val="yellow"/>
        </w:rPr>
      </w:pPr>
    </w:p>
    <w:p w:rsidR="008A5F2D" w:rsidRPr="000C72ED" w:rsidRDefault="00E3537E" w:rsidP="002E496C">
      <w:pPr>
        <w:ind w:firstLine="851"/>
        <w:jc w:val="both"/>
        <w:rPr>
          <w:szCs w:val="28"/>
        </w:rPr>
      </w:pPr>
      <w:r w:rsidRPr="000C72ED">
        <w:rPr>
          <w:szCs w:val="28"/>
        </w:rPr>
        <w:t>Приморское</w:t>
      </w:r>
      <w:r w:rsidR="002E496C" w:rsidRPr="000C72ED">
        <w:rPr>
          <w:szCs w:val="28"/>
        </w:rPr>
        <w:t xml:space="preserve"> сельское поселение в составе </w:t>
      </w:r>
      <w:r w:rsidRPr="000C72ED">
        <w:rPr>
          <w:szCs w:val="28"/>
        </w:rPr>
        <w:t>Быковского</w:t>
      </w:r>
      <w:r w:rsidR="002E496C" w:rsidRPr="000C72ED">
        <w:rPr>
          <w:szCs w:val="28"/>
        </w:rPr>
        <w:t xml:space="preserve"> муниципального района Волгоградской области образовано Законом Волгоградской области «Об установлении границ и наделении статусом </w:t>
      </w:r>
      <w:r w:rsidRPr="000C72ED">
        <w:rPr>
          <w:szCs w:val="28"/>
        </w:rPr>
        <w:t>Быковского</w:t>
      </w:r>
      <w:r w:rsidR="002E496C" w:rsidRPr="000C72ED">
        <w:rPr>
          <w:szCs w:val="28"/>
        </w:rPr>
        <w:t xml:space="preserve"> района и муниципальных образований в его составе» </w:t>
      </w:r>
      <w:r w:rsidR="008A5F2D" w:rsidRPr="000C72ED">
        <w:rPr>
          <w:szCs w:val="28"/>
        </w:rPr>
        <w:t xml:space="preserve">от </w:t>
      </w:r>
      <w:r w:rsidR="00695D60">
        <w:rPr>
          <w:szCs w:val="28"/>
        </w:rPr>
        <w:t>21</w:t>
      </w:r>
      <w:r w:rsidR="00C952B8">
        <w:rPr>
          <w:szCs w:val="28"/>
        </w:rPr>
        <w:t>.02.2005</w:t>
      </w:r>
      <w:r w:rsidR="008A5F2D" w:rsidRPr="000C72ED">
        <w:rPr>
          <w:szCs w:val="28"/>
        </w:rPr>
        <w:t xml:space="preserve"> № 10</w:t>
      </w:r>
      <w:r w:rsidR="00695D60">
        <w:rPr>
          <w:szCs w:val="28"/>
        </w:rPr>
        <w:t>10</w:t>
      </w:r>
      <w:r w:rsidR="002E496C" w:rsidRPr="000C72ED">
        <w:rPr>
          <w:szCs w:val="28"/>
        </w:rPr>
        <w:t>-ОД.</w:t>
      </w:r>
    </w:p>
    <w:p w:rsidR="002E496C" w:rsidRDefault="000658B0" w:rsidP="000658B0">
      <w:pPr>
        <w:ind w:firstLine="851"/>
        <w:jc w:val="both"/>
        <w:rPr>
          <w:szCs w:val="28"/>
        </w:rPr>
      </w:pPr>
      <w:r w:rsidRPr="000658B0">
        <w:rPr>
          <w:szCs w:val="28"/>
        </w:rPr>
        <w:t xml:space="preserve">Приморск был построен на новом месте из следующих населенных пунктов: </w:t>
      </w:r>
      <w:proofErr w:type="spellStart"/>
      <w:r w:rsidRPr="000658B0">
        <w:rPr>
          <w:szCs w:val="28"/>
        </w:rPr>
        <w:t>Луго</w:t>
      </w:r>
      <w:proofErr w:type="spellEnd"/>
      <w:r w:rsidRPr="000658B0">
        <w:rPr>
          <w:szCs w:val="28"/>
        </w:rPr>
        <w:t xml:space="preserve"> Водяного (100%), </w:t>
      </w:r>
      <w:proofErr w:type="spellStart"/>
      <w:r w:rsidRPr="000658B0">
        <w:rPr>
          <w:szCs w:val="28"/>
        </w:rPr>
        <w:t>Луго</w:t>
      </w:r>
      <w:proofErr w:type="spellEnd"/>
      <w:r w:rsidRPr="000658B0">
        <w:rPr>
          <w:szCs w:val="28"/>
        </w:rPr>
        <w:t xml:space="preserve"> Широкого (100%), Луговой </w:t>
      </w:r>
      <w:proofErr w:type="spellStart"/>
      <w:r w:rsidRPr="000658B0">
        <w:rPr>
          <w:szCs w:val="28"/>
        </w:rPr>
        <w:t>Пролейки</w:t>
      </w:r>
      <w:proofErr w:type="spellEnd"/>
      <w:r w:rsidRPr="000658B0">
        <w:rPr>
          <w:szCs w:val="28"/>
        </w:rPr>
        <w:t xml:space="preserve"> (40%), Калмыцкой Балки (50%) и Бирючьей Балки (30%). Переселение началось в 1957 году, а закончилось в мае 1958 года.</w:t>
      </w:r>
    </w:p>
    <w:p w:rsidR="00C952B8" w:rsidRPr="000658B0" w:rsidRDefault="00C952B8" w:rsidP="00C952B8">
      <w:pPr>
        <w:ind w:firstLine="851"/>
        <w:jc w:val="both"/>
        <w:rPr>
          <w:szCs w:val="28"/>
        </w:rPr>
      </w:pPr>
      <w:r w:rsidRPr="000658B0">
        <w:rPr>
          <w:szCs w:val="28"/>
        </w:rPr>
        <w:t xml:space="preserve">Указом Президиума Верховного Совета РСФСР от 27 ноября 1959 года в связи со строительством Волжской ГЭС районному центру было присвоено название Приморск, а район стал называться Приморским. </w:t>
      </w:r>
    </w:p>
    <w:p w:rsidR="00C30E23" w:rsidRPr="00EB3DBF" w:rsidRDefault="00C30E23" w:rsidP="00C952B8">
      <w:pPr>
        <w:ind w:firstLine="0"/>
        <w:jc w:val="both"/>
        <w:rPr>
          <w:rFonts w:cs="Times New Roman"/>
          <w:szCs w:val="28"/>
          <w:highlight w:val="yellow"/>
        </w:rPr>
      </w:pPr>
    </w:p>
    <w:p w:rsidR="00C30E23" w:rsidRPr="000658B0" w:rsidRDefault="00C30E23" w:rsidP="00C30E23">
      <w:pPr>
        <w:pStyle w:val="2"/>
        <w:spacing w:before="0"/>
      </w:pPr>
      <w:r w:rsidRPr="000658B0">
        <w:t xml:space="preserve">1.3. Природные ресурсы </w:t>
      </w:r>
    </w:p>
    <w:p w:rsidR="00C30E23" w:rsidRPr="000658B0" w:rsidRDefault="00C30E23" w:rsidP="00C30E23"/>
    <w:p w:rsidR="00C30E23" w:rsidRPr="000658B0" w:rsidRDefault="00216F32" w:rsidP="00216F32">
      <w:pPr>
        <w:pStyle w:val="3"/>
        <w:spacing w:after="0"/>
      </w:pPr>
      <w:r w:rsidRPr="000658B0">
        <w:t xml:space="preserve">1.3.1. </w:t>
      </w:r>
      <w:r w:rsidR="00C30E23" w:rsidRPr="000658B0">
        <w:t>Климатические условия</w:t>
      </w:r>
    </w:p>
    <w:p w:rsidR="00C30E23" w:rsidRPr="00EB3DBF" w:rsidRDefault="00C30E23" w:rsidP="00216F32">
      <w:pPr>
        <w:pStyle w:val="a8"/>
        <w:ind w:left="0" w:firstLine="851"/>
        <w:jc w:val="center"/>
        <w:rPr>
          <w:rFonts w:cs="Times New Roman"/>
          <w:color w:val="000000"/>
          <w:highlight w:val="yellow"/>
          <w:u w:val="single"/>
          <w:shd w:val="clear" w:color="auto" w:fill="FFFFFF"/>
        </w:rPr>
      </w:pPr>
    </w:p>
    <w:p w:rsidR="004256DB" w:rsidRPr="00C952B8" w:rsidRDefault="004256DB" w:rsidP="004256DB">
      <w:pPr>
        <w:ind w:firstLine="851"/>
        <w:jc w:val="both"/>
        <w:rPr>
          <w:szCs w:val="28"/>
        </w:rPr>
      </w:pPr>
      <w:r w:rsidRPr="004256DB">
        <w:rPr>
          <w:szCs w:val="28"/>
        </w:rPr>
        <w:t>Климат Быковского района резко континентальный. Лето жаркое и сухое. Среднемесячная температура самого теплого месяца в году июля +22</w:t>
      </w:r>
      <w:r w:rsidRPr="00C952B8">
        <w:rPr>
          <w:szCs w:val="28"/>
          <w:vertAlign w:val="superscript"/>
        </w:rPr>
        <w:t>о</w:t>
      </w:r>
      <w:r w:rsidRPr="004256DB">
        <w:rPr>
          <w:szCs w:val="28"/>
        </w:rPr>
        <w:t>- +24</w:t>
      </w:r>
      <w:r w:rsidRPr="00C952B8">
        <w:rPr>
          <w:szCs w:val="28"/>
          <w:vertAlign w:val="superscript"/>
        </w:rPr>
        <w:t>о</w:t>
      </w:r>
      <w:r w:rsidRPr="004256DB">
        <w:rPr>
          <w:szCs w:val="28"/>
        </w:rPr>
        <w:t>. Среднегодовая температура воздуха 6,5 градусов. Наиболее жаркие месяцы июль, август.  Абсолютный максимум температур 40 – 43</w:t>
      </w:r>
      <w:r w:rsidRPr="00C952B8">
        <w:rPr>
          <w:szCs w:val="28"/>
          <w:vertAlign w:val="superscript"/>
        </w:rPr>
        <w:t>о</w:t>
      </w:r>
      <w:r w:rsidR="00C952B8" w:rsidRPr="00C952B8">
        <w:rPr>
          <w:szCs w:val="28"/>
        </w:rPr>
        <w:t>.</w:t>
      </w:r>
    </w:p>
    <w:p w:rsidR="004256DB" w:rsidRPr="004256DB" w:rsidRDefault="004256DB" w:rsidP="004256DB">
      <w:pPr>
        <w:ind w:firstLine="851"/>
        <w:jc w:val="both"/>
        <w:rPr>
          <w:szCs w:val="28"/>
        </w:rPr>
      </w:pPr>
      <w:r w:rsidRPr="004256DB">
        <w:rPr>
          <w:szCs w:val="28"/>
        </w:rPr>
        <w:t>Самым холодным месяцем является январь со среднемесячной температурой воздуха -8</w:t>
      </w:r>
      <w:r w:rsidRPr="00C952B8">
        <w:rPr>
          <w:szCs w:val="28"/>
          <w:vertAlign w:val="superscript"/>
        </w:rPr>
        <w:t>о</w:t>
      </w:r>
      <w:r w:rsidRPr="004256DB">
        <w:rPr>
          <w:szCs w:val="28"/>
        </w:rPr>
        <w:t>- -12</w:t>
      </w:r>
      <w:r w:rsidRPr="00C952B8">
        <w:rPr>
          <w:szCs w:val="28"/>
          <w:vertAlign w:val="superscript"/>
        </w:rPr>
        <w:t>о</w:t>
      </w:r>
      <w:r w:rsidRPr="004256DB">
        <w:rPr>
          <w:szCs w:val="28"/>
        </w:rPr>
        <w:t>.</w:t>
      </w:r>
    </w:p>
    <w:p w:rsidR="004256DB" w:rsidRPr="004256DB" w:rsidRDefault="00C952B8" w:rsidP="004256DB">
      <w:pPr>
        <w:ind w:firstLine="851"/>
        <w:jc w:val="both"/>
        <w:rPr>
          <w:szCs w:val="28"/>
        </w:rPr>
      </w:pPr>
      <w:r>
        <w:rPr>
          <w:szCs w:val="28"/>
        </w:rPr>
        <w:t>Абсолютный пик составляет</w:t>
      </w:r>
      <w:r w:rsidR="004256DB" w:rsidRPr="004256DB">
        <w:rPr>
          <w:szCs w:val="28"/>
        </w:rPr>
        <w:t xml:space="preserve"> -37</w:t>
      </w:r>
      <w:r>
        <w:rPr>
          <w:szCs w:val="28"/>
          <w:vertAlign w:val="superscript"/>
        </w:rPr>
        <w:t>о</w:t>
      </w:r>
      <w:r w:rsidR="004256DB" w:rsidRPr="004256DB">
        <w:rPr>
          <w:szCs w:val="28"/>
        </w:rPr>
        <w:t>- -40</w:t>
      </w:r>
      <w:r w:rsidR="004256DB" w:rsidRPr="00C952B8">
        <w:rPr>
          <w:szCs w:val="28"/>
          <w:vertAlign w:val="superscript"/>
        </w:rPr>
        <w:t>о</w:t>
      </w:r>
      <w:r w:rsidR="004256DB" w:rsidRPr="004256DB">
        <w:rPr>
          <w:szCs w:val="28"/>
        </w:rPr>
        <w:t>. Устойчивый снежный покров образуется в декабре. Средняя высота снежного покрова 15-20</w:t>
      </w:r>
      <w:r>
        <w:rPr>
          <w:szCs w:val="28"/>
        </w:rPr>
        <w:t xml:space="preserve"> </w:t>
      </w:r>
      <w:r w:rsidR="004256DB" w:rsidRPr="004256DB">
        <w:rPr>
          <w:szCs w:val="28"/>
        </w:rPr>
        <w:t>см. Среди зимы часто наблюдаются оттепели.</w:t>
      </w:r>
    </w:p>
    <w:p w:rsidR="004256DB" w:rsidRDefault="004256DB" w:rsidP="004256DB">
      <w:pPr>
        <w:ind w:firstLine="851"/>
        <w:jc w:val="both"/>
        <w:rPr>
          <w:szCs w:val="28"/>
        </w:rPr>
      </w:pPr>
      <w:r w:rsidRPr="004256DB">
        <w:rPr>
          <w:szCs w:val="28"/>
        </w:rPr>
        <w:t xml:space="preserve">Летом наблюдаются </w:t>
      </w:r>
      <w:proofErr w:type="spellStart"/>
      <w:r w:rsidRPr="004256DB">
        <w:rPr>
          <w:szCs w:val="28"/>
        </w:rPr>
        <w:t>бездождевые</w:t>
      </w:r>
      <w:proofErr w:type="spellEnd"/>
      <w:r w:rsidRPr="004256DB">
        <w:rPr>
          <w:szCs w:val="28"/>
        </w:rPr>
        <w:t xml:space="preserve"> периоды, максимальная продолжительность которых достигает 1,5- 2 месяца. Осенне- зимние осадки </w:t>
      </w:r>
      <w:proofErr w:type="spellStart"/>
      <w:r w:rsidRPr="004256DB">
        <w:rPr>
          <w:szCs w:val="28"/>
        </w:rPr>
        <w:t>малоинт</w:t>
      </w:r>
      <w:r w:rsidR="00C1420E">
        <w:rPr>
          <w:szCs w:val="28"/>
        </w:rPr>
        <w:t>ен</w:t>
      </w:r>
      <w:r w:rsidRPr="004256DB">
        <w:rPr>
          <w:szCs w:val="28"/>
        </w:rPr>
        <w:lastRenderedPageBreak/>
        <w:t>сивны</w:t>
      </w:r>
      <w:proofErr w:type="spellEnd"/>
      <w:r w:rsidR="00C952B8">
        <w:rPr>
          <w:szCs w:val="28"/>
        </w:rPr>
        <w:t xml:space="preserve">, но продолжительны. </w:t>
      </w:r>
      <w:r w:rsidRPr="004256DB">
        <w:rPr>
          <w:szCs w:val="28"/>
        </w:rPr>
        <w:t>Средняя продолжительность безморозного периода 148-170 дней. Часто повторяются засухи и суховеи. Преобладающие направления ветра северо-восточные и северо-западные максимальная скорост</w:t>
      </w:r>
      <w:r w:rsidR="00C952B8">
        <w:rPr>
          <w:szCs w:val="28"/>
        </w:rPr>
        <w:t>ь 8,5 м/сек, минимальная -4,6 м</w:t>
      </w:r>
      <w:r w:rsidRPr="004256DB">
        <w:rPr>
          <w:szCs w:val="28"/>
        </w:rPr>
        <w:t xml:space="preserve">/сек. </w:t>
      </w:r>
    </w:p>
    <w:p w:rsidR="004C1C1C" w:rsidRPr="007E147E" w:rsidRDefault="004C1C1C" w:rsidP="004256DB">
      <w:pPr>
        <w:ind w:firstLine="851"/>
        <w:jc w:val="both"/>
        <w:rPr>
          <w:szCs w:val="28"/>
        </w:rPr>
      </w:pPr>
      <w:r w:rsidRPr="007E147E">
        <w:rPr>
          <w:szCs w:val="28"/>
        </w:rPr>
        <w:t>Преобладающее направление ветров северо-восточное</w:t>
      </w:r>
      <w:r w:rsidR="007E147E" w:rsidRPr="007E147E">
        <w:rPr>
          <w:szCs w:val="28"/>
        </w:rPr>
        <w:t xml:space="preserve"> и северо</w:t>
      </w:r>
      <w:r w:rsidRPr="007E147E">
        <w:rPr>
          <w:szCs w:val="28"/>
        </w:rPr>
        <w:t xml:space="preserve">-западное. Снеговая нагрузка – </w:t>
      </w:r>
      <w:r w:rsidR="007E147E" w:rsidRPr="007E147E">
        <w:rPr>
          <w:szCs w:val="28"/>
        </w:rPr>
        <w:t>84</w:t>
      </w:r>
      <w:r w:rsidRPr="007E147E">
        <w:rPr>
          <w:szCs w:val="28"/>
        </w:rPr>
        <w:t xml:space="preserve"> кг/мг. </w:t>
      </w:r>
    </w:p>
    <w:p w:rsidR="007E147E" w:rsidRPr="007E147E" w:rsidRDefault="007E147E" w:rsidP="004C1C1C">
      <w:pPr>
        <w:ind w:firstLine="851"/>
        <w:jc w:val="both"/>
        <w:rPr>
          <w:szCs w:val="28"/>
        </w:rPr>
      </w:pPr>
      <w:r w:rsidRPr="007E147E">
        <w:rPr>
          <w:szCs w:val="28"/>
        </w:rPr>
        <w:t>С</w:t>
      </w:r>
      <w:r w:rsidR="004C1C1C" w:rsidRPr="007E147E">
        <w:rPr>
          <w:szCs w:val="28"/>
        </w:rPr>
        <w:t>редн</w:t>
      </w:r>
      <w:r w:rsidRPr="007E147E">
        <w:rPr>
          <w:szCs w:val="28"/>
        </w:rPr>
        <w:t>яя</w:t>
      </w:r>
      <w:r w:rsidR="004C1C1C" w:rsidRPr="007E147E">
        <w:rPr>
          <w:szCs w:val="28"/>
        </w:rPr>
        <w:t xml:space="preserve"> температура наиболее холодно</w:t>
      </w:r>
      <w:r w:rsidRPr="007E147E">
        <w:rPr>
          <w:szCs w:val="28"/>
        </w:rPr>
        <w:t>й</w:t>
      </w:r>
      <w:r w:rsidR="004C1C1C" w:rsidRPr="007E147E">
        <w:rPr>
          <w:szCs w:val="28"/>
        </w:rPr>
        <w:t xml:space="preserve"> </w:t>
      </w:r>
      <w:r w:rsidRPr="007E147E">
        <w:rPr>
          <w:szCs w:val="28"/>
        </w:rPr>
        <w:t>пятидневки</w:t>
      </w:r>
      <w:r w:rsidR="00C952B8">
        <w:rPr>
          <w:szCs w:val="28"/>
        </w:rPr>
        <w:t xml:space="preserve"> -</w:t>
      </w:r>
      <w:r w:rsidRPr="007E147E">
        <w:rPr>
          <w:szCs w:val="28"/>
        </w:rPr>
        <w:t>25</w:t>
      </w:r>
      <w:r w:rsidR="00C952B8" w:rsidRPr="00C952B8">
        <w:rPr>
          <w:szCs w:val="28"/>
          <w:vertAlign w:val="superscript"/>
        </w:rPr>
        <w:t>о</w:t>
      </w:r>
      <w:r w:rsidR="004C1C1C" w:rsidRPr="007E147E">
        <w:rPr>
          <w:szCs w:val="28"/>
        </w:rPr>
        <w:t>.</w:t>
      </w:r>
    </w:p>
    <w:p w:rsidR="004C1C1C" w:rsidRPr="007E147E" w:rsidRDefault="007E147E" w:rsidP="004C1C1C">
      <w:pPr>
        <w:ind w:firstLine="851"/>
        <w:jc w:val="both"/>
        <w:rPr>
          <w:szCs w:val="28"/>
        </w:rPr>
      </w:pPr>
      <w:r w:rsidRPr="007E147E">
        <w:rPr>
          <w:szCs w:val="28"/>
        </w:rPr>
        <w:t>Средняя температура наиболее холодных суток</w:t>
      </w:r>
      <w:r w:rsidR="00C952B8">
        <w:rPr>
          <w:szCs w:val="28"/>
        </w:rPr>
        <w:t xml:space="preserve"> -</w:t>
      </w:r>
      <w:r w:rsidRPr="007E147E">
        <w:rPr>
          <w:szCs w:val="28"/>
        </w:rPr>
        <w:t>30</w:t>
      </w:r>
      <w:r w:rsidR="00C952B8" w:rsidRPr="00C952B8">
        <w:rPr>
          <w:szCs w:val="28"/>
          <w:vertAlign w:val="superscript"/>
        </w:rPr>
        <w:t xml:space="preserve"> о</w:t>
      </w:r>
      <w:r w:rsidRPr="007E147E">
        <w:rPr>
          <w:szCs w:val="28"/>
        </w:rPr>
        <w:t>.</w:t>
      </w:r>
    </w:p>
    <w:p w:rsidR="007E147E" w:rsidRPr="007E147E" w:rsidRDefault="007E147E" w:rsidP="004C1C1C">
      <w:pPr>
        <w:ind w:firstLine="851"/>
        <w:jc w:val="both"/>
        <w:rPr>
          <w:szCs w:val="28"/>
        </w:rPr>
      </w:pPr>
      <w:r w:rsidRPr="007E147E">
        <w:rPr>
          <w:szCs w:val="28"/>
        </w:rPr>
        <w:t>Нормативная толщина промерзания грунтов 1,2 м.</w:t>
      </w:r>
    </w:p>
    <w:p w:rsidR="004C1C1C" w:rsidRPr="007E147E" w:rsidRDefault="004C1C1C" w:rsidP="004C1C1C">
      <w:pPr>
        <w:ind w:firstLine="851"/>
        <w:jc w:val="both"/>
        <w:rPr>
          <w:szCs w:val="28"/>
        </w:rPr>
      </w:pPr>
      <w:r w:rsidRPr="007E147E">
        <w:rPr>
          <w:szCs w:val="28"/>
        </w:rPr>
        <w:t>Климатические условия планировочных ограничений не вызывают, но требуют при строительстве необходимых теплотехнических мероприятий.</w:t>
      </w:r>
    </w:p>
    <w:p w:rsidR="00C30E23" w:rsidRPr="00EB3DBF" w:rsidRDefault="00C30E23" w:rsidP="00DA6A13">
      <w:pPr>
        <w:ind w:firstLine="0"/>
        <w:rPr>
          <w:rFonts w:cs="Times New Roman"/>
          <w:color w:val="000000"/>
          <w:highlight w:val="yellow"/>
          <w:u w:val="single"/>
          <w:shd w:val="clear" w:color="auto" w:fill="FFFFFF"/>
        </w:rPr>
      </w:pPr>
    </w:p>
    <w:p w:rsidR="00C30E23" w:rsidRPr="00EB3DBF" w:rsidRDefault="00216F32" w:rsidP="00216F32">
      <w:pPr>
        <w:pStyle w:val="3"/>
        <w:spacing w:after="0"/>
        <w:rPr>
          <w:highlight w:val="yellow"/>
        </w:rPr>
      </w:pPr>
      <w:r w:rsidRPr="00625FBF">
        <w:t xml:space="preserve">1.3.2. </w:t>
      </w:r>
      <w:r w:rsidR="00C30E23" w:rsidRPr="00625FBF">
        <w:t xml:space="preserve">Геологические особенности </w:t>
      </w:r>
    </w:p>
    <w:p w:rsidR="00C30E23" w:rsidRPr="00EB3DBF" w:rsidRDefault="00C30E23" w:rsidP="003E66A0">
      <w:pPr>
        <w:rPr>
          <w:highlight w:val="yellow"/>
        </w:rPr>
      </w:pPr>
    </w:p>
    <w:p w:rsidR="00625FBF" w:rsidRPr="00625FBF" w:rsidRDefault="00625FBF" w:rsidP="00625FBF">
      <w:pPr>
        <w:ind w:firstLine="851"/>
        <w:jc w:val="both"/>
        <w:rPr>
          <w:color w:val="000000"/>
        </w:rPr>
      </w:pPr>
      <w:r w:rsidRPr="00625FBF">
        <w:rPr>
          <w:color w:val="000000"/>
        </w:rPr>
        <w:t>Поселок Приморск расположен на левом берегу Волгоградского водохранилища,</w:t>
      </w:r>
      <w:r>
        <w:rPr>
          <w:color w:val="000000"/>
        </w:rPr>
        <w:t xml:space="preserve"> </w:t>
      </w:r>
      <w:r w:rsidRPr="00625FBF">
        <w:rPr>
          <w:color w:val="000000"/>
        </w:rPr>
        <w:t xml:space="preserve">примерно в 50 км выше плотины Волгоградской ГЭС. Поселок расположен на середине относительно двух смежных </w:t>
      </w:r>
      <w:proofErr w:type="spellStart"/>
      <w:r w:rsidRPr="00625FBF">
        <w:rPr>
          <w:color w:val="000000"/>
        </w:rPr>
        <w:t>водопостов</w:t>
      </w:r>
      <w:proofErr w:type="spellEnd"/>
      <w:r w:rsidRPr="00625FBF">
        <w:rPr>
          <w:color w:val="000000"/>
        </w:rPr>
        <w:t xml:space="preserve"> на противоположном берегу у г. Дубовка и п. Горный Балыклей. </w:t>
      </w:r>
    </w:p>
    <w:p w:rsidR="00625FBF" w:rsidRPr="00625FBF" w:rsidRDefault="00625FBF" w:rsidP="00625FBF">
      <w:pPr>
        <w:ind w:firstLine="851"/>
        <w:jc w:val="both"/>
        <w:rPr>
          <w:color w:val="000000"/>
        </w:rPr>
      </w:pPr>
      <w:r w:rsidRPr="00625FBF">
        <w:rPr>
          <w:color w:val="000000"/>
        </w:rPr>
        <w:t>В геологическом строении п. Приморский до глубины 55 м принимают участие отложения среднего, верхнего и современного отделов четвертичной системы</w:t>
      </w:r>
      <w:r>
        <w:rPr>
          <w:color w:val="000000"/>
        </w:rPr>
        <w:t>.</w:t>
      </w:r>
    </w:p>
    <w:p w:rsidR="00625FBF" w:rsidRPr="00625FBF" w:rsidRDefault="00625FBF" w:rsidP="00625FBF">
      <w:pPr>
        <w:ind w:firstLine="851"/>
        <w:jc w:val="both"/>
        <w:rPr>
          <w:color w:val="000000"/>
        </w:rPr>
      </w:pPr>
      <w:r w:rsidRPr="00625FBF">
        <w:rPr>
          <w:color w:val="000000"/>
        </w:rPr>
        <w:t>Хазарский ярус выражен песками, внизу -разнозернистыми с галькой и гравием, вверху – пылеватыми и мелкими. Мощность песков по данным эксплуатационных скважин от 16 до 30м и более.</w:t>
      </w:r>
    </w:p>
    <w:p w:rsidR="00625FBF" w:rsidRPr="00625FBF" w:rsidRDefault="00625FBF" w:rsidP="00625FBF">
      <w:pPr>
        <w:ind w:firstLine="851"/>
        <w:jc w:val="both"/>
        <w:rPr>
          <w:color w:val="000000"/>
        </w:rPr>
      </w:pPr>
      <w:proofErr w:type="spellStart"/>
      <w:r w:rsidRPr="00625FBF">
        <w:rPr>
          <w:color w:val="000000"/>
        </w:rPr>
        <w:t>Хвалынский</w:t>
      </w:r>
      <w:proofErr w:type="spellEnd"/>
      <w:r w:rsidRPr="00625FBF">
        <w:rPr>
          <w:color w:val="000000"/>
        </w:rPr>
        <w:t xml:space="preserve"> ярус сложен красными, бурыми и шоколадными глинами с линзами песков желто- бурых мелких. Мощность глин и песков яруса до 30м. Современные отложения представлены суглинками и глинами, бурыми и желто- бурыми. Мощность их 3-5м.</w:t>
      </w:r>
    </w:p>
    <w:p w:rsidR="00625FBF" w:rsidRPr="00625FBF" w:rsidRDefault="00625FBF" w:rsidP="00625FBF">
      <w:pPr>
        <w:ind w:firstLine="851"/>
        <w:jc w:val="both"/>
        <w:rPr>
          <w:color w:val="000000"/>
        </w:rPr>
      </w:pPr>
      <w:r w:rsidRPr="00625FBF">
        <w:rPr>
          <w:color w:val="000000"/>
        </w:rPr>
        <w:t xml:space="preserve">Водоносный горизонт приурочен к пескам хазарского яруса. Горизонт напорный, уровень напорных вод находится на глубине 4-6м. </w:t>
      </w:r>
    </w:p>
    <w:p w:rsidR="00625FBF" w:rsidRPr="00625FBF" w:rsidRDefault="00625FBF" w:rsidP="00625FBF">
      <w:pPr>
        <w:ind w:firstLine="851"/>
        <w:jc w:val="both"/>
        <w:rPr>
          <w:color w:val="000000"/>
        </w:rPr>
      </w:pPr>
      <w:r w:rsidRPr="00625FBF">
        <w:rPr>
          <w:color w:val="000000"/>
        </w:rPr>
        <w:t>Производительность существующих эксплуатационных скважин 3-4 л\ сек, при. понижении до 5м, радиус влияния скважин 80-120м. Качество воды удовлетворительное сухой остаток до 900мг\л. Общая жесткость до 7 мг\</w:t>
      </w:r>
      <w:proofErr w:type="spellStart"/>
      <w:r w:rsidRPr="00625FBF">
        <w:rPr>
          <w:color w:val="000000"/>
        </w:rPr>
        <w:t>экв</w:t>
      </w:r>
      <w:proofErr w:type="spellEnd"/>
      <w:r w:rsidRPr="00625FBF">
        <w:rPr>
          <w:color w:val="000000"/>
        </w:rPr>
        <w:t>, но значительно органическое загрязнение.</w:t>
      </w:r>
    </w:p>
    <w:p w:rsidR="00625FBF" w:rsidRPr="00625FBF" w:rsidRDefault="00625FBF" w:rsidP="00625FBF">
      <w:pPr>
        <w:ind w:firstLine="851"/>
        <w:jc w:val="both"/>
        <w:rPr>
          <w:color w:val="000000"/>
        </w:rPr>
      </w:pPr>
      <w:r w:rsidRPr="00625FBF">
        <w:rPr>
          <w:color w:val="000000"/>
        </w:rPr>
        <w:t>Нижележащие водоносные горизонты минерализованы.</w:t>
      </w:r>
    </w:p>
    <w:p w:rsidR="00625FBF" w:rsidRPr="00625FBF" w:rsidRDefault="00625FBF" w:rsidP="00625FBF">
      <w:pPr>
        <w:ind w:firstLine="851"/>
        <w:jc w:val="both"/>
        <w:rPr>
          <w:color w:val="000000"/>
        </w:rPr>
      </w:pPr>
      <w:r w:rsidRPr="00625FBF">
        <w:rPr>
          <w:color w:val="000000"/>
        </w:rPr>
        <w:t>Ввиду загрязнения хазарского водоносного горизонта, необходима очистка воды.</w:t>
      </w:r>
    </w:p>
    <w:p w:rsidR="00625FBF" w:rsidRPr="00625FBF" w:rsidRDefault="00625FBF" w:rsidP="00625FBF">
      <w:pPr>
        <w:ind w:firstLine="851"/>
        <w:jc w:val="both"/>
        <w:rPr>
          <w:color w:val="000000"/>
        </w:rPr>
      </w:pPr>
      <w:r w:rsidRPr="00625FBF">
        <w:rPr>
          <w:color w:val="000000"/>
        </w:rPr>
        <w:t xml:space="preserve">Грунтовые условия по </w:t>
      </w:r>
      <w:proofErr w:type="spellStart"/>
      <w:r w:rsidRPr="00625FBF">
        <w:rPr>
          <w:color w:val="000000"/>
        </w:rPr>
        <w:t>просадочности</w:t>
      </w:r>
      <w:proofErr w:type="spellEnd"/>
      <w:r w:rsidRPr="00625FBF">
        <w:rPr>
          <w:color w:val="000000"/>
        </w:rPr>
        <w:t xml:space="preserve"> относятся к I</w:t>
      </w:r>
      <w:r>
        <w:rPr>
          <w:color w:val="000000"/>
        </w:rPr>
        <w:t xml:space="preserve"> </w:t>
      </w:r>
      <w:r w:rsidRPr="00625FBF">
        <w:rPr>
          <w:color w:val="000000"/>
        </w:rPr>
        <w:t>типу.</w:t>
      </w:r>
    </w:p>
    <w:p w:rsidR="00625FBF" w:rsidRPr="00625FBF" w:rsidRDefault="00625FBF" w:rsidP="00625FBF">
      <w:pPr>
        <w:ind w:firstLine="851"/>
        <w:jc w:val="both"/>
        <w:rPr>
          <w:color w:val="000000"/>
        </w:rPr>
      </w:pPr>
      <w:r w:rsidRPr="00625FBF">
        <w:rPr>
          <w:color w:val="000000"/>
        </w:rPr>
        <w:t xml:space="preserve">Современные </w:t>
      </w:r>
      <w:proofErr w:type="spellStart"/>
      <w:r w:rsidRPr="00625FBF">
        <w:rPr>
          <w:color w:val="000000"/>
        </w:rPr>
        <w:t>физико</w:t>
      </w:r>
      <w:proofErr w:type="spellEnd"/>
      <w:r w:rsidRPr="00625FBF">
        <w:rPr>
          <w:color w:val="000000"/>
        </w:rPr>
        <w:t xml:space="preserve"> – геологические проявляются в виде плоскостной и линейной эрозии с формированием овражно- балочных форм рельефа и процессов выветривания с образованием в связных грунтах макропористой структуры, способствующей явлениям </w:t>
      </w:r>
      <w:proofErr w:type="spellStart"/>
      <w:r w:rsidRPr="00625FBF">
        <w:rPr>
          <w:color w:val="000000"/>
        </w:rPr>
        <w:t>просадочности</w:t>
      </w:r>
      <w:proofErr w:type="spellEnd"/>
      <w:r w:rsidRPr="00625FBF">
        <w:rPr>
          <w:color w:val="000000"/>
        </w:rPr>
        <w:t>.</w:t>
      </w:r>
    </w:p>
    <w:p w:rsidR="00625FBF" w:rsidRDefault="00625FBF" w:rsidP="00625FBF">
      <w:pPr>
        <w:ind w:firstLine="851"/>
        <w:jc w:val="both"/>
        <w:rPr>
          <w:color w:val="000000"/>
        </w:rPr>
      </w:pPr>
      <w:r w:rsidRPr="00625FBF">
        <w:rPr>
          <w:color w:val="000000"/>
        </w:rPr>
        <w:t xml:space="preserve"> Грунтовые воды на проектируемой территории не вскрыты. При стабилизации подпора водохранилища, уровень грунтовых вод ожидается на отметке до 15м, а местами и более</w:t>
      </w:r>
      <w:r>
        <w:rPr>
          <w:color w:val="000000"/>
        </w:rPr>
        <w:t>.</w:t>
      </w:r>
    </w:p>
    <w:p w:rsidR="00F23FED" w:rsidRPr="00F23FED" w:rsidRDefault="00F23FED" w:rsidP="00F23FED">
      <w:pPr>
        <w:ind w:firstLine="851"/>
        <w:jc w:val="both"/>
        <w:rPr>
          <w:color w:val="000000"/>
        </w:rPr>
      </w:pPr>
      <w:r w:rsidRPr="00F23FED">
        <w:rPr>
          <w:color w:val="000000"/>
        </w:rPr>
        <w:lastRenderedPageBreak/>
        <w:t>Район расположен в зоне степей и полупустынь, на левом берегу Волгоградского водохранилища.</w:t>
      </w:r>
    </w:p>
    <w:p w:rsidR="00F23FED" w:rsidRPr="00F23FED" w:rsidRDefault="00F23FED" w:rsidP="00F23FED">
      <w:pPr>
        <w:ind w:firstLine="851"/>
        <w:jc w:val="both"/>
        <w:rPr>
          <w:color w:val="000000"/>
        </w:rPr>
      </w:pPr>
      <w:r w:rsidRPr="00F23FED">
        <w:rPr>
          <w:color w:val="000000"/>
        </w:rPr>
        <w:t>Почвенный покров представлен каштановыми и светло- каштановыми почвами.</w:t>
      </w:r>
    </w:p>
    <w:p w:rsidR="00F23FED" w:rsidRPr="00F23FED" w:rsidRDefault="00F23FED" w:rsidP="00F23FED">
      <w:pPr>
        <w:ind w:firstLine="851"/>
        <w:jc w:val="both"/>
        <w:rPr>
          <w:color w:val="000000"/>
        </w:rPr>
      </w:pPr>
      <w:r w:rsidRPr="00F23FED">
        <w:rPr>
          <w:color w:val="000000"/>
        </w:rPr>
        <w:t xml:space="preserve">Почвенно- климатические условия без проведения крупных мелиоративных мероприятий неблагоприятны для ведения сельского хозяйства. </w:t>
      </w:r>
    </w:p>
    <w:p w:rsidR="00F23FED" w:rsidRDefault="00C952B8" w:rsidP="00F23FED">
      <w:pPr>
        <w:ind w:firstLine="851"/>
        <w:jc w:val="both"/>
        <w:rPr>
          <w:color w:val="000000"/>
        </w:rPr>
      </w:pPr>
      <w:r>
        <w:rPr>
          <w:color w:val="000000"/>
        </w:rPr>
        <w:t>Растительный покров южно-</w:t>
      </w:r>
      <w:r w:rsidR="00F23FED" w:rsidRPr="00F23FED">
        <w:rPr>
          <w:color w:val="000000"/>
        </w:rPr>
        <w:t>степного типа.</w:t>
      </w:r>
    </w:p>
    <w:p w:rsidR="00CD027A" w:rsidRDefault="00CD027A" w:rsidP="00F23FED">
      <w:pPr>
        <w:ind w:firstLine="851"/>
        <w:jc w:val="both"/>
        <w:rPr>
          <w:color w:val="000000"/>
          <w:highlight w:val="yellow"/>
        </w:rPr>
      </w:pPr>
      <w:r>
        <w:rPr>
          <w:color w:val="000000"/>
        </w:rPr>
        <w:t>В геологическом строении территории Приморского сельского поселения принимают участие меловые, третичные и четвертичные отложения.</w:t>
      </w:r>
    </w:p>
    <w:p w:rsidR="00B0037A" w:rsidRPr="00EB3DBF" w:rsidRDefault="00B0037A" w:rsidP="00216F32">
      <w:pPr>
        <w:pStyle w:val="3"/>
        <w:spacing w:after="0"/>
        <w:rPr>
          <w:highlight w:val="yellow"/>
        </w:rPr>
      </w:pPr>
    </w:p>
    <w:p w:rsidR="00C30E23" w:rsidRPr="00826C92" w:rsidRDefault="00216F32" w:rsidP="00216F32">
      <w:pPr>
        <w:pStyle w:val="3"/>
        <w:spacing w:after="0"/>
      </w:pPr>
      <w:r w:rsidRPr="00826C92">
        <w:t xml:space="preserve">1.3.3. </w:t>
      </w:r>
      <w:r w:rsidR="00C30E23" w:rsidRPr="00826C92">
        <w:t>Размещение минерально-сырьевых месторождений и проявлений</w:t>
      </w:r>
    </w:p>
    <w:p w:rsidR="00C30E23" w:rsidRPr="00826C92" w:rsidRDefault="00C30E23" w:rsidP="003E66A0"/>
    <w:p w:rsidR="002D0F35" w:rsidRPr="00826C92" w:rsidRDefault="002D0F35" w:rsidP="005474AE">
      <w:pPr>
        <w:pStyle w:val="ConsPlusNormal"/>
        <w:ind w:firstLine="851"/>
        <w:jc w:val="both"/>
        <w:rPr>
          <w:rFonts w:ascii="Times New Roman" w:hAnsi="Times New Roman"/>
          <w:sz w:val="28"/>
          <w:szCs w:val="28"/>
        </w:rPr>
      </w:pPr>
      <w:r w:rsidRPr="00826C92">
        <w:rPr>
          <w:rFonts w:ascii="Times New Roman" w:hAnsi="Times New Roman"/>
          <w:sz w:val="28"/>
          <w:szCs w:val="28"/>
        </w:rPr>
        <w:t xml:space="preserve">Согласно статье 25 Закона РФ от 21.02.1992 № 2395-1 «О недрах», проектирование и строительство населенных пунктов, промышленных комплексов и других хозяйственных объектов разрешаются только после </w:t>
      </w:r>
      <w:hyperlink r:id="rId9" w:history="1">
        <w:r w:rsidRPr="00826C92">
          <w:rPr>
            <w:rFonts w:ascii="Times New Roman" w:hAnsi="Times New Roman"/>
            <w:sz w:val="28"/>
            <w:szCs w:val="28"/>
          </w:rPr>
          <w:t>получения</w:t>
        </w:r>
      </w:hyperlink>
      <w:r w:rsidRPr="00826C92">
        <w:rPr>
          <w:rFonts w:ascii="Times New Roman" w:hAnsi="Times New Roman"/>
          <w:sz w:val="28"/>
          <w:szCs w:val="28"/>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D0F35" w:rsidRPr="00826C92" w:rsidRDefault="002D0F35" w:rsidP="005474AE">
      <w:pPr>
        <w:widowControl w:val="0"/>
        <w:autoSpaceDE w:val="0"/>
        <w:autoSpaceDN w:val="0"/>
        <w:adjustRightInd w:val="0"/>
        <w:ind w:firstLine="851"/>
        <w:jc w:val="both"/>
        <w:rPr>
          <w:rFonts w:cs="Times New Roman"/>
          <w:szCs w:val="28"/>
        </w:rPr>
      </w:pPr>
      <w:r w:rsidRPr="00826C92">
        <w:rPr>
          <w:rFonts w:cs="Times New Roman"/>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w:t>
      </w:r>
    </w:p>
    <w:p w:rsidR="002D0F35" w:rsidRPr="00826C92" w:rsidRDefault="002D0F35" w:rsidP="005474AE">
      <w:pPr>
        <w:widowControl w:val="0"/>
        <w:ind w:firstLine="851"/>
        <w:jc w:val="both"/>
        <w:rPr>
          <w:rFonts w:cs="Times New Roman"/>
          <w:szCs w:val="28"/>
        </w:rPr>
      </w:pPr>
      <w:r w:rsidRPr="00826C92">
        <w:rPr>
          <w:rFonts w:cs="Times New Roman"/>
          <w:szCs w:val="28"/>
        </w:rPr>
        <w:t xml:space="preserve">В этой связи рассматривать вопрос о наличии (отсутствии) полезных ископаемых на территории </w:t>
      </w:r>
      <w:r w:rsidR="00E3537E" w:rsidRPr="00826C92">
        <w:rPr>
          <w:rFonts w:cs="Times New Roman"/>
        </w:rPr>
        <w:t>Быковского</w:t>
      </w:r>
      <w:r w:rsidRPr="00826C92">
        <w:rPr>
          <w:rFonts w:cs="Times New Roman"/>
          <w:szCs w:val="28"/>
        </w:rPr>
        <w:t xml:space="preserve"> муниципального района Волгоградской области уполномочен Департамент по недропользованию по Южному федеральному округу.</w:t>
      </w:r>
    </w:p>
    <w:p w:rsidR="00534FB5" w:rsidRPr="00826C92" w:rsidRDefault="00534FB5" w:rsidP="00534FB5">
      <w:pPr>
        <w:widowControl w:val="0"/>
        <w:ind w:firstLine="851"/>
        <w:jc w:val="both"/>
        <w:rPr>
          <w:rFonts w:cs="Times New Roman"/>
          <w:szCs w:val="28"/>
        </w:rPr>
      </w:pPr>
      <w:r w:rsidRPr="00826C92">
        <w:rPr>
          <w:rFonts w:cs="Times New Roman"/>
          <w:szCs w:val="28"/>
        </w:rPr>
        <w:t xml:space="preserve">По информации, предоставленной отделом геологии и лицензирования по Волгоградской области Департамента по недропользованию по Южному федеральному округу, в пределах территории </w:t>
      </w:r>
      <w:r w:rsidR="00E3537E" w:rsidRPr="00826C92">
        <w:rPr>
          <w:rFonts w:cs="Times New Roman"/>
          <w:szCs w:val="28"/>
        </w:rPr>
        <w:t>Приморского</w:t>
      </w:r>
      <w:r w:rsidR="00C15792" w:rsidRPr="00826C92">
        <w:rPr>
          <w:rFonts w:cs="Times New Roman"/>
          <w:szCs w:val="28"/>
        </w:rPr>
        <w:t xml:space="preserve"> </w:t>
      </w:r>
      <w:r w:rsidRPr="00826C92">
        <w:rPr>
          <w:rFonts w:cs="Times New Roman"/>
          <w:szCs w:val="28"/>
        </w:rPr>
        <w:t xml:space="preserve">сельского поселения </w:t>
      </w:r>
      <w:r w:rsidR="00E3537E" w:rsidRPr="00826C92">
        <w:rPr>
          <w:rFonts w:cs="Times New Roman"/>
          <w:szCs w:val="28"/>
        </w:rPr>
        <w:t>Быковского</w:t>
      </w:r>
      <w:r w:rsidR="00C15792" w:rsidRPr="00826C92">
        <w:rPr>
          <w:rFonts w:cs="Times New Roman"/>
          <w:szCs w:val="28"/>
        </w:rPr>
        <w:t xml:space="preserve"> </w:t>
      </w:r>
      <w:r w:rsidRPr="00826C92">
        <w:rPr>
          <w:rFonts w:cs="Times New Roman"/>
          <w:szCs w:val="28"/>
        </w:rPr>
        <w:t>муниципального района наход</w:t>
      </w:r>
      <w:r w:rsidR="005D2DCF">
        <w:rPr>
          <w:rFonts w:cs="Times New Roman"/>
          <w:szCs w:val="28"/>
        </w:rPr>
        <w:t>и</w:t>
      </w:r>
      <w:r w:rsidRPr="00826C92">
        <w:rPr>
          <w:rFonts w:cs="Times New Roman"/>
          <w:szCs w:val="28"/>
        </w:rPr>
        <w:t>тся следующи</w:t>
      </w:r>
      <w:r w:rsidR="005D2DCF">
        <w:rPr>
          <w:rFonts w:cs="Times New Roman"/>
          <w:szCs w:val="28"/>
        </w:rPr>
        <w:t>й</w:t>
      </w:r>
      <w:r w:rsidRPr="00826C92">
        <w:rPr>
          <w:rFonts w:cs="Times New Roman"/>
          <w:szCs w:val="28"/>
        </w:rPr>
        <w:t xml:space="preserve"> недропользовател</w:t>
      </w:r>
      <w:r w:rsidR="005D2DCF">
        <w:rPr>
          <w:rFonts w:cs="Times New Roman"/>
          <w:szCs w:val="28"/>
        </w:rPr>
        <w:t>ь</w:t>
      </w:r>
      <w:r w:rsidRPr="00826C92">
        <w:rPr>
          <w:rFonts w:cs="Times New Roman"/>
          <w:szCs w:val="28"/>
        </w:rPr>
        <w:t>, имеющ</w:t>
      </w:r>
      <w:r w:rsidR="005D2DCF">
        <w:rPr>
          <w:rFonts w:cs="Times New Roman"/>
          <w:szCs w:val="28"/>
        </w:rPr>
        <w:t>ий</w:t>
      </w:r>
      <w:r w:rsidRPr="00826C92">
        <w:rPr>
          <w:rFonts w:cs="Times New Roman"/>
          <w:szCs w:val="28"/>
        </w:rPr>
        <w:t xml:space="preserve"> лицензи</w:t>
      </w:r>
      <w:r w:rsidR="005D2DCF">
        <w:rPr>
          <w:rFonts w:cs="Times New Roman"/>
          <w:szCs w:val="28"/>
        </w:rPr>
        <w:t>ю</w:t>
      </w:r>
      <w:r w:rsidR="008A67D5" w:rsidRPr="00826C92">
        <w:rPr>
          <w:rFonts w:cs="Times New Roman"/>
          <w:szCs w:val="28"/>
        </w:rPr>
        <w:t>.</w:t>
      </w:r>
      <w:r w:rsidRPr="00826C92">
        <w:rPr>
          <w:rFonts w:cs="Times New Roman"/>
          <w:szCs w:val="28"/>
        </w:rPr>
        <w:t xml:space="preserve"> </w:t>
      </w:r>
    </w:p>
    <w:p w:rsidR="00534FB5" w:rsidRPr="00826C92" w:rsidRDefault="00534FB5" w:rsidP="00534FB5">
      <w:pPr>
        <w:pStyle w:val="af1"/>
        <w:keepNext/>
      </w:pPr>
      <w:r w:rsidRPr="00826C92">
        <w:t xml:space="preserve">Таблица </w:t>
      </w:r>
      <w:r w:rsidRPr="00826C92">
        <w:rPr>
          <w:noProof/>
        </w:rPr>
        <w:fldChar w:fldCharType="begin"/>
      </w:r>
      <w:r w:rsidRPr="00826C92">
        <w:rPr>
          <w:noProof/>
        </w:rPr>
        <w:instrText xml:space="preserve"> SEQ Таблица \* ARABIC </w:instrText>
      </w:r>
      <w:r w:rsidRPr="00826C92">
        <w:rPr>
          <w:noProof/>
        </w:rPr>
        <w:fldChar w:fldCharType="separate"/>
      </w:r>
      <w:r w:rsidR="001A0FE6" w:rsidRPr="00826C92">
        <w:rPr>
          <w:noProof/>
        </w:rPr>
        <w:t>1</w:t>
      </w:r>
      <w:r w:rsidRPr="00826C92">
        <w:rPr>
          <w:noProof/>
        </w:rPr>
        <w:fldChar w:fldCharType="end"/>
      </w:r>
      <w:r w:rsidRPr="00826C92">
        <w:t xml:space="preserve"> Перечень недропользователей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46"/>
        <w:gridCol w:w="6379"/>
      </w:tblGrid>
      <w:tr w:rsidR="005D2DCF" w:rsidRPr="00EB3DBF" w:rsidTr="005D2DCF">
        <w:trPr>
          <w:tblHeader/>
        </w:trPr>
        <w:tc>
          <w:tcPr>
            <w:tcW w:w="560" w:type="dxa"/>
            <w:shd w:val="clear" w:color="auto" w:fill="auto"/>
          </w:tcPr>
          <w:p w:rsidR="005D2DCF" w:rsidRPr="003B2523" w:rsidRDefault="005D2DCF" w:rsidP="005E0826">
            <w:pPr>
              <w:widowControl w:val="0"/>
              <w:ind w:firstLine="0"/>
              <w:jc w:val="center"/>
              <w:rPr>
                <w:rFonts w:cs="Times New Roman"/>
                <w:b/>
                <w:sz w:val="24"/>
                <w:szCs w:val="24"/>
              </w:rPr>
            </w:pPr>
            <w:r w:rsidRPr="003B2523">
              <w:rPr>
                <w:rFonts w:cs="Times New Roman"/>
                <w:b/>
                <w:sz w:val="24"/>
                <w:szCs w:val="24"/>
              </w:rPr>
              <w:t>№</w:t>
            </w:r>
          </w:p>
          <w:p w:rsidR="005D2DCF" w:rsidRPr="003B2523" w:rsidRDefault="005D2DCF" w:rsidP="005E0826">
            <w:pPr>
              <w:widowControl w:val="0"/>
              <w:ind w:firstLine="0"/>
              <w:jc w:val="center"/>
              <w:rPr>
                <w:rFonts w:cs="Times New Roman"/>
                <w:b/>
                <w:sz w:val="24"/>
                <w:szCs w:val="24"/>
              </w:rPr>
            </w:pPr>
            <w:r w:rsidRPr="003B2523">
              <w:rPr>
                <w:rFonts w:cs="Times New Roman"/>
                <w:b/>
                <w:sz w:val="24"/>
                <w:szCs w:val="24"/>
              </w:rPr>
              <w:t>п/п</w:t>
            </w:r>
          </w:p>
        </w:tc>
        <w:tc>
          <w:tcPr>
            <w:tcW w:w="2446" w:type="dxa"/>
            <w:shd w:val="clear" w:color="auto" w:fill="auto"/>
          </w:tcPr>
          <w:p w:rsidR="005D2DCF" w:rsidRPr="003B2523" w:rsidRDefault="005D2DCF" w:rsidP="005E0826">
            <w:pPr>
              <w:widowControl w:val="0"/>
              <w:ind w:firstLine="0"/>
              <w:jc w:val="center"/>
              <w:rPr>
                <w:rFonts w:cs="Times New Roman"/>
                <w:b/>
                <w:sz w:val="24"/>
                <w:szCs w:val="24"/>
              </w:rPr>
            </w:pPr>
            <w:r w:rsidRPr="003B2523">
              <w:rPr>
                <w:rFonts w:cs="Times New Roman"/>
                <w:b/>
                <w:sz w:val="24"/>
                <w:szCs w:val="24"/>
              </w:rPr>
              <w:t>Недропользователь</w:t>
            </w:r>
          </w:p>
        </w:tc>
        <w:tc>
          <w:tcPr>
            <w:tcW w:w="6379" w:type="dxa"/>
            <w:shd w:val="clear" w:color="auto" w:fill="auto"/>
          </w:tcPr>
          <w:p w:rsidR="005D2DCF" w:rsidRPr="003B2523" w:rsidRDefault="005D2DCF" w:rsidP="005E0826">
            <w:pPr>
              <w:widowControl w:val="0"/>
              <w:ind w:firstLine="0"/>
              <w:jc w:val="center"/>
              <w:rPr>
                <w:rFonts w:cs="Times New Roman"/>
                <w:b/>
                <w:sz w:val="24"/>
                <w:szCs w:val="24"/>
              </w:rPr>
            </w:pPr>
            <w:r w:rsidRPr="003B2523">
              <w:rPr>
                <w:rFonts w:cs="Times New Roman"/>
                <w:b/>
                <w:sz w:val="24"/>
                <w:szCs w:val="24"/>
              </w:rPr>
              <w:t>Объект недропользования</w:t>
            </w:r>
          </w:p>
        </w:tc>
      </w:tr>
      <w:tr w:rsidR="005D2DCF" w:rsidRPr="00EB3DBF" w:rsidTr="005D2DCF">
        <w:trPr>
          <w:tblHeader/>
        </w:trPr>
        <w:tc>
          <w:tcPr>
            <w:tcW w:w="560" w:type="dxa"/>
            <w:shd w:val="clear" w:color="auto" w:fill="auto"/>
          </w:tcPr>
          <w:p w:rsidR="005D2DCF" w:rsidRPr="003B2523" w:rsidRDefault="005D2DCF" w:rsidP="005E0826">
            <w:pPr>
              <w:widowControl w:val="0"/>
              <w:ind w:firstLine="0"/>
              <w:jc w:val="center"/>
              <w:rPr>
                <w:rFonts w:cs="Times New Roman"/>
                <w:sz w:val="20"/>
                <w:szCs w:val="20"/>
              </w:rPr>
            </w:pPr>
            <w:r w:rsidRPr="003B2523">
              <w:rPr>
                <w:rFonts w:cs="Times New Roman"/>
                <w:sz w:val="20"/>
                <w:szCs w:val="20"/>
              </w:rPr>
              <w:t>1</w:t>
            </w:r>
          </w:p>
        </w:tc>
        <w:tc>
          <w:tcPr>
            <w:tcW w:w="2446" w:type="dxa"/>
            <w:shd w:val="clear" w:color="auto" w:fill="auto"/>
          </w:tcPr>
          <w:p w:rsidR="005D2DCF" w:rsidRPr="003B2523" w:rsidRDefault="005D2DCF" w:rsidP="005E0826">
            <w:pPr>
              <w:widowControl w:val="0"/>
              <w:ind w:firstLine="0"/>
              <w:jc w:val="center"/>
              <w:rPr>
                <w:rFonts w:cs="Times New Roman"/>
                <w:sz w:val="20"/>
                <w:szCs w:val="20"/>
              </w:rPr>
            </w:pPr>
            <w:r w:rsidRPr="003B2523">
              <w:rPr>
                <w:rFonts w:cs="Times New Roman"/>
                <w:sz w:val="20"/>
                <w:szCs w:val="20"/>
              </w:rPr>
              <w:t>2</w:t>
            </w:r>
          </w:p>
        </w:tc>
        <w:tc>
          <w:tcPr>
            <w:tcW w:w="6379" w:type="dxa"/>
            <w:shd w:val="clear" w:color="auto" w:fill="auto"/>
          </w:tcPr>
          <w:p w:rsidR="005D2DCF" w:rsidRPr="003B2523" w:rsidRDefault="005D2DCF" w:rsidP="005E0826">
            <w:pPr>
              <w:widowControl w:val="0"/>
              <w:ind w:firstLine="0"/>
              <w:jc w:val="center"/>
              <w:rPr>
                <w:rFonts w:cs="Times New Roman"/>
                <w:sz w:val="20"/>
                <w:szCs w:val="20"/>
              </w:rPr>
            </w:pPr>
            <w:r w:rsidRPr="003B2523">
              <w:rPr>
                <w:rFonts w:cs="Times New Roman"/>
                <w:sz w:val="20"/>
                <w:szCs w:val="20"/>
              </w:rPr>
              <w:t>3</w:t>
            </w:r>
          </w:p>
        </w:tc>
      </w:tr>
      <w:tr w:rsidR="005D2DCF" w:rsidRPr="00EB3DBF" w:rsidTr="005D2DCF">
        <w:tc>
          <w:tcPr>
            <w:tcW w:w="560" w:type="dxa"/>
            <w:tcBorders>
              <w:top w:val="single" w:sz="4" w:space="0" w:color="auto"/>
              <w:left w:val="single" w:sz="4" w:space="0" w:color="auto"/>
              <w:bottom w:val="single" w:sz="4" w:space="0" w:color="auto"/>
              <w:right w:val="single" w:sz="4" w:space="0" w:color="auto"/>
            </w:tcBorders>
            <w:shd w:val="clear" w:color="auto" w:fill="auto"/>
          </w:tcPr>
          <w:p w:rsidR="005D2DCF" w:rsidRPr="003B2523" w:rsidRDefault="005D2DCF" w:rsidP="005E0826">
            <w:pPr>
              <w:widowControl w:val="0"/>
              <w:ind w:firstLine="0"/>
              <w:jc w:val="both"/>
              <w:rPr>
                <w:rFonts w:cs="Times New Roman"/>
                <w:sz w:val="24"/>
                <w:szCs w:val="24"/>
              </w:rPr>
            </w:pPr>
            <w:r w:rsidRPr="003B2523">
              <w:rPr>
                <w:rFonts w:cs="Times New Roman"/>
                <w:sz w:val="24"/>
                <w:szCs w:val="24"/>
              </w:rPr>
              <w:t>1</w:t>
            </w: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5D2DCF" w:rsidRPr="003B2523" w:rsidRDefault="005D2DCF" w:rsidP="005E0826">
            <w:pPr>
              <w:ind w:firstLine="0"/>
              <w:jc w:val="both"/>
            </w:pPr>
            <w:r w:rsidRPr="003B2523">
              <w:rPr>
                <w:rFonts w:cs="Times New Roman"/>
                <w:sz w:val="24"/>
                <w:szCs w:val="24"/>
              </w:rPr>
              <w:t>АО «РИТЭК»</w:t>
            </w:r>
          </w:p>
        </w:tc>
        <w:tc>
          <w:tcPr>
            <w:tcW w:w="6379" w:type="dxa"/>
            <w:tcBorders>
              <w:top w:val="single" w:sz="4" w:space="0" w:color="auto"/>
              <w:left w:val="single" w:sz="4" w:space="0" w:color="auto"/>
              <w:bottom w:val="single" w:sz="4" w:space="0" w:color="auto"/>
            </w:tcBorders>
            <w:shd w:val="clear" w:color="auto" w:fill="auto"/>
          </w:tcPr>
          <w:p w:rsidR="005D2DCF" w:rsidRPr="003B2523" w:rsidRDefault="005D2DCF" w:rsidP="005E0826">
            <w:pPr>
              <w:widowControl w:val="0"/>
              <w:ind w:firstLine="0"/>
              <w:rPr>
                <w:rFonts w:cs="Times New Roman"/>
                <w:sz w:val="24"/>
                <w:szCs w:val="24"/>
              </w:rPr>
            </w:pPr>
            <w:r w:rsidRPr="003B2523">
              <w:rPr>
                <w:rFonts w:cs="Times New Roman"/>
                <w:sz w:val="24"/>
                <w:szCs w:val="24"/>
              </w:rPr>
              <w:t>участок Волгоградское Заволжье углеводородного сырья</w:t>
            </w:r>
          </w:p>
        </w:tc>
      </w:tr>
    </w:tbl>
    <w:p w:rsidR="003802F7" w:rsidRDefault="003802F7" w:rsidP="003802F7">
      <w:pPr>
        <w:widowControl w:val="0"/>
        <w:autoSpaceDE w:val="0"/>
        <w:autoSpaceDN w:val="0"/>
        <w:adjustRightInd w:val="0"/>
        <w:ind w:firstLine="709"/>
        <w:jc w:val="both"/>
        <w:rPr>
          <w:szCs w:val="28"/>
        </w:rPr>
      </w:pPr>
    </w:p>
    <w:p w:rsidR="003802F7" w:rsidRDefault="003802F7" w:rsidP="003802F7">
      <w:pPr>
        <w:widowControl w:val="0"/>
        <w:autoSpaceDE w:val="0"/>
        <w:autoSpaceDN w:val="0"/>
        <w:adjustRightInd w:val="0"/>
        <w:ind w:firstLine="709"/>
        <w:jc w:val="both"/>
        <w:rPr>
          <w:szCs w:val="28"/>
        </w:rPr>
      </w:pPr>
      <w:r w:rsidRPr="005D2DCF">
        <w:rPr>
          <w:szCs w:val="28"/>
        </w:rPr>
        <w:t>По информации комитета природных ресурсов, лесного хозяйства и экологии Волгоградской области (уполномоченного органа исполнительной власти Волгоградской области в сфере недропользования в части участков недр местного значения, содержащих общераспространенные полезные ископаемые) на</w:t>
      </w:r>
      <w:r w:rsidRPr="001423DE">
        <w:rPr>
          <w:szCs w:val="28"/>
        </w:rPr>
        <w:t xml:space="preserve"> территории Приморского сельского поселения Быковского муниципального района отсутствуют месторождения и проявления общераспространенных полезных ископаемых.</w:t>
      </w:r>
    </w:p>
    <w:p w:rsidR="003802F7" w:rsidRDefault="003802F7" w:rsidP="00534FB5">
      <w:pPr>
        <w:pStyle w:val="afa"/>
        <w:jc w:val="both"/>
        <w:rPr>
          <w:rFonts w:ascii="Times New Roman" w:hAnsi="Times New Roman" w:cs="Times New Roman"/>
          <w:sz w:val="28"/>
          <w:szCs w:val="28"/>
          <w:highlight w:val="yellow"/>
        </w:rPr>
      </w:pPr>
    </w:p>
    <w:p w:rsidR="003802F7" w:rsidRPr="00CD027A" w:rsidRDefault="003802F7" w:rsidP="003802F7">
      <w:pPr>
        <w:keepNext/>
        <w:suppressLineNumbers/>
        <w:spacing w:before="120" w:after="120"/>
        <w:rPr>
          <w:rFonts w:cs="Mangal"/>
          <w:i/>
          <w:iCs/>
          <w:color w:val="00000A"/>
          <w:sz w:val="24"/>
          <w:szCs w:val="24"/>
        </w:rPr>
      </w:pPr>
      <w:r w:rsidRPr="00CD027A">
        <w:rPr>
          <w:rFonts w:cs="Mangal"/>
          <w:i/>
          <w:iCs/>
          <w:color w:val="00000A"/>
          <w:sz w:val="24"/>
          <w:szCs w:val="24"/>
        </w:rPr>
        <w:lastRenderedPageBreak/>
        <w:t xml:space="preserve">Рисунок </w:t>
      </w:r>
      <w:r>
        <w:rPr>
          <w:rFonts w:cs="Mangal"/>
          <w:i/>
          <w:iCs/>
          <w:color w:val="00000A"/>
          <w:sz w:val="24"/>
          <w:szCs w:val="24"/>
        </w:rPr>
        <w:t>1</w:t>
      </w:r>
      <w:r w:rsidRPr="00CD027A">
        <w:rPr>
          <w:rFonts w:cs="Mangal"/>
          <w:i/>
          <w:iCs/>
          <w:noProof/>
          <w:color w:val="00000A"/>
          <w:sz w:val="24"/>
          <w:szCs w:val="24"/>
        </w:rPr>
        <w:t xml:space="preserve"> </w:t>
      </w:r>
    </w:p>
    <w:p w:rsidR="00894B69" w:rsidRDefault="00894B69" w:rsidP="001423DE">
      <w:pPr>
        <w:widowControl w:val="0"/>
        <w:autoSpaceDE w:val="0"/>
        <w:autoSpaceDN w:val="0"/>
        <w:adjustRightInd w:val="0"/>
        <w:ind w:firstLine="709"/>
        <w:jc w:val="both"/>
        <w:rPr>
          <w:szCs w:val="28"/>
        </w:rPr>
      </w:pPr>
      <w:r>
        <w:rPr>
          <w:noProof/>
          <w:szCs w:val="28"/>
          <w:lang w:eastAsia="ru-RU"/>
        </w:rPr>
        <w:drawing>
          <wp:inline distT="0" distB="0" distL="0" distR="0">
            <wp:extent cx="6029960" cy="8641715"/>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ит план увс и тпи.jpg"/>
                    <pic:cNvPicPr/>
                  </pic:nvPicPr>
                  <pic:blipFill>
                    <a:blip r:embed="rId10">
                      <a:extLst>
                        <a:ext uri="{28A0092B-C50C-407E-A947-70E740481C1C}">
                          <a14:useLocalDpi xmlns:a14="http://schemas.microsoft.com/office/drawing/2010/main" val="0"/>
                        </a:ext>
                      </a:extLst>
                    </a:blip>
                    <a:stretch>
                      <a:fillRect/>
                    </a:stretch>
                  </pic:blipFill>
                  <pic:spPr>
                    <a:xfrm>
                      <a:off x="0" y="0"/>
                      <a:ext cx="6029960" cy="8641715"/>
                    </a:xfrm>
                    <a:prstGeom prst="rect">
                      <a:avLst/>
                    </a:prstGeom>
                  </pic:spPr>
                </pic:pic>
              </a:graphicData>
            </a:graphic>
          </wp:inline>
        </w:drawing>
      </w:r>
    </w:p>
    <w:p w:rsidR="001423DE" w:rsidRPr="00EB3DBF" w:rsidRDefault="001423DE" w:rsidP="001423DE">
      <w:pPr>
        <w:widowControl w:val="0"/>
        <w:autoSpaceDE w:val="0"/>
        <w:autoSpaceDN w:val="0"/>
        <w:adjustRightInd w:val="0"/>
        <w:ind w:firstLine="709"/>
        <w:jc w:val="both"/>
        <w:rPr>
          <w:rFonts w:cs="Times New Roman"/>
          <w:highlight w:val="yellow"/>
        </w:rPr>
      </w:pPr>
    </w:p>
    <w:p w:rsidR="004C1C1C" w:rsidRPr="00544242" w:rsidRDefault="00216F32" w:rsidP="00F23FED">
      <w:pPr>
        <w:pStyle w:val="3"/>
        <w:spacing w:after="0"/>
      </w:pPr>
      <w:r w:rsidRPr="00544242">
        <w:lastRenderedPageBreak/>
        <w:t xml:space="preserve">1.3.4. </w:t>
      </w:r>
      <w:r w:rsidR="00C30E23" w:rsidRPr="00544242">
        <w:t>Водные ресурсы, в том числе подземные источники водоснабжения</w:t>
      </w:r>
    </w:p>
    <w:p w:rsidR="00A63F1F" w:rsidRPr="00EB3DBF" w:rsidRDefault="00A63F1F" w:rsidP="00A63F1F">
      <w:pPr>
        <w:shd w:val="clear" w:color="auto" w:fill="FFFFFF"/>
        <w:ind w:firstLine="851"/>
        <w:jc w:val="both"/>
        <w:rPr>
          <w:rFonts w:eastAsia="Times New Roman" w:cs="Times New Roman"/>
          <w:iCs/>
          <w:color w:val="000000"/>
          <w:szCs w:val="28"/>
          <w:highlight w:val="yellow"/>
          <w:bdr w:val="none" w:sz="0" w:space="0" w:color="auto" w:frame="1"/>
          <w:lang w:eastAsia="ru-RU"/>
        </w:rPr>
      </w:pPr>
      <w:r w:rsidRPr="006D539C">
        <w:rPr>
          <w:rFonts w:eastAsia="Times New Roman" w:cs="Times New Roman"/>
          <w:iCs/>
          <w:color w:val="000000"/>
          <w:szCs w:val="28"/>
          <w:bdr w:val="none" w:sz="0" w:space="0" w:color="auto" w:frame="1"/>
          <w:lang w:eastAsia="ru-RU"/>
        </w:rPr>
        <w:t>Волгоградское водохранилище</w:t>
      </w:r>
      <w:r w:rsidR="00F23FED" w:rsidRPr="006D539C">
        <w:rPr>
          <w:rFonts w:eastAsia="Times New Roman" w:cs="Times New Roman"/>
          <w:iCs/>
          <w:color w:val="000000"/>
          <w:szCs w:val="28"/>
          <w:bdr w:val="none" w:sz="0" w:space="0" w:color="auto" w:frame="1"/>
          <w:lang w:eastAsia="ru-RU"/>
        </w:rPr>
        <w:t>, на берегу которого расположен поселок Приморск,</w:t>
      </w:r>
      <w:r w:rsidRPr="006D539C">
        <w:rPr>
          <w:rFonts w:eastAsia="Times New Roman" w:cs="Times New Roman"/>
          <w:iCs/>
          <w:color w:val="000000"/>
          <w:szCs w:val="28"/>
          <w:bdr w:val="none" w:sz="0" w:space="0" w:color="auto" w:frame="1"/>
          <w:lang w:eastAsia="ru-RU"/>
        </w:rPr>
        <w:t xml:space="preserve"> является очень важным региональным ресурсом, местом отдыха и туризма. </w:t>
      </w:r>
      <w:r w:rsidR="00E41379">
        <w:rPr>
          <w:rFonts w:eastAsia="Times New Roman" w:cs="Times New Roman"/>
          <w:iCs/>
          <w:color w:val="000000"/>
          <w:szCs w:val="28"/>
          <w:bdr w:val="none" w:sz="0" w:space="0" w:color="auto" w:frame="1"/>
          <w:lang w:eastAsia="ru-RU"/>
        </w:rPr>
        <w:t xml:space="preserve">На территории поселка имеются несколько причалов и порт. </w:t>
      </w:r>
      <w:r w:rsidRPr="00544242">
        <w:rPr>
          <w:rFonts w:eastAsia="Times New Roman" w:cs="Times New Roman"/>
          <w:iCs/>
          <w:color w:val="000000"/>
          <w:szCs w:val="28"/>
          <w:bdr w:val="none" w:sz="0" w:space="0" w:color="auto" w:frame="1"/>
          <w:lang w:eastAsia="ru-RU"/>
        </w:rPr>
        <w:t xml:space="preserve">В плотине Волжской ГЭС осуществляется эксплуатация одного из самых крупных в нашей стране рыбоподъемников. </w:t>
      </w:r>
    </w:p>
    <w:p w:rsidR="00957781" w:rsidRPr="00E41379" w:rsidRDefault="00957781" w:rsidP="00957781">
      <w:pPr>
        <w:pStyle w:val="af1"/>
        <w:keepNext/>
      </w:pPr>
      <w:r w:rsidRPr="00E41379">
        <w:t xml:space="preserve">Таблица </w:t>
      </w:r>
      <w:r w:rsidR="00C15792" w:rsidRPr="00E41379">
        <w:t>2</w:t>
      </w:r>
      <w:r w:rsidRPr="00E41379">
        <w:t xml:space="preserve"> </w:t>
      </w:r>
      <w:r w:rsidR="000B2C6A" w:rsidRPr="00E41379">
        <w:t>Г</w:t>
      </w:r>
      <w:r w:rsidRPr="00E41379">
        <w:t xml:space="preserve">идротехнические сооружения </w:t>
      </w:r>
    </w:p>
    <w:tbl>
      <w:tblPr>
        <w:tblStyle w:val="a5"/>
        <w:tblW w:w="5000" w:type="pct"/>
        <w:tblLook w:val="04A0" w:firstRow="1" w:lastRow="0" w:firstColumn="1" w:lastColumn="0" w:noHBand="0" w:noVBand="1"/>
      </w:tblPr>
      <w:tblGrid>
        <w:gridCol w:w="706"/>
        <w:gridCol w:w="1842"/>
        <w:gridCol w:w="4394"/>
        <w:gridCol w:w="2544"/>
      </w:tblGrid>
      <w:tr w:rsidR="000B2C6A" w:rsidRPr="00EB3DBF" w:rsidTr="00C952B8">
        <w:tc>
          <w:tcPr>
            <w:tcW w:w="372" w:type="pct"/>
          </w:tcPr>
          <w:p w:rsidR="000B2C6A" w:rsidRPr="00E41379" w:rsidRDefault="000B2C6A" w:rsidP="000B2C6A">
            <w:pPr>
              <w:ind w:firstLine="34"/>
              <w:jc w:val="center"/>
              <w:rPr>
                <w:b/>
                <w:sz w:val="24"/>
                <w:szCs w:val="24"/>
              </w:rPr>
            </w:pPr>
            <w:r w:rsidRPr="00E41379">
              <w:rPr>
                <w:b/>
                <w:sz w:val="24"/>
                <w:szCs w:val="24"/>
              </w:rPr>
              <w:t>№</w:t>
            </w:r>
          </w:p>
        </w:tc>
        <w:tc>
          <w:tcPr>
            <w:tcW w:w="971" w:type="pct"/>
          </w:tcPr>
          <w:p w:rsidR="000B2C6A" w:rsidRPr="00E41379" w:rsidRDefault="000B2C6A" w:rsidP="000B2C6A">
            <w:pPr>
              <w:ind w:firstLine="34"/>
              <w:jc w:val="center"/>
              <w:rPr>
                <w:b/>
                <w:sz w:val="24"/>
                <w:szCs w:val="24"/>
              </w:rPr>
            </w:pPr>
            <w:r w:rsidRPr="00E41379">
              <w:rPr>
                <w:b/>
                <w:sz w:val="24"/>
                <w:szCs w:val="24"/>
              </w:rPr>
              <w:t>Наименование</w:t>
            </w:r>
          </w:p>
        </w:tc>
        <w:tc>
          <w:tcPr>
            <w:tcW w:w="2316" w:type="pct"/>
          </w:tcPr>
          <w:p w:rsidR="000B2C6A" w:rsidRPr="00E41379" w:rsidRDefault="000B2C6A" w:rsidP="000B2C6A">
            <w:pPr>
              <w:ind w:firstLine="34"/>
              <w:jc w:val="center"/>
              <w:rPr>
                <w:b/>
                <w:sz w:val="24"/>
                <w:szCs w:val="24"/>
              </w:rPr>
            </w:pPr>
            <w:r w:rsidRPr="00E41379">
              <w:rPr>
                <w:b/>
                <w:sz w:val="24"/>
                <w:szCs w:val="24"/>
              </w:rPr>
              <w:t xml:space="preserve">Местоположение </w:t>
            </w:r>
          </w:p>
        </w:tc>
        <w:tc>
          <w:tcPr>
            <w:tcW w:w="1341" w:type="pct"/>
          </w:tcPr>
          <w:p w:rsidR="000B2C6A" w:rsidRPr="007A62AF" w:rsidRDefault="000B2C6A" w:rsidP="000B2C6A">
            <w:pPr>
              <w:ind w:firstLine="34"/>
              <w:jc w:val="center"/>
              <w:rPr>
                <w:b/>
                <w:sz w:val="24"/>
                <w:szCs w:val="24"/>
              </w:rPr>
            </w:pPr>
            <w:r w:rsidRPr="007A62AF">
              <w:rPr>
                <w:b/>
                <w:sz w:val="24"/>
                <w:szCs w:val="24"/>
              </w:rPr>
              <w:t>Примечание</w:t>
            </w:r>
          </w:p>
        </w:tc>
      </w:tr>
      <w:tr w:rsidR="000B2C6A" w:rsidRPr="00EB3DBF" w:rsidTr="00C952B8">
        <w:tc>
          <w:tcPr>
            <w:tcW w:w="372" w:type="pct"/>
          </w:tcPr>
          <w:p w:rsidR="000B2C6A" w:rsidRPr="00E41379" w:rsidRDefault="000B2C6A" w:rsidP="000B2C6A">
            <w:pPr>
              <w:ind w:firstLine="34"/>
              <w:jc w:val="center"/>
              <w:rPr>
                <w:sz w:val="20"/>
                <w:szCs w:val="20"/>
              </w:rPr>
            </w:pPr>
            <w:r w:rsidRPr="00E41379">
              <w:rPr>
                <w:sz w:val="20"/>
                <w:szCs w:val="20"/>
              </w:rPr>
              <w:t>1</w:t>
            </w:r>
          </w:p>
        </w:tc>
        <w:tc>
          <w:tcPr>
            <w:tcW w:w="971" w:type="pct"/>
          </w:tcPr>
          <w:p w:rsidR="000B2C6A" w:rsidRPr="00E41379" w:rsidRDefault="000B2C6A" w:rsidP="000B2C6A">
            <w:pPr>
              <w:ind w:firstLine="34"/>
              <w:jc w:val="center"/>
              <w:rPr>
                <w:sz w:val="20"/>
                <w:szCs w:val="20"/>
              </w:rPr>
            </w:pPr>
            <w:r w:rsidRPr="00E41379">
              <w:rPr>
                <w:sz w:val="20"/>
                <w:szCs w:val="20"/>
              </w:rPr>
              <w:t>2</w:t>
            </w:r>
          </w:p>
        </w:tc>
        <w:tc>
          <w:tcPr>
            <w:tcW w:w="2316" w:type="pct"/>
          </w:tcPr>
          <w:p w:rsidR="000B2C6A" w:rsidRPr="00E41379" w:rsidRDefault="000B2C6A" w:rsidP="000B2C6A">
            <w:pPr>
              <w:ind w:firstLine="34"/>
              <w:jc w:val="center"/>
              <w:rPr>
                <w:sz w:val="20"/>
                <w:szCs w:val="20"/>
              </w:rPr>
            </w:pPr>
            <w:r w:rsidRPr="00E41379">
              <w:rPr>
                <w:sz w:val="20"/>
                <w:szCs w:val="20"/>
              </w:rPr>
              <w:t>3</w:t>
            </w:r>
          </w:p>
        </w:tc>
        <w:tc>
          <w:tcPr>
            <w:tcW w:w="1341" w:type="pct"/>
          </w:tcPr>
          <w:p w:rsidR="000B2C6A" w:rsidRPr="007A62AF" w:rsidRDefault="000B2C6A" w:rsidP="000B2C6A">
            <w:pPr>
              <w:ind w:firstLine="34"/>
              <w:jc w:val="center"/>
              <w:rPr>
                <w:sz w:val="20"/>
                <w:szCs w:val="20"/>
              </w:rPr>
            </w:pPr>
            <w:r w:rsidRPr="007A62AF">
              <w:rPr>
                <w:sz w:val="20"/>
                <w:szCs w:val="20"/>
              </w:rPr>
              <w:t>4</w:t>
            </w:r>
          </w:p>
        </w:tc>
      </w:tr>
      <w:tr w:rsidR="000B2C6A" w:rsidRPr="00EB3DBF" w:rsidTr="00C952B8">
        <w:tc>
          <w:tcPr>
            <w:tcW w:w="372" w:type="pct"/>
          </w:tcPr>
          <w:p w:rsidR="000B2C6A" w:rsidRPr="00E41379" w:rsidRDefault="000B2C6A" w:rsidP="000B2C6A">
            <w:pPr>
              <w:spacing w:line="240" w:lineRule="exact"/>
              <w:ind w:firstLine="34"/>
              <w:rPr>
                <w:sz w:val="24"/>
                <w:szCs w:val="24"/>
              </w:rPr>
            </w:pPr>
            <w:r w:rsidRPr="00E41379">
              <w:rPr>
                <w:sz w:val="24"/>
                <w:szCs w:val="24"/>
              </w:rPr>
              <w:t>1</w:t>
            </w:r>
          </w:p>
        </w:tc>
        <w:tc>
          <w:tcPr>
            <w:tcW w:w="971" w:type="pct"/>
          </w:tcPr>
          <w:p w:rsidR="000B2C6A" w:rsidRPr="00E41379" w:rsidRDefault="00E41379" w:rsidP="000B2C6A">
            <w:pPr>
              <w:spacing w:line="240" w:lineRule="exact"/>
              <w:ind w:firstLine="34"/>
              <w:rPr>
                <w:sz w:val="24"/>
                <w:szCs w:val="24"/>
              </w:rPr>
            </w:pPr>
            <w:r w:rsidRPr="00E41379">
              <w:rPr>
                <w:sz w:val="24"/>
                <w:szCs w:val="24"/>
              </w:rPr>
              <w:t>П</w:t>
            </w:r>
            <w:r>
              <w:rPr>
                <w:sz w:val="24"/>
                <w:szCs w:val="24"/>
              </w:rPr>
              <w:t>орт</w:t>
            </w:r>
          </w:p>
        </w:tc>
        <w:tc>
          <w:tcPr>
            <w:tcW w:w="2316" w:type="pct"/>
          </w:tcPr>
          <w:p w:rsidR="000B2C6A" w:rsidRPr="00E41379" w:rsidRDefault="00E41379" w:rsidP="000B2C6A">
            <w:pPr>
              <w:spacing w:line="240" w:lineRule="exact"/>
              <w:ind w:firstLine="34"/>
              <w:rPr>
                <w:sz w:val="24"/>
                <w:szCs w:val="24"/>
              </w:rPr>
            </w:pPr>
            <w:r w:rsidRPr="00E41379">
              <w:rPr>
                <w:sz w:val="24"/>
                <w:szCs w:val="24"/>
              </w:rPr>
              <w:t>юг</w:t>
            </w:r>
            <w:r w:rsidR="008558AF">
              <w:rPr>
                <w:sz w:val="24"/>
                <w:szCs w:val="24"/>
              </w:rPr>
              <w:t>о-восточная часть п. Приморск</w:t>
            </w:r>
          </w:p>
        </w:tc>
        <w:tc>
          <w:tcPr>
            <w:tcW w:w="1341" w:type="pct"/>
          </w:tcPr>
          <w:p w:rsidR="000B2C6A" w:rsidRPr="007A62AF" w:rsidRDefault="007A62AF" w:rsidP="000B2C6A">
            <w:pPr>
              <w:spacing w:line="240" w:lineRule="exact"/>
              <w:ind w:firstLine="34"/>
              <w:rPr>
                <w:sz w:val="24"/>
                <w:szCs w:val="24"/>
              </w:rPr>
            </w:pPr>
            <w:r w:rsidRPr="007A62AF">
              <w:rPr>
                <w:sz w:val="24"/>
                <w:szCs w:val="24"/>
              </w:rPr>
              <w:t>и</w:t>
            </w:r>
            <w:r w:rsidR="000B2C6A" w:rsidRPr="007A62AF">
              <w:rPr>
                <w:sz w:val="24"/>
                <w:szCs w:val="24"/>
              </w:rPr>
              <w:t>спользуется</w:t>
            </w:r>
          </w:p>
        </w:tc>
      </w:tr>
      <w:tr w:rsidR="00847C85" w:rsidRPr="00EB3DBF" w:rsidTr="00C952B8">
        <w:tc>
          <w:tcPr>
            <w:tcW w:w="372" w:type="pct"/>
          </w:tcPr>
          <w:p w:rsidR="00847C85" w:rsidRPr="00E41379" w:rsidRDefault="00847C85" w:rsidP="00847C85">
            <w:pPr>
              <w:spacing w:line="240" w:lineRule="exact"/>
              <w:ind w:firstLine="34"/>
              <w:rPr>
                <w:sz w:val="24"/>
                <w:szCs w:val="24"/>
              </w:rPr>
            </w:pPr>
            <w:r>
              <w:rPr>
                <w:sz w:val="24"/>
                <w:szCs w:val="24"/>
              </w:rPr>
              <w:t>2</w:t>
            </w:r>
          </w:p>
        </w:tc>
        <w:tc>
          <w:tcPr>
            <w:tcW w:w="971" w:type="pct"/>
          </w:tcPr>
          <w:p w:rsidR="00847C85" w:rsidRPr="00E41379" w:rsidRDefault="00847C85" w:rsidP="00847C85">
            <w:pPr>
              <w:spacing w:line="240" w:lineRule="exact"/>
              <w:ind w:firstLine="34"/>
              <w:rPr>
                <w:sz w:val="24"/>
                <w:szCs w:val="24"/>
              </w:rPr>
            </w:pPr>
            <w:r>
              <w:rPr>
                <w:sz w:val="24"/>
                <w:szCs w:val="24"/>
              </w:rPr>
              <w:t>Причал</w:t>
            </w:r>
          </w:p>
        </w:tc>
        <w:tc>
          <w:tcPr>
            <w:tcW w:w="2316" w:type="pct"/>
          </w:tcPr>
          <w:p w:rsidR="00847C85" w:rsidRPr="00E41379" w:rsidRDefault="00847C85" w:rsidP="00847C85">
            <w:pPr>
              <w:spacing w:line="240" w:lineRule="exact"/>
              <w:ind w:firstLine="34"/>
              <w:rPr>
                <w:sz w:val="24"/>
                <w:szCs w:val="24"/>
              </w:rPr>
            </w:pPr>
            <w:r w:rsidRPr="00E41379">
              <w:rPr>
                <w:sz w:val="24"/>
                <w:szCs w:val="24"/>
              </w:rPr>
              <w:t>юг</w:t>
            </w:r>
            <w:r w:rsidR="008558AF">
              <w:rPr>
                <w:sz w:val="24"/>
                <w:szCs w:val="24"/>
              </w:rPr>
              <w:t>о-восточная часть п. Приморск</w:t>
            </w:r>
          </w:p>
        </w:tc>
        <w:tc>
          <w:tcPr>
            <w:tcW w:w="1341" w:type="pct"/>
          </w:tcPr>
          <w:p w:rsidR="00847C85" w:rsidRPr="007A62AF" w:rsidRDefault="007A62AF" w:rsidP="00847C85">
            <w:pPr>
              <w:spacing w:line="240" w:lineRule="exact"/>
              <w:ind w:firstLine="34"/>
              <w:rPr>
                <w:sz w:val="24"/>
                <w:szCs w:val="24"/>
              </w:rPr>
            </w:pPr>
            <w:r w:rsidRPr="007A62AF">
              <w:rPr>
                <w:sz w:val="24"/>
                <w:szCs w:val="24"/>
              </w:rPr>
              <w:t>не функционирует</w:t>
            </w:r>
          </w:p>
        </w:tc>
      </w:tr>
      <w:tr w:rsidR="00847C85" w:rsidRPr="00EB3DBF" w:rsidTr="00C952B8">
        <w:tc>
          <w:tcPr>
            <w:tcW w:w="372" w:type="pct"/>
          </w:tcPr>
          <w:p w:rsidR="00847C85" w:rsidRPr="00E41379" w:rsidRDefault="00847C85" w:rsidP="00847C85">
            <w:pPr>
              <w:spacing w:line="240" w:lineRule="exact"/>
              <w:ind w:firstLine="34"/>
              <w:rPr>
                <w:sz w:val="24"/>
                <w:szCs w:val="24"/>
              </w:rPr>
            </w:pPr>
            <w:r>
              <w:rPr>
                <w:sz w:val="24"/>
                <w:szCs w:val="24"/>
              </w:rPr>
              <w:t>3</w:t>
            </w:r>
          </w:p>
        </w:tc>
        <w:tc>
          <w:tcPr>
            <w:tcW w:w="971" w:type="pct"/>
          </w:tcPr>
          <w:p w:rsidR="00847C85" w:rsidRPr="00E41379" w:rsidRDefault="00847C85" w:rsidP="00847C85">
            <w:pPr>
              <w:spacing w:line="240" w:lineRule="exact"/>
              <w:ind w:firstLine="34"/>
              <w:rPr>
                <w:sz w:val="24"/>
                <w:szCs w:val="24"/>
              </w:rPr>
            </w:pPr>
            <w:r>
              <w:rPr>
                <w:sz w:val="24"/>
                <w:szCs w:val="24"/>
              </w:rPr>
              <w:t>Причал</w:t>
            </w:r>
          </w:p>
        </w:tc>
        <w:tc>
          <w:tcPr>
            <w:tcW w:w="2316" w:type="pct"/>
          </w:tcPr>
          <w:p w:rsidR="00847C85" w:rsidRPr="00E41379" w:rsidRDefault="00847C85" w:rsidP="00847C85">
            <w:pPr>
              <w:spacing w:line="240" w:lineRule="exact"/>
              <w:ind w:firstLine="34"/>
              <w:rPr>
                <w:sz w:val="24"/>
                <w:szCs w:val="24"/>
              </w:rPr>
            </w:pPr>
            <w:r w:rsidRPr="00E41379">
              <w:rPr>
                <w:sz w:val="24"/>
                <w:szCs w:val="24"/>
              </w:rPr>
              <w:t>юг</w:t>
            </w:r>
            <w:r w:rsidR="008558AF">
              <w:rPr>
                <w:sz w:val="24"/>
                <w:szCs w:val="24"/>
              </w:rPr>
              <w:t>о-восточная часть п. Приморск</w:t>
            </w:r>
          </w:p>
        </w:tc>
        <w:tc>
          <w:tcPr>
            <w:tcW w:w="1341" w:type="pct"/>
          </w:tcPr>
          <w:p w:rsidR="00847C85" w:rsidRPr="007A62AF" w:rsidRDefault="007A62AF" w:rsidP="00847C85">
            <w:pPr>
              <w:spacing w:line="240" w:lineRule="exact"/>
              <w:ind w:firstLine="34"/>
              <w:rPr>
                <w:sz w:val="24"/>
                <w:szCs w:val="24"/>
              </w:rPr>
            </w:pPr>
            <w:r w:rsidRPr="007A62AF">
              <w:rPr>
                <w:sz w:val="24"/>
                <w:szCs w:val="24"/>
              </w:rPr>
              <w:t>не функционирует</w:t>
            </w:r>
          </w:p>
        </w:tc>
      </w:tr>
      <w:tr w:rsidR="00847C85" w:rsidRPr="00EB3DBF" w:rsidTr="00C952B8">
        <w:tc>
          <w:tcPr>
            <w:tcW w:w="372" w:type="pct"/>
          </w:tcPr>
          <w:p w:rsidR="00847C85" w:rsidRPr="00E41379" w:rsidRDefault="00847C85" w:rsidP="00847C85">
            <w:pPr>
              <w:spacing w:line="240" w:lineRule="exact"/>
              <w:ind w:firstLine="34"/>
              <w:rPr>
                <w:sz w:val="24"/>
                <w:szCs w:val="24"/>
              </w:rPr>
            </w:pPr>
            <w:r>
              <w:rPr>
                <w:sz w:val="24"/>
                <w:szCs w:val="24"/>
              </w:rPr>
              <w:t>4</w:t>
            </w:r>
          </w:p>
        </w:tc>
        <w:tc>
          <w:tcPr>
            <w:tcW w:w="971" w:type="pct"/>
          </w:tcPr>
          <w:p w:rsidR="00847C85" w:rsidRPr="00E41379" w:rsidRDefault="00847C85" w:rsidP="00847C85">
            <w:pPr>
              <w:spacing w:line="240" w:lineRule="exact"/>
              <w:ind w:firstLine="34"/>
              <w:rPr>
                <w:sz w:val="24"/>
                <w:szCs w:val="24"/>
              </w:rPr>
            </w:pPr>
            <w:r>
              <w:rPr>
                <w:sz w:val="24"/>
                <w:szCs w:val="24"/>
              </w:rPr>
              <w:t>Причал</w:t>
            </w:r>
          </w:p>
        </w:tc>
        <w:tc>
          <w:tcPr>
            <w:tcW w:w="2316" w:type="pct"/>
          </w:tcPr>
          <w:p w:rsidR="00847C85" w:rsidRPr="00E41379" w:rsidRDefault="008558AF" w:rsidP="00847C85">
            <w:pPr>
              <w:spacing w:line="240" w:lineRule="exact"/>
              <w:ind w:firstLine="34"/>
              <w:rPr>
                <w:sz w:val="24"/>
                <w:szCs w:val="24"/>
              </w:rPr>
            </w:pPr>
            <w:r>
              <w:rPr>
                <w:sz w:val="24"/>
                <w:szCs w:val="24"/>
              </w:rPr>
              <w:t>южная часть п. Приморск</w:t>
            </w:r>
          </w:p>
        </w:tc>
        <w:tc>
          <w:tcPr>
            <w:tcW w:w="1341" w:type="pct"/>
          </w:tcPr>
          <w:p w:rsidR="00847C85" w:rsidRPr="007A62AF" w:rsidRDefault="007A62AF" w:rsidP="00847C85">
            <w:pPr>
              <w:spacing w:line="240" w:lineRule="exact"/>
              <w:ind w:firstLine="34"/>
              <w:rPr>
                <w:sz w:val="24"/>
                <w:szCs w:val="24"/>
              </w:rPr>
            </w:pPr>
            <w:r w:rsidRPr="007A62AF">
              <w:rPr>
                <w:sz w:val="24"/>
                <w:szCs w:val="24"/>
              </w:rPr>
              <w:t>не функционирует</w:t>
            </w:r>
          </w:p>
        </w:tc>
      </w:tr>
    </w:tbl>
    <w:p w:rsidR="00C5140A" w:rsidRPr="00EB3DBF" w:rsidRDefault="00C5140A" w:rsidP="000B2C6A">
      <w:pPr>
        <w:shd w:val="clear" w:color="auto" w:fill="FFFFFF"/>
        <w:ind w:firstLine="0"/>
        <w:jc w:val="both"/>
        <w:rPr>
          <w:rFonts w:eastAsia="Times New Roman" w:cs="Times New Roman"/>
          <w:iCs/>
          <w:color w:val="000000"/>
          <w:szCs w:val="28"/>
          <w:highlight w:val="yellow"/>
          <w:bdr w:val="none" w:sz="0" w:space="0" w:color="auto" w:frame="1"/>
          <w:lang w:eastAsia="ru-RU"/>
        </w:rPr>
      </w:pPr>
    </w:p>
    <w:p w:rsidR="00C30E23" w:rsidRPr="00EB3DBF" w:rsidRDefault="00216F32" w:rsidP="00216F32">
      <w:pPr>
        <w:pStyle w:val="3"/>
        <w:spacing w:after="0"/>
        <w:rPr>
          <w:highlight w:val="yellow"/>
        </w:rPr>
      </w:pPr>
      <w:r w:rsidRPr="00544242">
        <w:t xml:space="preserve">1.3.5. </w:t>
      </w:r>
      <w:r w:rsidR="00C30E23" w:rsidRPr="00544242">
        <w:t>Лесной фонд, лесничества и лесопарки</w:t>
      </w:r>
    </w:p>
    <w:p w:rsidR="00C30E23" w:rsidRPr="00EB3DBF" w:rsidRDefault="00C30E23" w:rsidP="00C30E23">
      <w:pPr>
        <w:ind w:firstLine="0"/>
        <w:jc w:val="center"/>
        <w:rPr>
          <w:rFonts w:cs="Times New Roman"/>
          <w:color w:val="000000"/>
          <w:highlight w:val="yellow"/>
          <w:u w:val="single"/>
          <w:shd w:val="clear" w:color="auto" w:fill="FFFFFF"/>
        </w:rPr>
      </w:pPr>
    </w:p>
    <w:p w:rsidR="00B0037A" w:rsidRPr="00544242" w:rsidRDefault="00B0037A" w:rsidP="00B0037A">
      <w:pPr>
        <w:ind w:firstLine="851"/>
        <w:jc w:val="both"/>
        <w:rPr>
          <w:szCs w:val="28"/>
        </w:rPr>
      </w:pPr>
      <w:r w:rsidRPr="00544242">
        <w:t>Правовые основы использования земель лесного фонда установлены Лесным кодексом РФ.</w:t>
      </w:r>
    </w:p>
    <w:p w:rsidR="00B0037A" w:rsidRPr="00544242" w:rsidRDefault="00B0037A" w:rsidP="00B0037A">
      <w:pPr>
        <w:ind w:firstLine="851"/>
        <w:jc w:val="both"/>
      </w:pPr>
      <w:proofErr w:type="spellStart"/>
      <w:r w:rsidRPr="00544242">
        <w:rPr>
          <w:szCs w:val="28"/>
        </w:rPr>
        <w:t>Быковское</w:t>
      </w:r>
      <w:proofErr w:type="spellEnd"/>
      <w:r w:rsidRPr="00544242">
        <w:rPr>
          <w:szCs w:val="28"/>
        </w:rPr>
        <w:t xml:space="preserve"> лесничество организовано </w:t>
      </w:r>
      <w:r w:rsidRPr="00544242">
        <w:rPr>
          <w:color w:val="000000"/>
        </w:rPr>
        <w:t>в соответствии с Приказом Министерства природных ресурсов России Федерального агентства лесного хозяйства (Рослесхоз) от 28.06.2007 № 304 «Об определении количества лесничеств на территории Волгоградской области и установлении их границ»</w:t>
      </w:r>
      <w:r w:rsidRPr="00544242">
        <w:rPr>
          <w:szCs w:val="28"/>
        </w:rPr>
        <w:t>. В состав лесничества вошли леса трех бывших лесхозов (</w:t>
      </w:r>
      <w:r w:rsidR="00544242" w:rsidRPr="00544242">
        <w:rPr>
          <w:szCs w:val="28"/>
        </w:rPr>
        <w:t>Николаевского</w:t>
      </w:r>
      <w:r w:rsidRPr="00544242">
        <w:rPr>
          <w:szCs w:val="28"/>
        </w:rPr>
        <w:t xml:space="preserve">, </w:t>
      </w:r>
      <w:r w:rsidR="00E3537E" w:rsidRPr="00544242">
        <w:rPr>
          <w:szCs w:val="28"/>
        </w:rPr>
        <w:t>Быковского</w:t>
      </w:r>
      <w:r w:rsidRPr="00544242">
        <w:rPr>
          <w:szCs w:val="28"/>
        </w:rPr>
        <w:t xml:space="preserve"> и </w:t>
      </w:r>
      <w:proofErr w:type="spellStart"/>
      <w:r w:rsidRPr="00544242">
        <w:rPr>
          <w:szCs w:val="28"/>
        </w:rPr>
        <w:t>Палласовского</w:t>
      </w:r>
      <w:proofErr w:type="spellEnd"/>
      <w:r w:rsidRPr="00544242">
        <w:rPr>
          <w:szCs w:val="28"/>
        </w:rPr>
        <w:t>), а также леса, находящиеся во владении сельскохозяйственных организаций, которые расположены на территории трех административных районов (</w:t>
      </w:r>
      <w:r w:rsidR="00544242" w:rsidRPr="00544242">
        <w:rPr>
          <w:szCs w:val="28"/>
        </w:rPr>
        <w:t>Николаевского</w:t>
      </w:r>
      <w:r w:rsidRPr="00544242">
        <w:rPr>
          <w:szCs w:val="28"/>
        </w:rPr>
        <w:t xml:space="preserve">, </w:t>
      </w:r>
      <w:r w:rsidR="00E3537E" w:rsidRPr="00544242">
        <w:rPr>
          <w:szCs w:val="28"/>
        </w:rPr>
        <w:t>Быковского</w:t>
      </w:r>
      <w:r w:rsidRPr="00544242">
        <w:rPr>
          <w:szCs w:val="28"/>
        </w:rPr>
        <w:t xml:space="preserve"> и </w:t>
      </w:r>
      <w:proofErr w:type="spellStart"/>
      <w:r w:rsidRPr="00544242">
        <w:rPr>
          <w:szCs w:val="28"/>
        </w:rPr>
        <w:t>Палласовского</w:t>
      </w:r>
      <w:proofErr w:type="spellEnd"/>
      <w:r w:rsidRPr="00544242">
        <w:rPr>
          <w:szCs w:val="28"/>
        </w:rPr>
        <w:t>).</w:t>
      </w:r>
    </w:p>
    <w:p w:rsidR="00B0037A" w:rsidRPr="00544242" w:rsidRDefault="00B0037A" w:rsidP="00B0037A">
      <w:pPr>
        <w:ind w:firstLine="851"/>
        <w:jc w:val="both"/>
        <w:rPr>
          <w:szCs w:val="28"/>
        </w:rPr>
      </w:pPr>
      <w:r w:rsidRPr="00544242">
        <w:t xml:space="preserve">В составе Быковского лесхоза </w:t>
      </w:r>
      <w:r w:rsidR="00BA0368" w:rsidRPr="00544242">
        <w:t xml:space="preserve">имеются </w:t>
      </w:r>
      <w:r w:rsidR="00E34920" w:rsidRPr="00544242">
        <w:t>участковые</w:t>
      </w:r>
      <w:r w:rsidRPr="00544242">
        <w:t xml:space="preserve"> лесни</w:t>
      </w:r>
      <w:r w:rsidR="00E34920" w:rsidRPr="00544242">
        <w:t xml:space="preserve">чества – </w:t>
      </w:r>
      <w:proofErr w:type="spellStart"/>
      <w:r w:rsidR="00E34920" w:rsidRPr="00544242">
        <w:t>Кисловское</w:t>
      </w:r>
      <w:proofErr w:type="spellEnd"/>
      <w:r w:rsidR="00E34920" w:rsidRPr="00544242">
        <w:t>, Приморское, Николаевское.</w:t>
      </w:r>
    </w:p>
    <w:p w:rsidR="00B0037A" w:rsidRPr="00544242" w:rsidRDefault="00B0037A" w:rsidP="00B0037A">
      <w:pPr>
        <w:pStyle w:val="12"/>
        <w:spacing w:before="0" w:after="0"/>
        <w:ind w:firstLine="851"/>
        <w:rPr>
          <w:szCs w:val="28"/>
        </w:rPr>
      </w:pPr>
      <w:r w:rsidRPr="00544242">
        <w:rPr>
          <w:sz w:val="28"/>
          <w:szCs w:val="28"/>
        </w:rPr>
        <w:t>Лесоразведению принадлежит большая роль, так как в комплексе мероприятий оно предотвращает водную и ветровую эрозию, обогащает воздух кислородом, очищает от промышленных и транспортных газов, служит местом отдыха трудящихся, украшает ландшафт местности.</w:t>
      </w:r>
    </w:p>
    <w:p w:rsidR="00B0037A" w:rsidRPr="007A62AF" w:rsidRDefault="00B0037A" w:rsidP="00B0037A">
      <w:pPr>
        <w:ind w:right="454" w:firstLine="851"/>
        <w:jc w:val="both"/>
        <w:rPr>
          <w:color w:val="000000" w:themeColor="text1"/>
          <w:szCs w:val="28"/>
        </w:rPr>
      </w:pPr>
      <w:r w:rsidRPr="007A62AF">
        <w:rPr>
          <w:color w:val="000000" w:themeColor="text1"/>
          <w:szCs w:val="28"/>
        </w:rPr>
        <w:t>Все леса лесничества отнесены к защитным лесам.</w:t>
      </w:r>
    </w:p>
    <w:p w:rsidR="00B0037A" w:rsidRPr="007A62AF" w:rsidRDefault="00B0037A" w:rsidP="00B0037A">
      <w:pPr>
        <w:ind w:firstLine="851"/>
        <w:jc w:val="both"/>
        <w:rPr>
          <w:color w:val="000000" w:themeColor="text1"/>
          <w:szCs w:val="28"/>
        </w:rPr>
      </w:pPr>
      <w:r w:rsidRPr="007A62AF">
        <w:rPr>
          <w:color w:val="000000" w:themeColor="text1"/>
          <w:szCs w:val="28"/>
        </w:rPr>
        <w:t xml:space="preserve">К защитным лесам относят леса, подлежащие освоению, прежде всего, в целях сохранения </w:t>
      </w:r>
      <w:proofErr w:type="spellStart"/>
      <w:r w:rsidRPr="007A62AF">
        <w:rPr>
          <w:color w:val="000000" w:themeColor="text1"/>
          <w:szCs w:val="28"/>
        </w:rPr>
        <w:t>средообразующих</w:t>
      </w:r>
      <w:proofErr w:type="spellEnd"/>
      <w:r w:rsidRPr="007A62AF">
        <w:rPr>
          <w:color w:val="000000" w:themeColor="text1"/>
          <w:szCs w:val="28"/>
        </w:rPr>
        <w:t>, водоохранных, защитных, санитарно-гигиенических, оздоровительных и иных полезных функций лесов. Использование этих лесов возможно лишь при условии, что это совместимо с целевым назначением защитных лесов, не приведет к ухудшению их санитарного состояния и снижению их природоохранных функций.</w:t>
      </w:r>
    </w:p>
    <w:p w:rsidR="006964DB" w:rsidRPr="007A62AF" w:rsidRDefault="00BC2A60" w:rsidP="008558AF">
      <w:pPr>
        <w:ind w:firstLine="851"/>
        <w:jc w:val="both"/>
        <w:rPr>
          <w:color w:val="000000" w:themeColor="text1"/>
        </w:rPr>
      </w:pPr>
      <w:r w:rsidRPr="007A62AF">
        <w:rPr>
          <w:rFonts w:eastAsia="Times New Roman" w:cs="Times New Roman"/>
          <w:iCs/>
          <w:color w:val="000000" w:themeColor="text1"/>
          <w:szCs w:val="28"/>
          <w:bdr w:val="none" w:sz="0" w:space="0" w:color="auto" w:frame="1"/>
          <w:lang w:eastAsia="ru-RU"/>
        </w:rPr>
        <w:t xml:space="preserve">Земельные участки лесного фонда </w:t>
      </w:r>
      <w:r w:rsidR="00B0037A" w:rsidRPr="007A62AF">
        <w:rPr>
          <w:rFonts w:eastAsia="Times New Roman" w:cs="Times New Roman"/>
          <w:iCs/>
          <w:color w:val="000000" w:themeColor="text1"/>
          <w:szCs w:val="28"/>
          <w:bdr w:val="none" w:sz="0" w:space="0" w:color="auto" w:frame="1"/>
          <w:lang w:eastAsia="ru-RU"/>
        </w:rPr>
        <w:t xml:space="preserve">Быковского </w:t>
      </w:r>
      <w:r w:rsidRPr="007A62AF">
        <w:rPr>
          <w:rFonts w:eastAsia="Times New Roman" w:cs="Times New Roman"/>
          <w:iCs/>
          <w:color w:val="000000" w:themeColor="text1"/>
          <w:szCs w:val="28"/>
          <w:bdr w:val="none" w:sz="0" w:space="0" w:color="auto" w:frame="1"/>
          <w:lang w:eastAsia="ru-RU"/>
        </w:rPr>
        <w:t>лесничества, поставленные на государственный кадастровый учет с установленными границами на местности, отсутствуют и не отражены в Едином государственном реестре не</w:t>
      </w:r>
      <w:r w:rsidRPr="007A62AF">
        <w:rPr>
          <w:rFonts w:eastAsia="Times New Roman" w:cs="Times New Roman"/>
          <w:iCs/>
          <w:color w:val="000000" w:themeColor="text1"/>
          <w:szCs w:val="28"/>
          <w:bdr w:val="none" w:sz="0" w:space="0" w:color="auto" w:frame="1"/>
          <w:lang w:eastAsia="ru-RU"/>
        </w:rPr>
        <w:lastRenderedPageBreak/>
        <w:t>движимости. В связи с этим, при разработке генерального плана были использованы лесоустроительные материалы, имеющиеся в ГКУ «</w:t>
      </w:r>
      <w:proofErr w:type="spellStart"/>
      <w:r w:rsidR="00B0037A" w:rsidRPr="007A62AF">
        <w:rPr>
          <w:rFonts w:eastAsia="Times New Roman" w:cs="Times New Roman"/>
          <w:iCs/>
          <w:color w:val="000000" w:themeColor="text1"/>
          <w:szCs w:val="28"/>
          <w:bdr w:val="none" w:sz="0" w:space="0" w:color="auto" w:frame="1"/>
          <w:lang w:eastAsia="ru-RU"/>
        </w:rPr>
        <w:t>Быковское</w:t>
      </w:r>
      <w:proofErr w:type="spellEnd"/>
      <w:r w:rsidR="00B0037A" w:rsidRPr="007A62AF">
        <w:rPr>
          <w:rFonts w:eastAsia="Times New Roman" w:cs="Times New Roman"/>
          <w:iCs/>
          <w:color w:val="000000" w:themeColor="text1"/>
          <w:szCs w:val="28"/>
          <w:bdr w:val="none" w:sz="0" w:space="0" w:color="auto" w:frame="1"/>
          <w:lang w:eastAsia="ru-RU"/>
        </w:rPr>
        <w:t xml:space="preserve"> </w:t>
      </w:r>
      <w:r w:rsidRPr="007A62AF">
        <w:rPr>
          <w:rFonts w:eastAsia="Times New Roman" w:cs="Times New Roman"/>
          <w:iCs/>
          <w:color w:val="000000" w:themeColor="text1"/>
          <w:szCs w:val="28"/>
          <w:bdr w:val="none" w:sz="0" w:space="0" w:color="auto" w:frame="1"/>
          <w:lang w:eastAsia="ru-RU"/>
        </w:rPr>
        <w:t>лесничество».</w:t>
      </w:r>
      <w:r w:rsidR="006964DB" w:rsidRPr="007A62AF">
        <w:rPr>
          <w:color w:val="000000" w:themeColor="text1"/>
        </w:rPr>
        <w:t xml:space="preserve"> </w:t>
      </w:r>
    </w:p>
    <w:p w:rsidR="007A62AF" w:rsidRPr="007A62AF" w:rsidRDefault="007A62AF" w:rsidP="007A62AF">
      <w:pPr>
        <w:ind w:firstLine="708"/>
        <w:jc w:val="both"/>
        <w:rPr>
          <w:color w:val="000000" w:themeColor="text1"/>
        </w:rPr>
      </w:pPr>
      <w:r w:rsidRPr="007A62AF">
        <w:rPr>
          <w:color w:val="000000" w:themeColor="text1"/>
        </w:rPr>
        <w:t>При рассмотрении действующего генерального плана Приморского сельского поселения Быковского района, утвержденного решением Приморской сельской Думы  от 31.01.2013 выявлено включение земельного участка лесного фонда Быковского лесничества Приморского участкового лесничества квартал 16, площадью 33 га в границы населенного пункта п. Приморск. При разработке проекта генерального плана земли лесного фонда исключаются из границ населенного пункта.</w:t>
      </w:r>
    </w:p>
    <w:p w:rsidR="007A62AF" w:rsidRPr="007A62AF" w:rsidRDefault="007A62AF" w:rsidP="007A62AF">
      <w:pPr>
        <w:ind w:firstLine="708"/>
        <w:jc w:val="both"/>
        <w:rPr>
          <w:color w:val="000000" w:themeColor="text1"/>
        </w:rPr>
      </w:pPr>
      <w:r w:rsidRPr="007A62AF">
        <w:rPr>
          <w:color w:val="000000" w:themeColor="text1"/>
        </w:rPr>
        <w:t>Кроме того, в соответствии с материалами лесоустройства, в границах Приморского сельского поселения Быковского муниципального района расположены земли лесного фонда Быковского лесничества Приморского участкового лесничества квартал 15, квартал У5, квартал 13, выдела 5-27, квартал 14, выдела 1-5.</w:t>
      </w:r>
    </w:p>
    <w:p w:rsidR="00C30E23" w:rsidRPr="00EB3DBF" w:rsidRDefault="00C30E23" w:rsidP="00BA2DC1">
      <w:pPr>
        <w:ind w:firstLine="0"/>
        <w:rPr>
          <w:rFonts w:cs="Times New Roman"/>
          <w:color w:val="000000"/>
          <w:highlight w:val="yellow"/>
          <w:u w:val="single"/>
          <w:shd w:val="clear" w:color="auto" w:fill="FFFFFF"/>
        </w:rPr>
      </w:pPr>
    </w:p>
    <w:p w:rsidR="00C30E23" w:rsidRPr="007A62AF" w:rsidRDefault="00216F32" w:rsidP="00216F32">
      <w:pPr>
        <w:pStyle w:val="3"/>
        <w:spacing w:after="0"/>
      </w:pPr>
      <w:r w:rsidRPr="007A62AF">
        <w:t xml:space="preserve">1.3.6. </w:t>
      </w:r>
      <w:r w:rsidR="00C30E23" w:rsidRPr="007A62AF">
        <w:t>Земельные ресурсы</w:t>
      </w:r>
    </w:p>
    <w:p w:rsidR="00134228" w:rsidRPr="00EB3DBF" w:rsidRDefault="00134228" w:rsidP="00134228">
      <w:pPr>
        <w:ind w:firstLine="0"/>
        <w:rPr>
          <w:rFonts w:cs="Times New Roman"/>
          <w:color w:val="000000"/>
          <w:highlight w:val="yellow"/>
          <w:u w:val="single"/>
          <w:shd w:val="clear" w:color="auto" w:fill="FFFFFF"/>
        </w:rPr>
      </w:pPr>
    </w:p>
    <w:p w:rsidR="00121DE3" w:rsidRPr="004C4023" w:rsidRDefault="00121DE3" w:rsidP="00121DE3">
      <w:pPr>
        <w:shd w:val="clear" w:color="auto" w:fill="FFFFFF"/>
        <w:ind w:firstLine="851"/>
        <w:jc w:val="both"/>
        <w:rPr>
          <w:rFonts w:cs="Times New Roman"/>
          <w:color w:val="000000"/>
          <w:shd w:val="clear" w:color="auto" w:fill="FFFFFF"/>
        </w:rPr>
      </w:pPr>
      <w:r w:rsidRPr="004C4023">
        <w:rPr>
          <w:rFonts w:cs="Times New Roman"/>
          <w:color w:val="000000"/>
          <w:shd w:val="clear" w:color="auto" w:fill="FFFFFF"/>
        </w:rPr>
        <w:t>По результатам мониторинга земель, проведенного в 2004 году ОАО «</w:t>
      </w:r>
      <w:proofErr w:type="spellStart"/>
      <w:r w:rsidRPr="004C4023">
        <w:rPr>
          <w:rFonts w:cs="Times New Roman"/>
          <w:color w:val="000000"/>
          <w:shd w:val="clear" w:color="auto" w:fill="FFFFFF"/>
        </w:rPr>
        <w:t>ВолгоградНИИгипрозем</w:t>
      </w:r>
      <w:proofErr w:type="spellEnd"/>
      <w:r w:rsidRPr="004C4023">
        <w:rPr>
          <w:rFonts w:cs="Times New Roman"/>
          <w:color w:val="000000"/>
          <w:shd w:val="clear" w:color="auto" w:fill="FFFFFF"/>
        </w:rPr>
        <w:t>», территория Приморского поссовета состоит из единого земельного массива площадью 24367,8 га, из них с/х угодий 23116,2 га в т.ч. пашни 15801,6 га. Из них 1774 га с очень низким потенциальным плодородием.</w:t>
      </w:r>
    </w:p>
    <w:p w:rsidR="00121DE3" w:rsidRDefault="009A27A6" w:rsidP="00121DE3">
      <w:pPr>
        <w:shd w:val="clear" w:color="auto" w:fill="FFFFFF"/>
        <w:ind w:firstLine="851"/>
        <w:jc w:val="both"/>
        <w:rPr>
          <w:rFonts w:cs="Times New Roman"/>
          <w:color w:val="000000"/>
          <w:shd w:val="clear" w:color="auto" w:fill="FFFFFF"/>
        </w:rPr>
      </w:pPr>
      <w:r w:rsidRPr="00E02FA4">
        <w:rPr>
          <w:rFonts w:cs="Times New Roman"/>
          <w:color w:val="000000"/>
          <w:shd w:val="clear" w:color="auto" w:fill="FFFFFF"/>
        </w:rPr>
        <w:t>Участки, подвергшиеся подтоплению</w:t>
      </w:r>
      <w:r w:rsidR="00121DE3">
        <w:rPr>
          <w:rFonts w:cs="Times New Roman"/>
          <w:color w:val="000000"/>
          <w:shd w:val="clear" w:color="auto" w:fill="FFFFFF"/>
        </w:rPr>
        <w:t xml:space="preserve"> и</w:t>
      </w:r>
      <w:r w:rsidRPr="00E02FA4">
        <w:rPr>
          <w:rFonts w:cs="Times New Roman"/>
          <w:color w:val="000000"/>
          <w:shd w:val="clear" w:color="auto" w:fill="FFFFFF"/>
        </w:rPr>
        <w:t xml:space="preserve"> заболачиванию</w:t>
      </w:r>
      <w:r w:rsidR="00121DE3">
        <w:rPr>
          <w:rFonts w:cs="Times New Roman"/>
          <w:color w:val="000000"/>
          <w:shd w:val="clear" w:color="auto" w:fill="FFFFFF"/>
        </w:rPr>
        <w:t>.</w:t>
      </w:r>
      <w:r w:rsidRPr="00E02FA4">
        <w:rPr>
          <w:rFonts w:cs="Times New Roman"/>
          <w:color w:val="000000"/>
          <w:shd w:val="clear" w:color="auto" w:fill="FFFFFF"/>
        </w:rPr>
        <w:t xml:space="preserve"> </w:t>
      </w:r>
      <w:r w:rsidR="00121DE3">
        <w:rPr>
          <w:rFonts w:cs="Times New Roman"/>
          <w:color w:val="000000"/>
          <w:shd w:val="clear" w:color="auto" w:fill="FFFFFF"/>
        </w:rPr>
        <w:t xml:space="preserve">Засолению подверглось </w:t>
      </w:r>
      <w:r w:rsidR="004C4023">
        <w:rPr>
          <w:rFonts w:cs="Times New Roman"/>
          <w:color w:val="000000"/>
          <w:shd w:val="clear" w:color="auto" w:fill="FFFFFF"/>
        </w:rPr>
        <w:t>13 га территории.</w:t>
      </w:r>
    </w:p>
    <w:p w:rsidR="009A27A6" w:rsidRPr="00121DE3" w:rsidRDefault="00E02FA4" w:rsidP="00121DE3">
      <w:pPr>
        <w:shd w:val="clear" w:color="auto" w:fill="FFFFFF"/>
        <w:ind w:firstLine="851"/>
        <w:jc w:val="both"/>
        <w:rPr>
          <w:rFonts w:cs="Times New Roman"/>
          <w:color w:val="000000"/>
          <w:shd w:val="clear" w:color="auto" w:fill="FFFFFF"/>
        </w:rPr>
      </w:pPr>
      <w:r w:rsidRPr="00E02FA4">
        <w:rPr>
          <w:rFonts w:cs="Times New Roman"/>
          <w:color w:val="000000"/>
          <w:shd w:val="clear" w:color="auto" w:fill="FFFFFF"/>
        </w:rPr>
        <w:t>Н</w:t>
      </w:r>
      <w:r w:rsidR="004660B6" w:rsidRPr="00E02FA4">
        <w:rPr>
          <w:rFonts w:cs="Times New Roman"/>
          <w:color w:val="000000"/>
          <w:shd w:val="clear" w:color="auto" w:fill="FFFFFF"/>
        </w:rPr>
        <w:t>а территории поселения расположен</w:t>
      </w:r>
      <w:r w:rsidR="009B14C9" w:rsidRPr="00E02FA4">
        <w:rPr>
          <w:rFonts w:cs="Times New Roman"/>
          <w:color w:val="000000"/>
          <w:shd w:val="clear" w:color="auto" w:fill="FFFFFF"/>
        </w:rPr>
        <w:t>а</w:t>
      </w:r>
      <w:r w:rsidR="009B14C9" w:rsidRPr="009B14C9">
        <w:rPr>
          <w:rFonts w:cs="Times New Roman"/>
          <w:color w:val="000000"/>
          <w:shd w:val="clear" w:color="auto" w:fill="FFFFFF"/>
        </w:rPr>
        <w:t xml:space="preserve"> часть Волгоградского </w:t>
      </w:r>
      <w:r w:rsidR="009B14C9" w:rsidRPr="000D12D2">
        <w:rPr>
          <w:rFonts w:cs="Times New Roman"/>
          <w:color w:val="000000"/>
          <w:shd w:val="clear" w:color="auto" w:fill="FFFFFF"/>
        </w:rPr>
        <w:t>водохранилища</w:t>
      </w:r>
      <w:r w:rsidR="004660B6" w:rsidRPr="000D12D2">
        <w:rPr>
          <w:rFonts w:cs="Times New Roman"/>
          <w:color w:val="000000"/>
          <w:shd w:val="clear" w:color="auto" w:fill="FFFFFF"/>
        </w:rPr>
        <w:t xml:space="preserve"> с</w:t>
      </w:r>
      <w:r w:rsidRPr="000D12D2">
        <w:rPr>
          <w:rFonts w:cs="Times New Roman"/>
          <w:color w:val="000000"/>
          <w:shd w:val="clear" w:color="auto" w:fill="FFFFFF"/>
        </w:rPr>
        <w:t xml:space="preserve"> </w:t>
      </w:r>
      <w:r w:rsidR="004660B6" w:rsidRPr="000D12D2">
        <w:rPr>
          <w:rFonts w:cs="Times New Roman"/>
          <w:color w:val="000000"/>
          <w:shd w:val="clear" w:color="auto" w:fill="FFFFFF"/>
        </w:rPr>
        <w:t xml:space="preserve">площадью </w:t>
      </w:r>
      <w:r w:rsidR="000D12D2" w:rsidRPr="000D12D2">
        <w:rPr>
          <w:rFonts w:cs="Times New Roman"/>
          <w:color w:val="000000"/>
          <w:shd w:val="clear" w:color="auto" w:fill="FFFFFF"/>
        </w:rPr>
        <w:t>2</w:t>
      </w:r>
      <w:r w:rsidR="00F2364E">
        <w:rPr>
          <w:rFonts w:cs="Times New Roman"/>
          <w:color w:val="000000"/>
          <w:shd w:val="clear" w:color="auto" w:fill="FFFFFF"/>
        </w:rPr>
        <w:t>413,4</w:t>
      </w:r>
      <w:r w:rsidR="000D12D2" w:rsidRPr="000D12D2">
        <w:rPr>
          <w:rFonts w:cs="Times New Roman"/>
          <w:color w:val="000000"/>
          <w:shd w:val="clear" w:color="auto" w:fill="FFFFFF"/>
        </w:rPr>
        <w:t xml:space="preserve"> </w:t>
      </w:r>
      <w:r w:rsidR="004660B6" w:rsidRPr="000D12D2">
        <w:rPr>
          <w:rFonts w:cs="Times New Roman"/>
          <w:color w:val="000000"/>
          <w:shd w:val="clear" w:color="auto" w:fill="FFFFFF"/>
        </w:rPr>
        <w:t>га.</w:t>
      </w:r>
    </w:p>
    <w:p w:rsidR="00F63048" w:rsidRPr="000D12D2" w:rsidRDefault="009D23CB" w:rsidP="00134228">
      <w:pPr>
        <w:ind w:firstLine="851"/>
        <w:jc w:val="both"/>
        <w:rPr>
          <w:rFonts w:cs="Times New Roman"/>
          <w:color w:val="000000"/>
          <w:shd w:val="clear" w:color="auto" w:fill="FFFFFF"/>
        </w:rPr>
      </w:pPr>
      <w:r w:rsidRPr="000D12D2">
        <w:rPr>
          <w:rFonts w:cs="Times New Roman"/>
          <w:color w:val="000000"/>
          <w:shd w:val="clear" w:color="auto" w:fill="FFFFFF"/>
        </w:rPr>
        <w:t>По состоянию на 2018 год</w:t>
      </w:r>
      <w:r w:rsidR="00A04FB8" w:rsidRPr="000D12D2">
        <w:rPr>
          <w:rFonts w:cs="Times New Roman"/>
          <w:color w:val="000000"/>
          <w:shd w:val="clear" w:color="auto" w:fill="FFFFFF"/>
        </w:rPr>
        <w:t xml:space="preserve"> по результатам кадастровых работ</w:t>
      </w:r>
      <w:r w:rsidRPr="000D12D2">
        <w:rPr>
          <w:rFonts w:cs="Times New Roman"/>
          <w:color w:val="000000"/>
          <w:shd w:val="clear" w:color="auto" w:fill="FFFFFF"/>
        </w:rPr>
        <w:t>, в нынешних границах, площадь</w:t>
      </w:r>
      <w:r w:rsidR="00F63048" w:rsidRPr="000D12D2">
        <w:rPr>
          <w:rFonts w:cs="Times New Roman"/>
          <w:color w:val="000000"/>
          <w:shd w:val="clear" w:color="auto" w:fill="FFFFFF"/>
        </w:rPr>
        <w:t xml:space="preserve"> </w:t>
      </w:r>
      <w:r w:rsidR="000326B6" w:rsidRPr="000D12D2">
        <w:rPr>
          <w:rFonts w:cs="Times New Roman"/>
          <w:color w:val="000000"/>
          <w:shd w:val="clear" w:color="auto" w:fill="FFFFFF"/>
        </w:rPr>
        <w:t xml:space="preserve">сельского поселения составляет </w:t>
      </w:r>
      <w:r w:rsidR="009B14C9" w:rsidRPr="000D12D2">
        <w:rPr>
          <w:rFonts w:cs="Times New Roman"/>
          <w:color w:val="000000"/>
          <w:shd w:val="clear" w:color="auto" w:fill="FFFFFF"/>
        </w:rPr>
        <w:t>26594,3</w:t>
      </w:r>
      <w:r w:rsidR="00F63048" w:rsidRPr="000D12D2">
        <w:rPr>
          <w:rFonts w:cs="Times New Roman"/>
          <w:color w:val="000000"/>
          <w:shd w:val="clear" w:color="auto" w:fill="FFFFFF"/>
        </w:rPr>
        <w:t xml:space="preserve"> га.</w:t>
      </w:r>
      <w:r w:rsidRPr="000D12D2">
        <w:rPr>
          <w:rFonts w:cs="Times New Roman"/>
          <w:color w:val="000000"/>
          <w:shd w:val="clear" w:color="auto" w:fill="FFFFFF"/>
        </w:rPr>
        <w:t xml:space="preserve"> Из них площадь водного фонда </w:t>
      </w:r>
      <w:r w:rsidR="000D12D2" w:rsidRPr="000D12D2">
        <w:rPr>
          <w:rFonts w:cs="Times New Roman"/>
        </w:rPr>
        <w:t>2</w:t>
      </w:r>
      <w:r w:rsidR="00F2364E">
        <w:rPr>
          <w:rFonts w:cs="Times New Roman"/>
        </w:rPr>
        <w:t>413,4</w:t>
      </w:r>
      <w:r w:rsidR="000D12D2" w:rsidRPr="000D12D2">
        <w:rPr>
          <w:rFonts w:cs="Times New Roman"/>
        </w:rPr>
        <w:t xml:space="preserve"> </w:t>
      </w:r>
      <w:r w:rsidRPr="000D12D2">
        <w:rPr>
          <w:rFonts w:cs="Times New Roman"/>
          <w:color w:val="000000"/>
          <w:shd w:val="clear" w:color="auto" w:fill="FFFFFF"/>
        </w:rPr>
        <w:t>га.</w:t>
      </w:r>
    </w:p>
    <w:p w:rsidR="00A63F1F" w:rsidRPr="00EB3DBF" w:rsidRDefault="007B0B7C" w:rsidP="000B2C6A">
      <w:pPr>
        <w:ind w:firstLine="851"/>
        <w:jc w:val="both"/>
        <w:rPr>
          <w:szCs w:val="28"/>
          <w:highlight w:val="yellow"/>
        </w:rPr>
      </w:pPr>
      <w:r w:rsidRPr="007B0B7C">
        <w:rPr>
          <w:szCs w:val="28"/>
        </w:rPr>
        <w:t>Растительный покров южно-степного типа.</w:t>
      </w:r>
      <w:r>
        <w:rPr>
          <w:szCs w:val="28"/>
        </w:rPr>
        <w:t xml:space="preserve"> </w:t>
      </w:r>
      <w:r w:rsidR="00473D06" w:rsidRPr="00473D06">
        <w:rPr>
          <w:szCs w:val="28"/>
        </w:rPr>
        <w:t>Почвенно- климатические условия без проведения крупных мелиоративных мероприятий неблагоприятны для ведения сельского хозяйства.</w:t>
      </w:r>
    </w:p>
    <w:p w:rsidR="00A63F1F" w:rsidRDefault="00A63F1F" w:rsidP="00473D06">
      <w:pPr>
        <w:ind w:firstLine="851"/>
        <w:jc w:val="both"/>
        <w:rPr>
          <w:szCs w:val="28"/>
        </w:rPr>
      </w:pPr>
      <w:r w:rsidRPr="00E02FA4">
        <w:rPr>
          <w:szCs w:val="28"/>
        </w:rPr>
        <w:t xml:space="preserve">Почвенный покров представлен </w:t>
      </w:r>
      <w:r w:rsidR="00473D06" w:rsidRPr="00E02FA4">
        <w:rPr>
          <w:szCs w:val="28"/>
        </w:rPr>
        <w:t>каштановыми и</w:t>
      </w:r>
      <w:r w:rsidRPr="00E02FA4">
        <w:rPr>
          <w:szCs w:val="28"/>
        </w:rPr>
        <w:t xml:space="preserve"> </w:t>
      </w:r>
      <w:r w:rsidR="00121DE3">
        <w:rPr>
          <w:szCs w:val="28"/>
        </w:rPr>
        <w:t>их комплексами с солонцами степными.</w:t>
      </w:r>
    </w:p>
    <w:p w:rsidR="00121DE3" w:rsidRPr="00EB3DBF" w:rsidRDefault="00121DE3" w:rsidP="00473D06">
      <w:pPr>
        <w:ind w:firstLine="851"/>
        <w:jc w:val="both"/>
        <w:rPr>
          <w:szCs w:val="28"/>
          <w:highlight w:val="yellow"/>
        </w:rPr>
      </w:pPr>
      <w:r>
        <w:rPr>
          <w:szCs w:val="28"/>
        </w:rPr>
        <w:t>По механическому составу почвы преимущественно глинистые и тяжелосуглинистые. Среднее содержание гумуса в почвах составляет 1.8%. Основная площадь пашни хозяйств имеет низкий уровень обеспеченности гумусом.</w:t>
      </w:r>
    </w:p>
    <w:p w:rsidR="00216F32" w:rsidRPr="00EB3DBF" w:rsidRDefault="00216F32" w:rsidP="00216F32">
      <w:pPr>
        <w:ind w:firstLine="851"/>
        <w:jc w:val="both"/>
        <w:rPr>
          <w:rFonts w:cs="Times New Roman"/>
          <w:highlight w:val="yellow"/>
        </w:rPr>
      </w:pPr>
    </w:p>
    <w:p w:rsidR="00533D7E" w:rsidRPr="007B0B7C" w:rsidRDefault="00747FCF" w:rsidP="00533D7E">
      <w:pPr>
        <w:pStyle w:val="2"/>
        <w:spacing w:before="0"/>
      </w:pPr>
      <w:r w:rsidRPr="007B0B7C">
        <w:t>1</w:t>
      </w:r>
      <w:r w:rsidR="00533D7E" w:rsidRPr="007B0B7C">
        <w:t>.</w:t>
      </w:r>
      <w:r w:rsidR="00C30E23" w:rsidRPr="007B0B7C">
        <w:t>4</w:t>
      </w:r>
      <w:r w:rsidR="00533D7E" w:rsidRPr="007B0B7C">
        <w:t xml:space="preserve">. Экономический потенциал территории </w:t>
      </w:r>
    </w:p>
    <w:p w:rsidR="00533D7E" w:rsidRPr="007B0B7C" w:rsidRDefault="00533D7E" w:rsidP="00533D7E">
      <w:pPr>
        <w:pStyle w:val="a0"/>
        <w:spacing w:after="0"/>
        <w:ind w:firstLine="0"/>
        <w:rPr>
          <w:rFonts w:ascii="Times New Roman" w:hAnsi="Times New Roman" w:cs="Times New Roman"/>
          <w:color w:val="auto"/>
          <w:sz w:val="28"/>
          <w:szCs w:val="28"/>
        </w:rPr>
      </w:pPr>
    </w:p>
    <w:p w:rsidR="00533D7E" w:rsidRPr="007B0B7C" w:rsidRDefault="00747FCF" w:rsidP="00533D7E">
      <w:pPr>
        <w:pStyle w:val="3"/>
        <w:spacing w:after="0"/>
      </w:pPr>
      <w:r w:rsidRPr="007B0B7C">
        <w:t>1</w:t>
      </w:r>
      <w:r w:rsidR="00533D7E" w:rsidRPr="007B0B7C">
        <w:t>.</w:t>
      </w:r>
      <w:r w:rsidR="00C30E23" w:rsidRPr="007B0B7C">
        <w:t>4</w:t>
      </w:r>
      <w:r w:rsidR="00533D7E" w:rsidRPr="007B0B7C">
        <w:t>.1. Сельское хозяйство, промышленность и сфера услуг</w:t>
      </w:r>
    </w:p>
    <w:p w:rsidR="000B2C6A" w:rsidRPr="007B0B7C" w:rsidRDefault="000B2C6A" w:rsidP="000B2C6A"/>
    <w:p w:rsidR="000B2C6A" w:rsidRPr="00EB3DBF" w:rsidRDefault="000B2C6A" w:rsidP="009B6B29">
      <w:pPr>
        <w:ind w:firstLine="709"/>
        <w:jc w:val="both"/>
        <w:rPr>
          <w:color w:val="000000"/>
          <w:highlight w:val="yellow"/>
        </w:rPr>
      </w:pPr>
      <w:r w:rsidRPr="00A04FB8">
        <w:rPr>
          <w:rFonts w:eastAsia="Calibri"/>
        </w:rPr>
        <w:lastRenderedPageBreak/>
        <w:t xml:space="preserve">Основным направлением деятельности хозяйств является животноводство и растениеводство. </w:t>
      </w:r>
      <w:r w:rsidR="00A04FB8" w:rsidRPr="00A04FB8">
        <w:rPr>
          <w:rFonts w:eastAsia="Calibri"/>
        </w:rPr>
        <w:t xml:space="preserve">Развито фермерское хозяйство. </w:t>
      </w:r>
      <w:r w:rsidR="007B0B7C" w:rsidRPr="00A04FB8">
        <w:rPr>
          <w:rFonts w:eastAsia="Calibri"/>
        </w:rPr>
        <w:t xml:space="preserve">К </w:t>
      </w:r>
      <w:r w:rsidR="007B0B7C" w:rsidRPr="00A04FB8">
        <w:rPr>
          <w:color w:val="000000"/>
        </w:rPr>
        <w:t>п</w:t>
      </w:r>
      <w:r w:rsidR="009B6B29" w:rsidRPr="00A04FB8">
        <w:rPr>
          <w:color w:val="000000"/>
        </w:rPr>
        <w:t>ромышленны</w:t>
      </w:r>
      <w:r w:rsidR="007B0B7C" w:rsidRPr="00A04FB8">
        <w:rPr>
          <w:color w:val="000000"/>
        </w:rPr>
        <w:t>м</w:t>
      </w:r>
      <w:r w:rsidR="009B6B29" w:rsidRPr="00A04FB8">
        <w:rPr>
          <w:color w:val="000000"/>
        </w:rPr>
        <w:t xml:space="preserve"> производств</w:t>
      </w:r>
      <w:r w:rsidR="007B0B7C" w:rsidRPr="00A04FB8">
        <w:rPr>
          <w:color w:val="000000"/>
        </w:rPr>
        <w:t>ам</w:t>
      </w:r>
      <w:r w:rsidR="009B6B29" w:rsidRPr="00A04FB8">
        <w:rPr>
          <w:color w:val="000000"/>
        </w:rPr>
        <w:t xml:space="preserve"> на территории </w:t>
      </w:r>
      <w:r w:rsidR="007B0B7C">
        <w:rPr>
          <w:color w:val="000000"/>
        </w:rPr>
        <w:t>Приморского сельского поселения относится</w:t>
      </w:r>
      <w:r w:rsidR="007B0B7C" w:rsidRPr="007B0B7C">
        <w:t xml:space="preserve"> </w:t>
      </w:r>
      <w:r w:rsidR="007B0B7C" w:rsidRPr="007B0B7C">
        <w:rPr>
          <w:color w:val="000000"/>
        </w:rPr>
        <w:t>ОАО «Приморское ХПП»</w:t>
      </w:r>
      <w:r w:rsidR="00A04FB8">
        <w:rPr>
          <w:color w:val="000000"/>
        </w:rPr>
        <w:t>, расположенное в южной части посёлка.</w:t>
      </w:r>
    </w:p>
    <w:p w:rsidR="00957781" w:rsidRPr="00B77868" w:rsidRDefault="00957781" w:rsidP="00957781">
      <w:pPr>
        <w:pStyle w:val="af1"/>
        <w:keepNext/>
      </w:pPr>
      <w:r w:rsidRPr="00B77868">
        <w:t xml:space="preserve">Таблица </w:t>
      </w:r>
      <w:r w:rsidR="003D43A7" w:rsidRPr="00B77868">
        <w:t>3</w:t>
      </w:r>
      <w:r w:rsidRPr="00B77868">
        <w:t xml:space="preserve"> Перечень сельскохозяйственных предприятий </w:t>
      </w:r>
    </w:p>
    <w:tbl>
      <w:tblPr>
        <w:tblStyle w:val="a5"/>
        <w:tblW w:w="5000" w:type="pct"/>
        <w:tblLayout w:type="fixed"/>
        <w:tblLook w:val="04A0" w:firstRow="1" w:lastRow="0" w:firstColumn="1" w:lastColumn="0" w:noHBand="0" w:noVBand="1"/>
      </w:tblPr>
      <w:tblGrid>
        <w:gridCol w:w="563"/>
        <w:gridCol w:w="2408"/>
        <w:gridCol w:w="1844"/>
        <w:gridCol w:w="2552"/>
        <w:gridCol w:w="2119"/>
      </w:tblGrid>
      <w:tr w:rsidR="000B2C6A" w:rsidRPr="00B77868" w:rsidTr="008558AF">
        <w:trPr>
          <w:tblHeader/>
        </w:trPr>
        <w:tc>
          <w:tcPr>
            <w:tcW w:w="297" w:type="pct"/>
          </w:tcPr>
          <w:p w:rsidR="000B2C6A" w:rsidRPr="00B77868" w:rsidRDefault="000B2C6A" w:rsidP="000B2C6A">
            <w:pPr>
              <w:spacing w:line="240" w:lineRule="exact"/>
              <w:ind w:firstLine="0"/>
              <w:jc w:val="center"/>
              <w:rPr>
                <w:b/>
                <w:sz w:val="24"/>
                <w:szCs w:val="24"/>
              </w:rPr>
            </w:pPr>
            <w:r w:rsidRPr="00B77868">
              <w:rPr>
                <w:b/>
                <w:sz w:val="24"/>
                <w:szCs w:val="24"/>
              </w:rPr>
              <w:t>№</w:t>
            </w:r>
          </w:p>
          <w:p w:rsidR="000B2C6A" w:rsidRPr="00B77868" w:rsidRDefault="000B2C6A" w:rsidP="000B2C6A">
            <w:pPr>
              <w:spacing w:line="240" w:lineRule="exact"/>
              <w:ind w:firstLine="0"/>
              <w:jc w:val="center"/>
              <w:rPr>
                <w:b/>
                <w:sz w:val="24"/>
                <w:szCs w:val="24"/>
              </w:rPr>
            </w:pPr>
            <w:r w:rsidRPr="00B77868">
              <w:rPr>
                <w:b/>
                <w:sz w:val="24"/>
                <w:szCs w:val="24"/>
              </w:rPr>
              <w:t>п/п</w:t>
            </w:r>
          </w:p>
        </w:tc>
        <w:tc>
          <w:tcPr>
            <w:tcW w:w="1269" w:type="pct"/>
          </w:tcPr>
          <w:p w:rsidR="000B2C6A" w:rsidRPr="00B77868" w:rsidRDefault="000B2C6A" w:rsidP="000B2C6A">
            <w:pPr>
              <w:spacing w:line="240" w:lineRule="exact"/>
              <w:ind w:firstLine="0"/>
              <w:jc w:val="center"/>
              <w:rPr>
                <w:b/>
                <w:sz w:val="24"/>
                <w:szCs w:val="24"/>
              </w:rPr>
            </w:pPr>
            <w:r w:rsidRPr="00B77868">
              <w:rPr>
                <w:b/>
                <w:sz w:val="24"/>
                <w:szCs w:val="24"/>
              </w:rPr>
              <w:t>Наименование</w:t>
            </w:r>
          </w:p>
        </w:tc>
        <w:tc>
          <w:tcPr>
            <w:tcW w:w="972" w:type="pct"/>
          </w:tcPr>
          <w:p w:rsidR="000B2C6A" w:rsidRPr="00B77868" w:rsidRDefault="000B2C6A" w:rsidP="000B2C6A">
            <w:pPr>
              <w:spacing w:line="240" w:lineRule="exact"/>
              <w:ind w:firstLine="0"/>
              <w:jc w:val="center"/>
              <w:rPr>
                <w:b/>
                <w:sz w:val="24"/>
                <w:szCs w:val="24"/>
              </w:rPr>
            </w:pPr>
            <w:r w:rsidRPr="00B77868">
              <w:rPr>
                <w:b/>
                <w:sz w:val="24"/>
                <w:szCs w:val="24"/>
              </w:rPr>
              <w:t>Адрес</w:t>
            </w:r>
          </w:p>
        </w:tc>
        <w:tc>
          <w:tcPr>
            <w:tcW w:w="1345" w:type="pct"/>
          </w:tcPr>
          <w:p w:rsidR="000B2C6A" w:rsidRPr="00B77868" w:rsidRDefault="000B2C6A" w:rsidP="000B2C6A">
            <w:pPr>
              <w:spacing w:line="240" w:lineRule="exact"/>
              <w:ind w:firstLine="0"/>
              <w:jc w:val="center"/>
              <w:rPr>
                <w:b/>
                <w:sz w:val="24"/>
                <w:szCs w:val="24"/>
              </w:rPr>
            </w:pPr>
            <w:r w:rsidRPr="00B77868">
              <w:rPr>
                <w:b/>
                <w:sz w:val="24"/>
                <w:szCs w:val="24"/>
              </w:rPr>
              <w:t>Профиль</w:t>
            </w:r>
          </w:p>
        </w:tc>
        <w:tc>
          <w:tcPr>
            <w:tcW w:w="1117" w:type="pct"/>
          </w:tcPr>
          <w:p w:rsidR="000B2C6A" w:rsidRPr="00B77868" w:rsidRDefault="000B2C6A" w:rsidP="000B2C6A">
            <w:pPr>
              <w:spacing w:line="240" w:lineRule="exact"/>
              <w:ind w:firstLine="0"/>
              <w:jc w:val="center"/>
              <w:rPr>
                <w:b/>
                <w:sz w:val="24"/>
                <w:szCs w:val="24"/>
              </w:rPr>
            </w:pPr>
            <w:r w:rsidRPr="00B77868">
              <w:rPr>
                <w:b/>
                <w:sz w:val="24"/>
                <w:szCs w:val="24"/>
              </w:rPr>
              <w:t xml:space="preserve">Площадь </w:t>
            </w:r>
          </w:p>
          <w:p w:rsidR="008558AF" w:rsidRDefault="000B2C6A" w:rsidP="000B2C6A">
            <w:pPr>
              <w:spacing w:line="240" w:lineRule="exact"/>
              <w:ind w:firstLine="0"/>
              <w:jc w:val="center"/>
              <w:rPr>
                <w:b/>
                <w:sz w:val="24"/>
                <w:szCs w:val="24"/>
              </w:rPr>
            </w:pPr>
            <w:r w:rsidRPr="00B77868">
              <w:rPr>
                <w:b/>
                <w:sz w:val="24"/>
                <w:szCs w:val="24"/>
              </w:rPr>
              <w:t xml:space="preserve">земель </w:t>
            </w:r>
          </w:p>
          <w:p w:rsidR="000B2C6A" w:rsidRPr="00B77868" w:rsidRDefault="000B2C6A" w:rsidP="000B2C6A">
            <w:pPr>
              <w:spacing w:line="240" w:lineRule="exact"/>
              <w:ind w:firstLine="0"/>
              <w:jc w:val="center"/>
              <w:rPr>
                <w:b/>
                <w:sz w:val="24"/>
                <w:szCs w:val="24"/>
              </w:rPr>
            </w:pPr>
            <w:r w:rsidRPr="00B77868">
              <w:rPr>
                <w:b/>
                <w:sz w:val="24"/>
                <w:szCs w:val="24"/>
              </w:rPr>
              <w:t>в хозяйстве, га</w:t>
            </w:r>
          </w:p>
        </w:tc>
      </w:tr>
      <w:tr w:rsidR="000B2C6A" w:rsidRPr="00B77868" w:rsidTr="008558AF">
        <w:trPr>
          <w:tblHeader/>
        </w:trPr>
        <w:tc>
          <w:tcPr>
            <w:tcW w:w="297" w:type="pct"/>
          </w:tcPr>
          <w:p w:rsidR="000B2C6A" w:rsidRPr="00B77868" w:rsidRDefault="000B2C6A" w:rsidP="000B2C6A">
            <w:pPr>
              <w:spacing w:line="240" w:lineRule="exact"/>
              <w:ind w:firstLine="0"/>
              <w:jc w:val="center"/>
              <w:rPr>
                <w:sz w:val="20"/>
                <w:szCs w:val="20"/>
              </w:rPr>
            </w:pPr>
            <w:r w:rsidRPr="00B77868">
              <w:rPr>
                <w:sz w:val="20"/>
                <w:szCs w:val="20"/>
              </w:rPr>
              <w:t>1</w:t>
            </w:r>
          </w:p>
        </w:tc>
        <w:tc>
          <w:tcPr>
            <w:tcW w:w="1269" w:type="pct"/>
          </w:tcPr>
          <w:p w:rsidR="000B2C6A" w:rsidRPr="00B77868" w:rsidRDefault="000B2C6A" w:rsidP="000B2C6A">
            <w:pPr>
              <w:spacing w:line="240" w:lineRule="exact"/>
              <w:ind w:firstLine="0"/>
              <w:jc w:val="center"/>
              <w:rPr>
                <w:sz w:val="20"/>
                <w:szCs w:val="20"/>
              </w:rPr>
            </w:pPr>
            <w:r w:rsidRPr="00B77868">
              <w:rPr>
                <w:sz w:val="20"/>
                <w:szCs w:val="20"/>
              </w:rPr>
              <w:t>2</w:t>
            </w:r>
          </w:p>
        </w:tc>
        <w:tc>
          <w:tcPr>
            <w:tcW w:w="972" w:type="pct"/>
          </w:tcPr>
          <w:p w:rsidR="000B2C6A" w:rsidRPr="00B77868" w:rsidRDefault="000B2C6A" w:rsidP="000B2C6A">
            <w:pPr>
              <w:spacing w:line="240" w:lineRule="exact"/>
              <w:ind w:firstLine="0"/>
              <w:jc w:val="center"/>
              <w:rPr>
                <w:sz w:val="20"/>
                <w:szCs w:val="20"/>
              </w:rPr>
            </w:pPr>
            <w:r w:rsidRPr="00B77868">
              <w:rPr>
                <w:sz w:val="20"/>
                <w:szCs w:val="20"/>
              </w:rPr>
              <w:t>3</w:t>
            </w:r>
          </w:p>
        </w:tc>
        <w:tc>
          <w:tcPr>
            <w:tcW w:w="1345" w:type="pct"/>
          </w:tcPr>
          <w:p w:rsidR="000B2C6A" w:rsidRPr="00B77868" w:rsidRDefault="000B2C6A" w:rsidP="000B2C6A">
            <w:pPr>
              <w:spacing w:line="240" w:lineRule="exact"/>
              <w:ind w:firstLine="0"/>
              <w:jc w:val="center"/>
              <w:rPr>
                <w:sz w:val="20"/>
                <w:szCs w:val="20"/>
              </w:rPr>
            </w:pPr>
            <w:r w:rsidRPr="00B77868">
              <w:rPr>
                <w:sz w:val="20"/>
                <w:szCs w:val="20"/>
              </w:rPr>
              <w:t>4</w:t>
            </w:r>
          </w:p>
        </w:tc>
        <w:tc>
          <w:tcPr>
            <w:tcW w:w="1117" w:type="pct"/>
          </w:tcPr>
          <w:p w:rsidR="000B2C6A" w:rsidRPr="00B77868" w:rsidRDefault="000B2C6A" w:rsidP="000B2C6A">
            <w:pPr>
              <w:spacing w:line="240" w:lineRule="exact"/>
              <w:ind w:firstLine="0"/>
              <w:jc w:val="center"/>
              <w:rPr>
                <w:sz w:val="20"/>
                <w:szCs w:val="20"/>
              </w:rPr>
            </w:pPr>
            <w:r w:rsidRPr="00B77868">
              <w:rPr>
                <w:sz w:val="20"/>
                <w:szCs w:val="20"/>
              </w:rPr>
              <w:t>5</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1</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Акимов А.А.</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p w:rsidR="00B77868" w:rsidRPr="00B77868" w:rsidRDefault="00B77868" w:rsidP="00B77868">
            <w:pPr>
              <w:spacing w:line="240" w:lineRule="exact"/>
              <w:ind w:firstLine="0"/>
              <w:rPr>
                <w:sz w:val="24"/>
                <w:szCs w:val="24"/>
              </w:rPr>
            </w:pPr>
            <w:r w:rsidRPr="00B77868">
              <w:rPr>
                <w:sz w:val="24"/>
                <w:szCs w:val="24"/>
              </w:rPr>
              <w:t>животноводство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783,1</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2</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Воробьев П.П.</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329,8 (аренда)</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3</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Корнилов Н.В.</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75,9</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4</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Петаков</w:t>
            </w:r>
            <w:proofErr w:type="spellEnd"/>
            <w:r w:rsidRPr="00B77868">
              <w:rPr>
                <w:sz w:val="24"/>
                <w:szCs w:val="24"/>
              </w:rPr>
              <w:t xml:space="preserve"> И.В.</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202,4</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5</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Чурбаков В.В.</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452,8</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6</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Чурбаков А.А.</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3036</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7</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Герлейн</w:t>
            </w:r>
            <w:proofErr w:type="spellEnd"/>
            <w:r w:rsidRPr="00B77868">
              <w:rPr>
                <w:sz w:val="24"/>
                <w:szCs w:val="24"/>
              </w:rPr>
              <w:t xml:space="preserve"> И.К.</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252,9985</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8</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Корнилов М.В.</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75,9 (аренда)</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9</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Ребалкин</w:t>
            </w:r>
            <w:proofErr w:type="spellEnd"/>
            <w:r w:rsidRPr="00B77868">
              <w:rPr>
                <w:sz w:val="24"/>
                <w:szCs w:val="24"/>
              </w:rPr>
              <w:t xml:space="preserve"> А.Н.</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101,2</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10</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Абибов</w:t>
            </w:r>
            <w:proofErr w:type="spellEnd"/>
            <w:r w:rsidRPr="00B77868">
              <w:rPr>
                <w:sz w:val="24"/>
                <w:szCs w:val="24"/>
              </w:rPr>
              <w:t xml:space="preserve"> М.Т.</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50,6</w:t>
            </w:r>
          </w:p>
        </w:tc>
      </w:tr>
      <w:tr w:rsidR="00B77868" w:rsidRPr="00B77868" w:rsidTr="008558AF">
        <w:tc>
          <w:tcPr>
            <w:tcW w:w="297" w:type="pct"/>
          </w:tcPr>
          <w:p w:rsidR="00B77868" w:rsidRPr="00B77868" w:rsidRDefault="00B77868" w:rsidP="00B77868">
            <w:pPr>
              <w:spacing w:line="240" w:lineRule="exact"/>
              <w:ind w:firstLine="0"/>
              <w:rPr>
                <w:sz w:val="24"/>
                <w:szCs w:val="24"/>
              </w:rPr>
            </w:pPr>
            <w:r w:rsidRPr="00B77868">
              <w:rPr>
                <w:sz w:val="24"/>
                <w:szCs w:val="24"/>
              </w:rPr>
              <w:t>11</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Абибов</w:t>
            </w:r>
            <w:proofErr w:type="spellEnd"/>
            <w:r w:rsidRPr="00B77868">
              <w:rPr>
                <w:sz w:val="24"/>
                <w:szCs w:val="24"/>
              </w:rPr>
              <w:t xml:space="preserve"> И.М.</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p w:rsidR="00B77868" w:rsidRPr="00B77868" w:rsidRDefault="00B77868" w:rsidP="00B77868">
            <w:pPr>
              <w:spacing w:line="240" w:lineRule="exact"/>
              <w:ind w:firstLine="0"/>
              <w:rPr>
                <w:sz w:val="24"/>
                <w:szCs w:val="24"/>
              </w:rPr>
            </w:pPr>
            <w:r w:rsidRPr="00B77868">
              <w:rPr>
                <w:sz w:val="24"/>
                <w:szCs w:val="24"/>
              </w:rPr>
              <w:t>животноводство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аренда земли</w:t>
            </w:r>
          </w:p>
        </w:tc>
      </w:tr>
      <w:tr w:rsidR="00B77868" w:rsidRPr="00EB3DBF" w:rsidTr="008558AF">
        <w:tc>
          <w:tcPr>
            <w:tcW w:w="297" w:type="pct"/>
          </w:tcPr>
          <w:p w:rsidR="00B77868" w:rsidRPr="00B77868" w:rsidRDefault="00B77868" w:rsidP="00B77868">
            <w:pPr>
              <w:spacing w:line="240" w:lineRule="exact"/>
              <w:ind w:firstLine="0"/>
              <w:rPr>
                <w:sz w:val="24"/>
                <w:szCs w:val="24"/>
              </w:rPr>
            </w:pPr>
            <w:r w:rsidRPr="00B77868">
              <w:rPr>
                <w:sz w:val="24"/>
                <w:szCs w:val="24"/>
              </w:rPr>
              <w:t>12</w:t>
            </w:r>
          </w:p>
        </w:tc>
        <w:tc>
          <w:tcPr>
            <w:tcW w:w="1269"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proofErr w:type="spellStart"/>
            <w:r w:rsidRPr="00B77868">
              <w:rPr>
                <w:sz w:val="24"/>
                <w:szCs w:val="24"/>
              </w:rPr>
              <w:t>Лободин</w:t>
            </w:r>
            <w:proofErr w:type="spellEnd"/>
            <w:r w:rsidRPr="00B77868">
              <w:rPr>
                <w:sz w:val="24"/>
                <w:szCs w:val="24"/>
              </w:rPr>
              <w:t xml:space="preserve"> А.В.</w:t>
            </w:r>
          </w:p>
        </w:tc>
        <w:tc>
          <w:tcPr>
            <w:tcW w:w="972"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п. Приморск</w:t>
            </w:r>
          </w:p>
        </w:tc>
        <w:tc>
          <w:tcPr>
            <w:tcW w:w="1345"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растениеводство</w:t>
            </w:r>
          </w:p>
        </w:tc>
        <w:tc>
          <w:tcPr>
            <w:tcW w:w="1117" w:type="pct"/>
            <w:tcBorders>
              <w:top w:val="single" w:sz="4" w:space="0" w:color="auto"/>
              <w:left w:val="single" w:sz="4" w:space="0" w:color="auto"/>
              <w:bottom w:val="single" w:sz="4" w:space="0" w:color="auto"/>
              <w:right w:val="single" w:sz="4" w:space="0" w:color="auto"/>
            </w:tcBorders>
          </w:tcPr>
          <w:p w:rsidR="00B77868" w:rsidRPr="00B77868" w:rsidRDefault="00B77868" w:rsidP="00B77868">
            <w:pPr>
              <w:spacing w:line="240" w:lineRule="exact"/>
              <w:ind w:firstLine="0"/>
              <w:rPr>
                <w:sz w:val="24"/>
                <w:szCs w:val="24"/>
              </w:rPr>
            </w:pPr>
            <w:r w:rsidRPr="00B77868">
              <w:rPr>
                <w:sz w:val="24"/>
                <w:szCs w:val="24"/>
              </w:rPr>
              <w:t>50,6</w:t>
            </w:r>
          </w:p>
        </w:tc>
      </w:tr>
    </w:tbl>
    <w:p w:rsidR="00957781" w:rsidRPr="00EB3DBF" w:rsidRDefault="00957781" w:rsidP="00957781">
      <w:pPr>
        <w:rPr>
          <w:sz w:val="24"/>
          <w:szCs w:val="24"/>
          <w:highlight w:val="yellow"/>
        </w:rPr>
      </w:pPr>
    </w:p>
    <w:p w:rsidR="00957781" w:rsidRPr="008851B6" w:rsidRDefault="000B2C6A" w:rsidP="004660B6">
      <w:pPr>
        <w:ind w:firstLine="851"/>
        <w:jc w:val="both"/>
        <w:rPr>
          <w:szCs w:val="28"/>
        </w:rPr>
      </w:pPr>
      <w:r w:rsidRPr="008851B6">
        <w:rPr>
          <w:szCs w:val="28"/>
        </w:rPr>
        <w:t xml:space="preserve">На территории </w:t>
      </w:r>
      <w:r w:rsidR="00E3537E" w:rsidRPr="008851B6">
        <w:rPr>
          <w:szCs w:val="28"/>
        </w:rPr>
        <w:t>Приморского</w:t>
      </w:r>
      <w:r w:rsidRPr="008851B6">
        <w:rPr>
          <w:szCs w:val="28"/>
        </w:rPr>
        <w:t xml:space="preserve"> сельского поселения расположено </w:t>
      </w:r>
      <w:r w:rsidR="00206EDA" w:rsidRPr="008851B6">
        <w:rPr>
          <w:szCs w:val="28"/>
        </w:rPr>
        <w:t>2</w:t>
      </w:r>
      <w:r w:rsidRPr="008851B6">
        <w:rPr>
          <w:szCs w:val="28"/>
        </w:rPr>
        <w:t xml:space="preserve"> магазина со смешанным </w:t>
      </w:r>
      <w:r w:rsidR="007177B9" w:rsidRPr="008851B6">
        <w:rPr>
          <w:szCs w:val="28"/>
        </w:rPr>
        <w:t xml:space="preserve">ассортиментом товаров, с общей торговой площадью </w:t>
      </w:r>
      <w:r w:rsidR="00206EDA" w:rsidRPr="008851B6">
        <w:rPr>
          <w:szCs w:val="28"/>
        </w:rPr>
        <w:t>128,2</w:t>
      </w:r>
      <w:r w:rsidR="007177B9" w:rsidRPr="008851B6">
        <w:rPr>
          <w:szCs w:val="28"/>
        </w:rPr>
        <w:t>м</w:t>
      </w:r>
      <w:r w:rsidR="007177B9" w:rsidRPr="008851B6">
        <w:rPr>
          <w:szCs w:val="28"/>
          <w:vertAlign w:val="superscript"/>
        </w:rPr>
        <w:t>2</w:t>
      </w:r>
      <w:r w:rsidR="00206EDA" w:rsidRPr="008851B6">
        <w:rPr>
          <w:szCs w:val="28"/>
        </w:rPr>
        <w:t xml:space="preserve">, 4 непродовольственных </w:t>
      </w:r>
      <w:r w:rsidR="008558AF">
        <w:rPr>
          <w:szCs w:val="28"/>
        </w:rPr>
        <w:t xml:space="preserve">магазина </w:t>
      </w:r>
      <w:r w:rsidR="00206EDA" w:rsidRPr="008851B6">
        <w:rPr>
          <w:szCs w:val="28"/>
        </w:rPr>
        <w:t>с общей площадью 182,3м</w:t>
      </w:r>
      <w:r w:rsidR="00206EDA" w:rsidRPr="008851B6">
        <w:rPr>
          <w:szCs w:val="28"/>
          <w:vertAlign w:val="superscript"/>
        </w:rPr>
        <w:t>2</w:t>
      </w:r>
      <w:r w:rsidR="00206EDA" w:rsidRPr="008851B6">
        <w:rPr>
          <w:szCs w:val="28"/>
        </w:rPr>
        <w:t xml:space="preserve"> и 6 продовольственных магазинов с общей площадью 1</w:t>
      </w:r>
      <w:r w:rsidR="008851B6" w:rsidRPr="008851B6">
        <w:rPr>
          <w:szCs w:val="28"/>
        </w:rPr>
        <w:t>79,4</w:t>
      </w:r>
      <w:r w:rsidR="00206EDA" w:rsidRPr="008851B6">
        <w:rPr>
          <w:szCs w:val="28"/>
        </w:rPr>
        <w:t>м</w:t>
      </w:r>
      <w:r w:rsidR="00206EDA" w:rsidRPr="008851B6">
        <w:rPr>
          <w:szCs w:val="28"/>
          <w:vertAlign w:val="superscript"/>
        </w:rPr>
        <w:t>2</w:t>
      </w:r>
      <w:r w:rsidR="008851B6" w:rsidRPr="008851B6">
        <w:rPr>
          <w:szCs w:val="28"/>
        </w:rPr>
        <w:t>.</w:t>
      </w:r>
    </w:p>
    <w:p w:rsidR="00957781" w:rsidRPr="008851B6" w:rsidRDefault="00957781" w:rsidP="00957781">
      <w:pPr>
        <w:pStyle w:val="af1"/>
        <w:keepNext/>
      </w:pPr>
      <w:r w:rsidRPr="008851B6">
        <w:t xml:space="preserve">Таблица </w:t>
      </w:r>
      <w:r w:rsidR="003D43A7" w:rsidRPr="008851B6">
        <w:t>4</w:t>
      </w:r>
      <w:r w:rsidRPr="008851B6">
        <w:t xml:space="preserve"> Сфера услуг и торговля </w:t>
      </w:r>
    </w:p>
    <w:tbl>
      <w:tblPr>
        <w:tblStyle w:val="a5"/>
        <w:tblW w:w="0" w:type="auto"/>
        <w:tblLayout w:type="fixed"/>
        <w:tblLook w:val="04A0" w:firstRow="1" w:lastRow="0" w:firstColumn="1" w:lastColumn="0" w:noHBand="0" w:noVBand="1"/>
      </w:tblPr>
      <w:tblGrid>
        <w:gridCol w:w="3114"/>
        <w:gridCol w:w="2551"/>
        <w:gridCol w:w="1418"/>
        <w:gridCol w:w="1134"/>
        <w:gridCol w:w="1134"/>
      </w:tblGrid>
      <w:tr w:rsidR="007177B9" w:rsidRPr="008851B6" w:rsidTr="008558AF">
        <w:trPr>
          <w:tblHeader/>
        </w:trPr>
        <w:tc>
          <w:tcPr>
            <w:tcW w:w="3114" w:type="dxa"/>
          </w:tcPr>
          <w:p w:rsidR="007177B9" w:rsidRPr="008851B6" w:rsidRDefault="007177B9" w:rsidP="007177B9">
            <w:pPr>
              <w:spacing w:line="240" w:lineRule="exact"/>
              <w:ind w:firstLine="0"/>
              <w:jc w:val="center"/>
              <w:rPr>
                <w:b/>
                <w:sz w:val="24"/>
                <w:szCs w:val="24"/>
              </w:rPr>
            </w:pPr>
            <w:r w:rsidRPr="008851B6">
              <w:rPr>
                <w:b/>
                <w:sz w:val="24"/>
                <w:szCs w:val="24"/>
              </w:rPr>
              <w:t>Наименование</w:t>
            </w:r>
          </w:p>
        </w:tc>
        <w:tc>
          <w:tcPr>
            <w:tcW w:w="2551" w:type="dxa"/>
          </w:tcPr>
          <w:p w:rsidR="007177B9" w:rsidRPr="008851B6" w:rsidRDefault="007177B9" w:rsidP="007177B9">
            <w:pPr>
              <w:spacing w:line="240" w:lineRule="exact"/>
              <w:ind w:firstLine="0"/>
              <w:jc w:val="center"/>
              <w:rPr>
                <w:b/>
                <w:sz w:val="24"/>
                <w:szCs w:val="24"/>
              </w:rPr>
            </w:pPr>
            <w:r w:rsidRPr="008851B6">
              <w:rPr>
                <w:b/>
                <w:sz w:val="24"/>
                <w:szCs w:val="24"/>
              </w:rPr>
              <w:t>Адрес</w:t>
            </w:r>
          </w:p>
        </w:tc>
        <w:tc>
          <w:tcPr>
            <w:tcW w:w="1418" w:type="dxa"/>
          </w:tcPr>
          <w:p w:rsidR="007177B9" w:rsidRPr="008851B6" w:rsidRDefault="007177B9" w:rsidP="007177B9">
            <w:pPr>
              <w:spacing w:line="240" w:lineRule="exact"/>
              <w:ind w:firstLine="0"/>
              <w:jc w:val="center"/>
              <w:rPr>
                <w:b/>
                <w:sz w:val="24"/>
                <w:szCs w:val="24"/>
              </w:rPr>
            </w:pPr>
            <w:r w:rsidRPr="008851B6">
              <w:rPr>
                <w:b/>
                <w:sz w:val="24"/>
                <w:szCs w:val="24"/>
              </w:rPr>
              <w:t xml:space="preserve">Площадь </w:t>
            </w:r>
          </w:p>
          <w:p w:rsidR="007177B9" w:rsidRPr="008851B6" w:rsidRDefault="007177B9" w:rsidP="007177B9">
            <w:pPr>
              <w:spacing w:line="240" w:lineRule="exact"/>
              <w:ind w:firstLine="0"/>
              <w:jc w:val="center"/>
              <w:rPr>
                <w:b/>
                <w:sz w:val="24"/>
                <w:szCs w:val="24"/>
              </w:rPr>
            </w:pPr>
            <w:r w:rsidRPr="008851B6">
              <w:rPr>
                <w:b/>
                <w:sz w:val="24"/>
                <w:szCs w:val="24"/>
              </w:rPr>
              <w:t>помещения, м</w:t>
            </w:r>
            <w:r w:rsidRPr="008851B6">
              <w:rPr>
                <w:b/>
                <w:sz w:val="24"/>
                <w:szCs w:val="24"/>
                <w:vertAlign w:val="superscript"/>
              </w:rPr>
              <w:t>2</w:t>
            </w:r>
          </w:p>
        </w:tc>
        <w:tc>
          <w:tcPr>
            <w:tcW w:w="1134" w:type="dxa"/>
          </w:tcPr>
          <w:p w:rsidR="007177B9" w:rsidRPr="008851B6" w:rsidRDefault="007177B9" w:rsidP="007177B9">
            <w:pPr>
              <w:spacing w:line="240" w:lineRule="exact"/>
              <w:ind w:firstLine="0"/>
              <w:jc w:val="center"/>
              <w:rPr>
                <w:b/>
                <w:sz w:val="24"/>
                <w:szCs w:val="24"/>
              </w:rPr>
            </w:pPr>
            <w:r w:rsidRPr="008851B6">
              <w:rPr>
                <w:b/>
                <w:sz w:val="24"/>
                <w:szCs w:val="24"/>
              </w:rPr>
              <w:t>Численность персонала, человек</w:t>
            </w:r>
          </w:p>
        </w:tc>
        <w:tc>
          <w:tcPr>
            <w:tcW w:w="1134" w:type="dxa"/>
          </w:tcPr>
          <w:p w:rsidR="007177B9" w:rsidRPr="008851B6" w:rsidRDefault="007177B9" w:rsidP="007177B9">
            <w:pPr>
              <w:spacing w:line="240" w:lineRule="exact"/>
              <w:ind w:firstLine="0"/>
              <w:jc w:val="center"/>
              <w:rPr>
                <w:b/>
                <w:sz w:val="24"/>
                <w:szCs w:val="24"/>
              </w:rPr>
            </w:pPr>
            <w:r w:rsidRPr="008851B6">
              <w:rPr>
                <w:b/>
                <w:sz w:val="24"/>
                <w:szCs w:val="24"/>
              </w:rPr>
              <w:t xml:space="preserve">Год </w:t>
            </w:r>
          </w:p>
          <w:p w:rsidR="007177B9" w:rsidRPr="008851B6" w:rsidRDefault="007177B9" w:rsidP="007177B9">
            <w:pPr>
              <w:spacing w:line="240" w:lineRule="exact"/>
              <w:ind w:firstLine="0"/>
              <w:jc w:val="center"/>
              <w:rPr>
                <w:b/>
                <w:sz w:val="24"/>
                <w:szCs w:val="24"/>
              </w:rPr>
            </w:pPr>
            <w:r w:rsidRPr="008851B6">
              <w:rPr>
                <w:b/>
                <w:sz w:val="24"/>
                <w:szCs w:val="24"/>
              </w:rPr>
              <w:t>постройки</w:t>
            </w:r>
          </w:p>
        </w:tc>
      </w:tr>
      <w:tr w:rsidR="007177B9" w:rsidRPr="00EB3DBF" w:rsidTr="008558AF">
        <w:trPr>
          <w:tblHeader/>
        </w:trPr>
        <w:tc>
          <w:tcPr>
            <w:tcW w:w="3114" w:type="dxa"/>
          </w:tcPr>
          <w:p w:rsidR="007177B9" w:rsidRPr="008851B6" w:rsidRDefault="007177B9" w:rsidP="008851B6">
            <w:pPr>
              <w:spacing w:line="240" w:lineRule="exact"/>
              <w:ind w:firstLine="0"/>
              <w:jc w:val="center"/>
              <w:rPr>
                <w:sz w:val="20"/>
                <w:szCs w:val="20"/>
              </w:rPr>
            </w:pPr>
            <w:r w:rsidRPr="008851B6">
              <w:rPr>
                <w:sz w:val="20"/>
                <w:szCs w:val="20"/>
              </w:rPr>
              <w:t>1</w:t>
            </w:r>
          </w:p>
        </w:tc>
        <w:tc>
          <w:tcPr>
            <w:tcW w:w="2551" w:type="dxa"/>
          </w:tcPr>
          <w:p w:rsidR="007177B9" w:rsidRPr="008851B6" w:rsidRDefault="007177B9" w:rsidP="008851B6">
            <w:pPr>
              <w:spacing w:line="240" w:lineRule="exact"/>
              <w:ind w:firstLine="0"/>
              <w:jc w:val="center"/>
              <w:rPr>
                <w:sz w:val="20"/>
                <w:szCs w:val="20"/>
              </w:rPr>
            </w:pPr>
            <w:r w:rsidRPr="008851B6">
              <w:rPr>
                <w:sz w:val="20"/>
                <w:szCs w:val="20"/>
              </w:rPr>
              <w:t>2</w:t>
            </w:r>
          </w:p>
        </w:tc>
        <w:tc>
          <w:tcPr>
            <w:tcW w:w="1418" w:type="dxa"/>
          </w:tcPr>
          <w:p w:rsidR="007177B9" w:rsidRPr="008851B6" w:rsidRDefault="007177B9" w:rsidP="008851B6">
            <w:pPr>
              <w:spacing w:line="240" w:lineRule="exact"/>
              <w:ind w:firstLine="0"/>
              <w:jc w:val="center"/>
              <w:rPr>
                <w:sz w:val="20"/>
                <w:szCs w:val="20"/>
              </w:rPr>
            </w:pPr>
            <w:r w:rsidRPr="008851B6">
              <w:rPr>
                <w:sz w:val="20"/>
                <w:szCs w:val="20"/>
              </w:rPr>
              <w:t>3</w:t>
            </w:r>
          </w:p>
        </w:tc>
        <w:tc>
          <w:tcPr>
            <w:tcW w:w="1134" w:type="dxa"/>
          </w:tcPr>
          <w:p w:rsidR="007177B9" w:rsidRPr="008851B6" w:rsidRDefault="007177B9" w:rsidP="008851B6">
            <w:pPr>
              <w:spacing w:line="240" w:lineRule="exact"/>
              <w:ind w:firstLine="0"/>
              <w:jc w:val="center"/>
              <w:rPr>
                <w:sz w:val="20"/>
                <w:szCs w:val="20"/>
              </w:rPr>
            </w:pPr>
            <w:r w:rsidRPr="008851B6">
              <w:rPr>
                <w:sz w:val="20"/>
                <w:szCs w:val="20"/>
              </w:rPr>
              <w:t>4</w:t>
            </w:r>
          </w:p>
        </w:tc>
        <w:tc>
          <w:tcPr>
            <w:tcW w:w="1134" w:type="dxa"/>
          </w:tcPr>
          <w:p w:rsidR="007177B9" w:rsidRPr="008851B6" w:rsidRDefault="007177B9" w:rsidP="008851B6">
            <w:pPr>
              <w:spacing w:line="240" w:lineRule="exact"/>
              <w:ind w:firstLine="0"/>
              <w:jc w:val="center"/>
              <w:rPr>
                <w:sz w:val="20"/>
                <w:szCs w:val="20"/>
              </w:rPr>
            </w:pPr>
            <w:r w:rsidRPr="008851B6">
              <w:rPr>
                <w:sz w:val="20"/>
                <w:szCs w:val="20"/>
              </w:rPr>
              <w:t>5</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w:t>
            </w:r>
            <w:proofErr w:type="spellStart"/>
            <w:r w:rsidRPr="00206EDA">
              <w:rPr>
                <w:sz w:val="24"/>
                <w:szCs w:val="24"/>
              </w:rPr>
              <w:t>Дькова</w:t>
            </w:r>
            <w:proofErr w:type="spellEnd"/>
            <w:r w:rsidRPr="00206EDA">
              <w:rPr>
                <w:sz w:val="24"/>
                <w:szCs w:val="24"/>
              </w:rPr>
              <w:t xml:space="preserve"> Н.А.</w:t>
            </w:r>
          </w:p>
          <w:p w:rsidR="00206EDA" w:rsidRPr="00206EDA" w:rsidRDefault="00206EDA" w:rsidP="00206EDA">
            <w:pPr>
              <w:spacing w:line="240" w:lineRule="exact"/>
              <w:ind w:firstLine="0"/>
              <w:rPr>
                <w:sz w:val="24"/>
                <w:szCs w:val="24"/>
              </w:rPr>
            </w:pPr>
            <w:r w:rsidRPr="00206EDA">
              <w:rPr>
                <w:sz w:val="24"/>
                <w:szCs w:val="24"/>
              </w:rPr>
              <w:t>(парикмахерская)</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п. Приморск</w:t>
            </w:r>
          </w:p>
          <w:p w:rsidR="00206EDA" w:rsidRPr="00206EDA" w:rsidRDefault="008558AF" w:rsidP="00206EDA">
            <w:pPr>
              <w:spacing w:line="240" w:lineRule="exact"/>
              <w:ind w:firstLine="0"/>
              <w:rPr>
                <w:sz w:val="24"/>
                <w:szCs w:val="24"/>
              </w:rPr>
            </w:pPr>
            <w:r>
              <w:rPr>
                <w:sz w:val="24"/>
                <w:szCs w:val="24"/>
              </w:rPr>
              <w:t xml:space="preserve">ул. Горького, </w:t>
            </w:r>
            <w:r w:rsidR="00206EDA" w:rsidRPr="00206EDA">
              <w:rPr>
                <w:sz w:val="24"/>
                <w:szCs w:val="24"/>
              </w:rPr>
              <w:t>41</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1958</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Кухаренко А.И. (непродовольственный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2003</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w:t>
            </w:r>
            <w:proofErr w:type="spellStart"/>
            <w:r w:rsidRPr="00206EDA">
              <w:rPr>
                <w:sz w:val="24"/>
                <w:szCs w:val="24"/>
              </w:rPr>
              <w:t>Аббасова</w:t>
            </w:r>
            <w:proofErr w:type="spellEnd"/>
            <w:r w:rsidRPr="00206EDA">
              <w:rPr>
                <w:sz w:val="24"/>
                <w:szCs w:val="24"/>
              </w:rPr>
              <w:t xml:space="preserve"> Б.Н.</w:t>
            </w:r>
          </w:p>
          <w:p w:rsidR="00206EDA" w:rsidRPr="00206EDA" w:rsidRDefault="00206EDA" w:rsidP="00206EDA">
            <w:pPr>
              <w:spacing w:line="240" w:lineRule="exact"/>
              <w:ind w:firstLine="0"/>
              <w:rPr>
                <w:sz w:val="24"/>
                <w:szCs w:val="24"/>
              </w:rPr>
            </w:pPr>
            <w:r w:rsidRPr="00206EDA">
              <w:rPr>
                <w:sz w:val="24"/>
                <w:szCs w:val="24"/>
              </w:rPr>
              <w:t>(непродовольственный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32/1</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62,3</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2014</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Дудина И.П.</w:t>
            </w:r>
          </w:p>
          <w:p w:rsidR="00206EDA" w:rsidRPr="00206EDA" w:rsidRDefault="00206EDA" w:rsidP="00206EDA">
            <w:pPr>
              <w:spacing w:line="240" w:lineRule="exact"/>
              <w:ind w:firstLine="0"/>
              <w:rPr>
                <w:sz w:val="24"/>
                <w:szCs w:val="24"/>
              </w:rPr>
            </w:pPr>
            <w:r w:rsidRPr="00206EDA">
              <w:rPr>
                <w:sz w:val="24"/>
                <w:szCs w:val="24"/>
              </w:rPr>
              <w:t>(непродовольственный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п. Приморск</w:t>
            </w:r>
          </w:p>
          <w:p w:rsidR="00206EDA" w:rsidRPr="00206EDA" w:rsidRDefault="00206EDA" w:rsidP="00206EDA">
            <w:pPr>
              <w:spacing w:line="240" w:lineRule="exact"/>
              <w:ind w:firstLine="0"/>
              <w:rPr>
                <w:sz w:val="24"/>
                <w:szCs w:val="24"/>
              </w:rPr>
            </w:pPr>
            <w:r w:rsidRPr="00206EDA">
              <w:rPr>
                <w:sz w:val="24"/>
                <w:szCs w:val="24"/>
              </w:rPr>
              <w:t xml:space="preserve"> ул. Горького,</w:t>
            </w:r>
            <w:r w:rsidR="008558AF">
              <w:rPr>
                <w:sz w:val="24"/>
                <w:szCs w:val="24"/>
              </w:rPr>
              <w:t xml:space="preserve"> </w:t>
            </w:r>
            <w:r w:rsidRPr="00206EDA">
              <w:rPr>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1975</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Ефанов А.С </w:t>
            </w:r>
          </w:p>
          <w:p w:rsidR="00206EDA" w:rsidRPr="00206EDA" w:rsidRDefault="00206EDA" w:rsidP="00206EDA">
            <w:pPr>
              <w:spacing w:line="240" w:lineRule="exact"/>
              <w:ind w:firstLine="0"/>
              <w:rPr>
                <w:sz w:val="24"/>
                <w:szCs w:val="24"/>
              </w:rPr>
            </w:pPr>
            <w:r w:rsidRPr="00206EDA">
              <w:rPr>
                <w:sz w:val="24"/>
                <w:szCs w:val="24"/>
              </w:rPr>
              <w:t>(продовольственный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Федоров И.С. (продовольственный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Гасанов </w:t>
            </w:r>
            <w:r w:rsidRPr="00B65776">
              <w:rPr>
                <w:sz w:val="24"/>
                <w:szCs w:val="24"/>
              </w:rPr>
              <w:t>А.М.</w:t>
            </w:r>
            <w:r w:rsidR="00B65776">
              <w:rPr>
                <w:sz w:val="24"/>
                <w:szCs w:val="24"/>
              </w:rPr>
              <w:t>О</w:t>
            </w:r>
            <w:r w:rsidRPr="00206EDA">
              <w:rPr>
                <w:sz w:val="24"/>
                <w:szCs w:val="24"/>
              </w:rPr>
              <w:t>.</w:t>
            </w:r>
          </w:p>
          <w:p w:rsidR="00206EDA" w:rsidRPr="00206EDA" w:rsidRDefault="00206EDA" w:rsidP="00206EDA">
            <w:pPr>
              <w:spacing w:line="240" w:lineRule="exact"/>
              <w:ind w:firstLine="0"/>
              <w:rPr>
                <w:sz w:val="24"/>
                <w:szCs w:val="24"/>
              </w:rPr>
            </w:pPr>
            <w:r w:rsidRPr="00206EDA">
              <w:rPr>
                <w:sz w:val="24"/>
                <w:szCs w:val="24"/>
              </w:rPr>
              <w:t>(продовольственный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п. Приморск</w:t>
            </w:r>
          </w:p>
          <w:p w:rsidR="00206EDA" w:rsidRPr="00206EDA" w:rsidRDefault="00206EDA" w:rsidP="00206EDA">
            <w:pPr>
              <w:spacing w:line="240" w:lineRule="exact"/>
              <w:ind w:firstLine="0"/>
              <w:rPr>
                <w:sz w:val="24"/>
                <w:szCs w:val="24"/>
              </w:rPr>
            </w:pPr>
            <w:r w:rsidRPr="00206EDA">
              <w:rPr>
                <w:sz w:val="24"/>
                <w:szCs w:val="24"/>
              </w:rPr>
              <w:t xml:space="preserve"> ул. Чапаева,</w:t>
            </w:r>
            <w:r w:rsidR="008558AF">
              <w:rPr>
                <w:sz w:val="24"/>
                <w:szCs w:val="24"/>
              </w:rPr>
              <w:t xml:space="preserve"> </w:t>
            </w:r>
            <w:r w:rsidRPr="00206EDA">
              <w:rPr>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46,6</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1975</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w:t>
            </w:r>
            <w:proofErr w:type="spellStart"/>
            <w:r w:rsidRPr="00206EDA">
              <w:rPr>
                <w:sz w:val="24"/>
                <w:szCs w:val="24"/>
              </w:rPr>
              <w:t>Дацаева</w:t>
            </w:r>
            <w:proofErr w:type="spellEnd"/>
            <w:r w:rsidRPr="00206EDA">
              <w:rPr>
                <w:sz w:val="24"/>
                <w:szCs w:val="24"/>
              </w:rPr>
              <w:t xml:space="preserve"> О.В.</w:t>
            </w:r>
          </w:p>
          <w:p w:rsidR="00206EDA" w:rsidRPr="00206EDA" w:rsidRDefault="00206EDA" w:rsidP="00206EDA">
            <w:pPr>
              <w:spacing w:line="240" w:lineRule="exact"/>
              <w:ind w:firstLine="0"/>
              <w:rPr>
                <w:sz w:val="24"/>
                <w:szCs w:val="24"/>
              </w:rPr>
            </w:pPr>
            <w:r w:rsidRPr="00206EDA">
              <w:rPr>
                <w:sz w:val="24"/>
                <w:szCs w:val="24"/>
              </w:rPr>
              <w:lastRenderedPageBreak/>
              <w:t>(продовольственный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lastRenderedPageBreak/>
              <w:t xml:space="preserve">п. Приморск </w:t>
            </w:r>
          </w:p>
          <w:p w:rsidR="00206EDA" w:rsidRPr="00206EDA" w:rsidRDefault="00206EDA" w:rsidP="00206EDA">
            <w:pPr>
              <w:spacing w:line="240" w:lineRule="exact"/>
              <w:ind w:firstLine="0"/>
              <w:rPr>
                <w:sz w:val="24"/>
                <w:szCs w:val="24"/>
              </w:rPr>
            </w:pPr>
            <w:r w:rsidRPr="00206EDA">
              <w:rPr>
                <w:sz w:val="24"/>
                <w:szCs w:val="24"/>
              </w:rPr>
              <w:lastRenderedPageBreak/>
              <w:t>ул. Горького,</w:t>
            </w:r>
            <w:r w:rsidR="008558AF">
              <w:rPr>
                <w:sz w:val="24"/>
                <w:szCs w:val="24"/>
              </w:rPr>
              <w:t xml:space="preserve"> </w:t>
            </w:r>
            <w:r w:rsidRPr="00206EDA">
              <w:rPr>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lastRenderedPageBreak/>
              <w:t>37,8</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2013</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Мельниченко Т.Н. (продовольственный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Ленина,</w:t>
            </w:r>
            <w:r w:rsidR="008558AF">
              <w:rPr>
                <w:sz w:val="24"/>
                <w:szCs w:val="24"/>
              </w:rPr>
              <w:t xml:space="preserve"> </w:t>
            </w:r>
            <w:r w:rsidRPr="00206EDA">
              <w:rPr>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ООО «Тамерлан»</w:t>
            </w:r>
          </w:p>
          <w:p w:rsidR="00206EDA" w:rsidRPr="00206EDA" w:rsidRDefault="00206EDA" w:rsidP="00206EDA">
            <w:pPr>
              <w:spacing w:line="240" w:lineRule="exact"/>
              <w:ind w:firstLine="0"/>
              <w:rPr>
                <w:sz w:val="24"/>
                <w:szCs w:val="24"/>
              </w:rPr>
            </w:pPr>
            <w:r w:rsidRPr="00206EDA">
              <w:rPr>
                <w:sz w:val="24"/>
                <w:szCs w:val="24"/>
              </w:rPr>
              <w:t>(магазин со смешанным ассортиментом товара)</w:t>
            </w:r>
          </w:p>
        </w:tc>
        <w:tc>
          <w:tcPr>
            <w:tcW w:w="2551" w:type="dxa"/>
            <w:tcBorders>
              <w:top w:val="single" w:sz="4" w:space="0" w:color="auto"/>
              <w:left w:val="single" w:sz="4" w:space="0" w:color="auto"/>
              <w:bottom w:val="single" w:sz="4" w:space="0" w:color="auto"/>
              <w:right w:val="single" w:sz="4" w:space="0" w:color="auto"/>
            </w:tcBorders>
          </w:tcPr>
          <w:p w:rsidR="008558AF" w:rsidRDefault="008558AF" w:rsidP="00206EDA">
            <w:pPr>
              <w:spacing w:line="240" w:lineRule="exact"/>
              <w:ind w:firstLine="0"/>
              <w:rPr>
                <w:sz w:val="24"/>
                <w:szCs w:val="24"/>
              </w:rPr>
            </w:pPr>
            <w:r>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113,2</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w:t>
            </w:r>
            <w:proofErr w:type="spellStart"/>
            <w:r w:rsidRPr="00206EDA">
              <w:rPr>
                <w:sz w:val="24"/>
                <w:szCs w:val="24"/>
              </w:rPr>
              <w:t>Болоков</w:t>
            </w:r>
            <w:proofErr w:type="spellEnd"/>
            <w:r w:rsidRPr="00206EDA">
              <w:rPr>
                <w:sz w:val="24"/>
                <w:szCs w:val="24"/>
              </w:rPr>
              <w:t xml:space="preserve"> В.Б. (магазин со смешанным ассортиментом товара)</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15,0</w:t>
            </w:r>
          </w:p>
          <w:p w:rsidR="00206EDA" w:rsidRPr="00206EDA" w:rsidRDefault="00206EDA" w:rsidP="00206EDA">
            <w:pPr>
              <w:spacing w:line="240" w:lineRule="exact"/>
              <w:ind w:firstLine="0"/>
              <w:rPr>
                <w:sz w:val="24"/>
                <w:szCs w:val="24"/>
              </w:rPr>
            </w:pPr>
            <w:r w:rsidRPr="00206EDA">
              <w:rPr>
                <w:sz w:val="24"/>
                <w:szCs w:val="24"/>
              </w:rPr>
              <w:t>(аренда)</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2013</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w:t>
            </w:r>
            <w:proofErr w:type="spellStart"/>
            <w:r w:rsidRPr="00206EDA">
              <w:rPr>
                <w:sz w:val="24"/>
                <w:szCs w:val="24"/>
              </w:rPr>
              <w:t>Лободин</w:t>
            </w:r>
            <w:proofErr w:type="spellEnd"/>
            <w:r w:rsidRPr="00206EDA">
              <w:rPr>
                <w:sz w:val="24"/>
                <w:szCs w:val="24"/>
              </w:rPr>
              <w:t xml:space="preserve"> С.Д.</w:t>
            </w:r>
          </w:p>
          <w:p w:rsidR="00206EDA" w:rsidRPr="00206EDA" w:rsidRDefault="00206EDA" w:rsidP="00206EDA">
            <w:pPr>
              <w:spacing w:line="240" w:lineRule="exact"/>
              <w:ind w:firstLine="0"/>
              <w:rPr>
                <w:sz w:val="24"/>
                <w:szCs w:val="24"/>
              </w:rPr>
            </w:pPr>
            <w:r w:rsidRPr="00206EDA">
              <w:rPr>
                <w:sz w:val="24"/>
                <w:szCs w:val="24"/>
              </w:rPr>
              <w:t>(непродовольственный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п. Приморск </w:t>
            </w:r>
          </w:p>
          <w:p w:rsidR="00206EDA" w:rsidRPr="00206EDA" w:rsidRDefault="00206EDA" w:rsidP="00206EDA">
            <w:pPr>
              <w:spacing w:line="240" w:lineRule="exact"/>
              <w:ind w:firstLine="0"/>
              <w:rPr>
                <w:sz w:val="24"/>
                <w:szCs w:val="24"/>
              </w:rPr>
            </w:pPr>
            <w:r w:rsidRPr="00206EDA">
              <w:rPr>
                <w:sz w:val="24"/>
                <w:szCs w:val="24"/>
              </w:rPr>
              <w:t>ул. Горького,</w:t>
            </w:r>
            <w:r w:rsidR="008558AF">
              <w:rPr>
                <w:sz w:val="24"/>
                <w:szCs w:val="24"/>
              </w:rPr>
              <w:t xml:space="preserve"> </w:t>
            </w:r>
            <w:r w:rsidRPr="00206EDA">
              <w:rPr>
                <w:sz w:val="24"/>
                <w:szCs w:val="24"/>
              </w:rPr>
              <w:t>19</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1975</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Тимачева Е.М. (продовольственный магазин)</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B65776" w:rsidP="00206EDA">
            <w:pPr>
              <w:spacing w:line="240" w:lineRule="exact"/>
              <w:ind w:firstLine="0"/>
              <w:rPr>
                <w:sz w:val="24"/>
                <w:szCs w:val="24"/>
              </w:rPr>
            </w:pPr>
            <w:r>
              <w:rPr>
                <w:sz w:val="24"/>
                <w:szCs w:val="24"/>
              </w:rPr>
              <w:t>п</w:t>
            </w:r>
            <w:r w:rsidR="00206EDA" w:rsidRPr="00206EDA">
              <w:rPr>
                <w:sz w:val="24"/>
                <w:szCs w:val="24"/>
              </w:rPr>
              <w:t>. Приморск</w:t>
            </w:r>
          </w:p>
          <w:p w:rsidR="00206EDA" w:rsidRPr="00206EDA" w:rsidRDefault="00206EDA" w:rsidP="00206EDA">
            <w:pPr>
              <w:spacing w:line="240" w:lineRule="exact"/>
              <w:ind w:firstLine="0"/>
              <w:rPr>
                <w:sz w:val="24"/>
                <w:szCs w:val="24"/>
              </w:rPr>
            </w:pPr>
            <w:r w:rsidRPr="00206EDA">
              <w:rPr>
                <w:sz w:val="24"/>
                <w:szCs w:val="24"/>
              </w:rPr>
              <w:t>ул. Советская,</w:t>
            </w:r>
            <w:r w:rsidR="008558AF">
              <w:rPr>
                <w:sz w:val="24"/>
                <w:szCs w:val="24"/>
              </w:rPr>
              <w:t xml:space="preserve"> </w:t>
            </w:r>
            <w:r w:rsidRPr="00206EDA">
              <w:rPr>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ИП Байрамов А.</w:t>
            </w:r>
            <w:r w:rsidR="00563116">
              <w:rPr>
                <w:sz w:val="24"/>
                <w:szCs w:val="24"/>
              </w:rPr>
              <w:t> </w:t>
            </w:r>
            <w:r w:rsidRPr="00B65776">
              <w:rPr>
                <w:sz w:val="24"/>
                <w:szCs w:val="24"/>
              </w:rPr>
              <w:t>Ю.</w:t>
            </w:r>
            <w:r w:rsidR="00B65776">
              <w:rPr>
                <w:sz w:val="24"/>
                <w:szCs w:val="24"/>
              </w:rPr>
              <w:t>О</w:t>
            </w:r>
            <w:r w:rsidRPr="00206EDA">
              <w:rPr>
                <w:sz w:val="24"/>
                <w:szCs w:val="24"/>
              </w:rPr>
              <w:t>.</w:t>
            </w:r>
          </w:p>
          <w:p w:rsidR="00206EDA" w:rsidRPr="00206EDA" w:rsidRDefault="00206EDA" w:rsidP="00206EDA">
            <w:pPr>
              <w:spacing w:line="240" w:lineRule="exact"/>
              <w:ind w:firstLine="0"/>
              <w:rPr>
                <w:sz w:val="24"/>
                <w:szCs w:val="24"/>
              </w:rPr>
            </w:pPr>
            <w:r w:rsidRPr="00206EDA">
              <w:rPr>
                <w:sz w:val="24"/>
                <w:szCs w:val="24"/>
              </w:rPr>
              <w:t>(кафетерия)</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B65776" w:rsidP="00206EDA">
            <w:pPr>
              <w:spacing w:line="240" w:lineRule="exact"/>
              <w:ind w:firstLine="0"/>
              <w:rPr>
                <w:sz w:val="24"/>
                <w:szCs w:val="24"/>
              </w:rPr>
            </w:pPr>
            <w:r>
              <w:rPr>
                <w:sz w:val="24"/>
                <w:szCs w:val="24"/>
              </w:rPr>
              <w:t>а</w:t>
            </w:r>
            <w:r w:rsidR="00206EDA" w:rsidRPr="00206EDA">
              <w:rPr>
                <w:sz w:val="24"/>
                <w:szCs w:val="24"/>
              </w:rPr>
              <w:t>втотрасса «Волгоград-Энгельс-Самара» 101 км</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97,3</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2008</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Байрамов </w:t>
            </w:r>
            <w:r w:rsidRPr="00B65776">
              <w:rPr>
                <w:sz w:val="24"/>
                <w:szCs w:val="24"/>
              </w:rPr>
              <w:t>А.Ю.</w:t>
            </w:r>
            <w:r w:rsidR="00B65776">
              <w:rPr>
                <w:sz w:val="24"/>
                <w:szCs w:val="24"/>
              </w:rPr>
              <w:t>О</w:t>
            </w:r>
            <w:r w:rsidRPr="00206EDA">
              <w:rPr>
                <w:sz w:val="24"/>
                <w:szCs w:val="24"/>
              </w:rPr>
              <w:t>.</w:t>
            </w:r>
          </w:p>
          <w:p w:rsidR="00206EDA" w:rsidRPr="00206EDA" w:rsidRDefault="00206EDA" w:rsidP="00206EDA">
            <w:pPr>
              <w:spacing w:line="240" w:lineRule="exact"/>
              <w:ind w:firstLine="0"/>
              <w:rPr>
                <w:sz w:val="24"/>
                <w:szCs w:val="24"/>
              </w:rPr>
            </w:pPr>
            <w:r w:rsidRPr="00206EDA">
              <w:rPr>
                <w:sz w:val="24"/>
                <w:szCs w:val="24"/>
              </w:rPr>
              <w:t>(закусочная)</w:t>
            </w:r>
          </w:p>
        </w:tc>
        <w:tc>
          <w:tcPr>
            <w:tcW w:w="2551"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В 5,5 км восточнее п. Приморск 718 км автотрассы Самара-Энгельс-Волгоград</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1990</w:t>
            </w: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ИП Омарова </w:t>
            </w:r>
            <w:r w:rsidRPr="00B65776">
              <w:rPr>
                <w:sz w:val="24"/>
                <w:szCs w:val="24"/>
              </w:rPr>
              <w:t>З.О.</w:t>
            </w:r>
            <w:r w:rsidR="00B65776">
              <w:rPr>
                <w:sz w:val="24"/>
                <w:szCs w:val="24"/>
              </w:rPr>
              <w:t>К</w:t>
            </w:r>
            <w:r w:rsidRPr="00206EDA">
              <w:rPr>
                <w:sz w:val="24"/>
                <w:szCs w:val="24"/>
              </w:rPr>
              <w:t>.</w:t>
            </w:r>
          </w:p>
          <w:p w:rsidR="00206EDA" w:rsidRPr="00206EDA" w:rsidRDefault="00206EDA" w:rsidP="00206EDA">
            <w:pPr>
              <w:spacing w:line="240" w:lineRule="exact"/>
              <w:ind w:firstLine="0"/>
              <w:rPr>
                <w:sz w:val="24"/>
                <w:szCs w:val="24"/>
              </w:rPr>
            </w:pPr>
            <w:r w:rsidRPr="00206EDA">
              <w:rPr>
                <w:sz w:val="24"/>
                <w:szCs w:val="24"/>
              </w:rPr>
              <w:t>(АЗС№35)</w:t>
            </w:r>
          </w:p>
        </w:tc>
        <w:tc>
          <w:tcPr>
            <w:tcW w:w="2551" w:type="dxa"/>
            <w:tcBorders>
              <w:top w:val="single" w:sz="4" w:space="0" w:color="auto"/>
              <w:left w:val="single" w:sz="4" w:space="0" w:color="auto"/>
              <w:bottom w:val="single" w:sz="4" w:space="0" w:color="auto"/>
              <w:right w:val="single" w:sz="4" w:space="0" w:color="auto"/>
            </w:tcBorders>
          </w:tcPr>
          <w:p w:rsidR="008558AF" w:rsidRDefault="00B65776" w:rsidP="00206EDA">
            <w:pPr>
              <w:spacing w:line="240" w:lineRule="exact"/>
              <w:ind w:firstLine="0"/>
              <w:rPr>
                <w:sz w:val="24"/>
                <w:szCs w:val="24"/>
              </w:rPr>
            </w:pPr>
            <w:r>
              <w:rPr>
                <w:sz w:val="24"/>
                <w:szCs w:val="24"/>
              </w:rPr>
              <w:t>п</w:t>
            </w:r>
            <w:r w:rsidR="00206EDA" w:rsidRPr="00206EDA">
              <w:rPr>
                <w:sz w:val="24"/>
                <w:szCs w:val="24"/>
              </w:rPr>
              <w:t xml:space="preserve">. Приморск </w:t>
            </w:r>
          </w:p>
          <w:p w:rsidR="00206EDA" w:rsidRPr="00206EDA" w:rsidRDefault="00206EDA" w:rsidP="00206EDA">
            <w:pPr>
              <w:spacing w:line="240" w:lineRule="exact"/>
              <w:ind w:firstLine="0"/>
              <w:rPr>
                <w:sz w:val="24"/>
                <w:szCs w:val="24"/>
              </w:rPr>
            </w:pPr>
            <w:r w:rsidRPr="00206EDA">
              <w:rPr>
                <w:sz w:val="24"/>
                <w:szCs w:val="24"/>
              </w:rPr>
              <w:t>ул. Промышленная,</w:t>
            </w:r>
            <w:r w:rsidR="008558AF">
              <w:rPr>
                <w:sz w:val="24"/>
                <w:szCs w:val="24"/>
              </w:rPr>
              <w:t xml:space="preserve"> </w:t>
            </w:r>
            <w:r w:rsidRPr="00206EDA">
              <w:rPr>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8558AF" w:rsidRPr="00206EDA" w:rsidRDefault="008558AF" w:rsidP="008558AF">
            <w:pPr>
              <w:spacing w:line="240" w:lineRule="exact"/>
              <w:ind w:firstLine="0"/>
              <w:rPr>
                <w:sz w:val="24"/>
                <w:szCs w:val="24"/>
              </w:rPr>
            </w:pPr>
            <w:r>
              <w:rPr>
                <w:sz w:val="24"/>
                <w:szCs w:val="24"/>
              </w:rPr>
              <w:t>14,8</w:t>
            </w:r>
          </w:p>
          <w:p w:rsidR="00206EDA" w:rsidRPr="00206EDA" w:rsidRDefault="00206EDA" w:rsidP="00206EDA">
            <w:pPr>
              <w:spacing w:line="24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r w:rsidR="00206EDA" w:rsidRPr="00EB3DBF" w:rsidTr="008558AF">
        <w:tc>
          <w:tcPr>
            <w:tcW w:w="311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 xml:space="preserve">ФГПУ «Почта России» Николаевский </w:t>
            </w:r>
            <w:proofErr w:type="spellStart"/>
            <w:r w:rsidRPr="00B65776">
              <w:rPr>
                <w:sz w:val="24"/>
                <w:szCs w:val="24"/>
              </w:rPr>
              <w:t>почтамп</w:t>
            </w:r>
            <w:proofErr w:type="spellEnd"/>
            <w:r w:rsidRPr="00206EDA">
              <w:rPr>
                <w:sz w:val="24"/>
                <w:szCs w:val="24"/>
              </w:rPr>
              <w:t xml:space="preserve"> Приморское ОПС</w:t>
            </w:r>
          </w:p>
        </w:tc>
        <w:tc>
          <w:tcPr>
            <w:tcW w:w="2551" w:type="dxa"/>
            <w:tcBorders>
              <w:top w:val="single" w:sz="4" w:space="0" w:color="auto"/>
              <w:left w:val="single" w:sz="4" w:space="0" w:color="auto"/>
              <w:bottom w:val="single" w:sz="4" w:space="0" w:color="auto"/>
              <w:right w:val="single" w:sz="4" w:space="0" w:color="auto"/>
            </w:tcBorders>
          </w:tcPr>
          <w:p w:rsidR="008558AF" w:rsidRDefault="00B65776" w:rsidP="00206EDA">
            <w:pPr>
              <w:spacing w:line="240" w:lineRule="exact"/>
              <w:ind w:firstLine="0"/>
              <w:rPr>
                <w:sz w:val="24"/>
                <w:szCs w:val="24"/>
              </w:rPr>
            </w:pPr>
            <w:r>
              <w:rPr>
                <w:sz w:val="24"/>
                <w:szCs w:val="24"/>
              </w:rPr>
              <w:t>п</w:t>
            </w:r>
            <w:r w:rsidR="00206EDA" w:rsidRPr="00206EDA">
              <w:rPr>
                <w:sz w:val="24"/>
                <w:szCs w:val="24"/>
              </w:rPr>
              <w:t xml:space="preserve">. Приморск </w:t>
            </w:r>
          </w:p>
          <w:p w:rsidR="00206EDA" w:rsidRPr="00206EDA" w:rsidRDefault="00206EDA" w:rsidP="00206EDA">
            <w:pPr>
              <w:spacing w:line="240" w:lineRule="exact"/>
              <w:ind w:firstLine="0"/>
              <w:rPr>
                <w:sz w:val="24"/>
                <w:szCs w:val="24"/>
              </w:rPr>
            </w:pPr>
            <w:r w:rsidRPr="00206EDA">
              <w:rPr>
                <w:sz w:val="24"/>
                <w:szCs w:val="24"/>
              </w:rPr>
              <w:t>ул. Пионерская,</w:t>
            </w:r>
            <w:r w:rsidR="008558AF">
              <w:rPr>
                <w:sz w:val="24"/>
                <w:szCs w:val="24"/>
              </w:rPr>
              <w:t xml:space="preserve"> </w:t>
            </w:r>
            <w:r w:rsidRPr="00206EDA">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r w:rsidRPr="00206EDA">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06EDA" w:rsidRPr="00206EDA" w:rsidRDefault="00206EDA" w:rsidP="00206EDA">
            <w:pPr>
              <w:spacing w:line="240" w:lineRule="exact"/>
              <w:ind w:firstLine="0"/>
              <w:rPr>
                <w:sz w:val="24"/>
                <w:szCs w:val="24"/>
              </w:rPr>
            </w:pPr>
          </w:p>
        </w:tc>
      </w:tr>
    </w:tbl>
    <w:p w:rsidR="00957781" w:rsidRPr="00EB3DBF" w:rsidRDefault="00957781" w:rsidP="00957781">
      <w:pPr>
        <w:rPr>
          <w:sz w:val="24"/>
          <w:szCs w:val="24"/>
          <w:highlight w:val="yellow"/>
        </w:rPr>
      </w:pPr>
    </w:p>
    <w:p w:rsidR="00135E18" w:rsidRPr="008851B6" w:rsidRDefault="00135E18" w:rsidP="003D43A7">
      <w:pPr>
        <w:ind w:firstLine="851"/>
        <w:jc w:val="both"/>
        <w:rPr>
          <w:szCs w:val="28"/>
        </w:rPr>
      </w:pPr>
      <w:r w:rsidRPr="008851B6">
        <w:rPr>
          <w:szCs w:val="28"/>
        </w:rPr>
        <w:t xml:space="preserve">Основными местами приложения труда в поселении являются </w:t>
      </w:r>
      <w:r w:rsidR="003D43A7" w:rsidRPr="008851B6">
        <w:rPr>
          <w:szCs w:val="28"/>
        </w:rPr>
        <w:t xml:space="preserve">социальная сфера, </w:t>
      </w:r>
      <w:r w:rsidRPr="008851B6">
        <w:rPr>
          <w:szCs w:val="28"/>
        </w:rPr>
        <w:t>инди</w:t>
      </w:r>
      <w:r w:rsidR="003D43A7" w:rsidRPr="008851B6">
        <w:rPr>
          <w:szCs w:val="28"/>
        </w:rPr>
        <w:t>видуальное предпринимательство, ведение ЛПХ.</w:t>
      </w:r>
    </w:p>
    <w:p w:rsidR="005020E6" w:rsidRDefault="00DF078E" w:rsidP="008558AF">
      <w:pPr>
        <w:ind w:firstLine="851"/>
        <w:rPr>
          <w:rFonts w:eastAsia="Calibri"/>
          <w:highlight w:val="yellow"/>
        </w:rPr>
      </w:pPr>
      <w:r w:rsidRPr="005020E6">
        <w:rPr>
          <w:rFonts w:eastAsia="Calibri"/>
        </w:rPr>
        <w:t>В 201</w:t>
      </w:r>
      <w:r w:rsidR="005020E6" w:rsidRPr="005020E6">
        <w:rPr>
          <w:rFonts w:eastAsia="Calibri"/>
        </w:rPr>
        <w:t>6</w:t>
      </w:r>
      <w:r w:rsidRPr="005020E6">
        <w:rPr>
          <w:rFonts w:eastAsia="Calibri"/>
        </w:rPr>
        <w:t xml:space="preserve"> году </w:t>
      </w:r>
      <w:r w:rsidR="005020E6" w:rsidRPr="005020E6">
        <w:rPr>
          <w:rFonts w:eastAsia="Calibri"/>
        </w:rPr>
        <w:t xml:space="preserve">по данным «Программы </w:t>
      </w:r>
      <w:r w:rsidR="00C9610F" w:rsidRPr="005020E6">
        <w:rPr>
          <w:rFonts w:eastAsia="Calibri"/>
        </w:rPr>
        <w:t>комплексного развития</w:t>
      </w:r>
      <w:r w:rsidR="005020E6" w:rsidRPr="005020E6">
        <w:rPr>
          <w:rFonts w:eastAsia="Calibri"/>
        </w:rPr>
        <w:t xml:space="preserve"> социальной инфраструктуры Приморского сельского поселения Быковского муниципального района Волгоградской области на 2016-2033 годы</w:t>
      </w:r>
      <w:r w:rsidR="005020E6">
        <w:rPr>
          <w:rFonts w:eastAsia="Calibri"/>
        </w:rPr>
        <w:t xml:space="preserve">» </w:t>
      </w:r>
      <w:r w:rsidR="005020E6" w:rsidRPr="005020E6">
        <w:rPr>
          <w:rFonts w:eastAsia="Calibri"/>
        </w:rPr>
        <w:t>лишь 49 % граждан трудоспособного возраста трудоустроены. Пенсионеры составляют 24,4</w:t>
      </w:r>
      <w:r w:rsidR="00C9610F" w:rsidRPr="005020E6">
        <w:rPr>
          <w:rFonts w:eastAsia="Calibri"/>
        </w:rPr>
        <w:t>% населения</w:t>
      </w:r>
      <w:r w:rsidR="005020E6" w:rsidRPr="005020E6">
        <w:rPr>
          <w:rFonts w:eastAsia="Calibri"/>
        </w:rPr>
        <w:t xml:space="preserve">. </w:t>
      </w:r>
      <w:r w:rsidR="005020E6">
        <w:rPr>
          <w:rFonts w:eastAsia="Calibri"/>
        </w:rPr>
        <w:t>Из этого следует, что в</w:t>
      </w:r>
      <w:r w:rsidR="005020E6" w:rsidRPr="005020E6">
        <w:rPr>
          <w:rFonts w:eastAsia="Calibri"/>
        </w:rPr>
        <w:t xml:space="preserve"> поселении существует серьезная проблема занятости трудоспособного населения.</w:t>
      </w:r>
    </w:p>
    <w:p w:rsidR="00DF078E" w:rsidRPr="005020E6" w:rsidRDefault="00DF078E" w:rsidP="008558AF">
      <w:pPr>
        <w:ind w:firstLine="851"/>
        <w:rPr>
          <w:rFonts w:eastAsia="Calibri"/>
        </w:rPr>
      </w:pPr>
      <w:r w:rsidRPr="005020E6">
        <w:rPr>
          <w:rFonts w:eastAsia="Calibri"/>
        </w:rPr>
        <w:t>Среднемесячная номинальная начисленная заработная плата в 201</w:t>
      </w:r>
      <w:r w:rsidR="005020E6" w:rsidRPr="005020E6">
        <w:rPr>
          <w:rFonts w:eastAsia="Calibri"/>
        </w:rPr>
        <w:t>7</w:t>
      </w:r>
      <w:r w:rsidRPr="005020E6">
        <w:rPr>
          <w:rFonts w:eastAsia="Calibri"/>
        </w:rPr>
        <w:t xml:space="preserve"> год </w:t>
      </w:r>
      <w:r w:rsidR="008558AF">
        <w:rPr>
          <w:rFonts w:eastAsia="Calibri"/>
        </w:rPr>
        <w:t xml:space="preserve">в среднем </w:t>
      </w:r>
      <w:r w:rsidRPr="005020E6">
        <w:rPr>
          <w:rFonts w:eastAsia="Calibri"/>
        </w:rPr>
        <w:t xml:space="preserve">составила </w:t>
      </w:r>
      <w:r w:rsidR="005020E6" w:rsidRPr="005020E6">
        <w:rPr>
          <w:rFonts w:eastAsia="Calibri"/>
        </w:rPr>
        <w:t>13770</w:t>
      </w:r>
      <w:r w:rsidRPr="005020E6">
        <w:rPr>
          <w:rFonts w:eastAsia="Calibri"/>
        </w:rPr>
        <w:t xml:space="preserve"> рублей.</w:t>
      </w:r>
    </w:p>
    <w:p w:rsidR="00533D7E" w:rsidRPr="00EB3DBF" w:rsidRDefault="00533D7E" w:rsidP="003D43A7">
      <w:pPr>
        <w:ind w:firstLine="0"/>
        <w:jc w:val="both"/>
        <w:rPr>
          <w:szCs w:val="28"/>
          <w:highlight w:val="yellow"/>
        </w:rPr>
      </w:pPr>
    </w:p>
    <w:p w:rsidR="00533D7E" w:rsidRDefault="00747FCF" w:rsidP="00533D7E">
      <w:pPr>
        <w:pStyle w:val="3"/>
        <w:spacing w:after="0"/>
      </w:pPr>
      <w:r w:rsidRPr="00916B3E">
        <w:t>1</w:t>
      </w:r>
      <w:r w:rsidR="00533D7E" w:rsidRPr="00916B3E">
        <w:t>.</w:t>
      </w:r>
      <w:r w:rsidR="00C30E23" w:rsidRPr="00916B3E">
        <w:t>4</w:t>
      </w:r>
      <w:r w:rsidR="00533D7E" w:rsidRPr="00916B3E">
        <w:t>.2. Инвестиции</w:t>
      </w:r>
    </w:p>
    <w:p w:rsidR="000212B4" w:rsidRPr="000212B4" w:rsidRDefault="000212B4" w:rsidP="000212B4"/>
    <w:p w:rsidR="00533D7E" w:rsidRPr="00EB3DBF" w:rsidRDefault="000212B4" w:rsidP="008558AF">
      <w:pPr>
        <w:ind w:firstLine="851"/>
        <w:jc w:val="both"/>
        <w:rPr>
          <w:szCs w:val="28"/>
          <w:highlight w:val="yellow"/>
        </w:rPr>
      </w:pPr>
      <w:r w:rsidRPr="000212B4">
        <w:rPr>
          <w:szCs w:val="28"/>
        </w:rPr>
        <w:t>Инвестиции в основной капитал за счет средств муниципального бюджета</w:t>
      </w:r>
      <w:r>
        <w:rPr>
          <w:szCs w:val="28"/>
        </w:rPr>
        <w:t xml:space="preserve"> в 2017 году составили 38 тыс. руб., и</w:t>
      </w:r>
      <w:r w:rsidRPr="000212B4">
        <w:rPr>
          <w:szCs w:val="28"/>
        </w:rPr>
        <w:t>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r w:rsidR="00FB7C1A">
        <w:rPr>
          <w:szCs w:val="28"/>
        </w:rPr>
        <w:t xml:space="preserve"> – 463 тыс. руб.</w:t>
      </w:r>
    </w:p>
    <w:p w:rsidR="00366B15" w:rsidRPr="00916B3E" w:rsidRDefault="00366B15" w:rsidP="008558AF">
      <w:pPr>
        <w:ind w:firstLine="851"/>
        <w:jc w:val="both"/>
        <w:rPr>
          <w:rFonts w:eastAsia="Calibri"/>
        </w:rPr>
      </w:pPr>
      <w:r w:rsidRPr="00916B3E">
        <w:rPr>
          <w:rFonts w:eastAsia="Calibri"/>
        </w:rPr>
        <w:lastRenderedPageBreak/>
        <w:t>Постановлением Губернатора Волгоградской области от 05.07.2012 № 563 «Об установлении персональной ответственности за практическую реализацию инвестиционных проектов и осуществление электронного мониторинга хода реализации инвестиционных проектов на территории Волгоградской области»</w:t>
      </w:r>
      <w:r w:rsidR="00DF078E" w:rsidRPr="00916B3E">
        <w:rPr>
          <w:rFonts w:eastAsia="Calibri"/>
        </w:rPr>
        <w:t xml:space="preserve"> на территории </w:t>
      </w:r>
      <w:r w:rsidR="00E3537E" w:rsidRPr="00916B3E">
        <w:rPr>
          <w:rFonts w:eastAsia="Calibri"/>
        </w:rPr>
        <w:t>Приморского</w:t>
      </w:r>
      <w:r w:rsidR="00DF078E" w:rsidRPr="00916B3E">
        <w:rPr>
          <w:rFonts w:eastAsia="Calibri"/>
        </w:rPr>
        <w:t xml:space="preserve"> сельского поселения не предусмотрена реализация инвестиционных проектов, имеющих социально-экономическое значения для региона.</w:t>
      </w:r>
    </w:p>
    <w:p w:rsidR="00B173A3" w:rsidRPr="00EB3DBF" w:rsidRDefault="00B173A3" w:rsidP="003D43A7">
      <w:pPr>
        <w:ind w:firstLine="851"/>
        <w:jc w:val="both"/>
        <w:rPr>
          <w:rFonts w:eastAsia="Calibri"/>
          <w:highlight w:val="yellow"/>
        </w:rPr>
      </w:pPr>
    </w:p>
    <w:p w:rsidR="00533D7E" w:rsidRPr="00916B3E" w:rsidRDefault="00747FCF" w:rsidP="00533D7E">
      <w:pPr>
        <w:pStyle w:val="3"/>
        <w:spacing w:after="0"/>
      </w:pPr>
      <w:r w:rsidRPr="00916B3E">
        <w:t>1</w:t>
      </w:r>
      <w:r w:rsidR="00533D7E" w:rsidRPr="00916B3E">
        <w:t>.</w:t>
      </w:r>
      <w:r w:rsidR="00C30E23" w:rsidRPr="00916B3E">
        <w:t>4</w:t>
      </w:r>
      <w:r w:rsidR="00533D7E" w:rsidRPr="00916B3E">
        <w:t>.3. Бюджетные процессы и муниципальное управление</w:t>
      </w:r>
    </w:p>
    <w:p w:rsidR="00533D7E" w:rsidRPr="00EB3DBF" w:rsidRDefault="00533D7E" w:rsidP="00533D7E">
      <w:pPr>
        <w:ind w:firstLine="851"/>
        <w:jc w:val="both"/>
        <w:rPr>
          <w:highlight w:val="yellow"/>
        </w:rPr>
      </w:pPr>
    </w:p>
    <w:p w:rsidR="00DF078E" w:rsidRPr="00916B3E" w:rsidRDefault="00DF078E" w:rsidP="00DF078E">
      <w:pPr>
        <w:ind w:firstLine="851"/>
        <w:jc w:val="both"/>
      </w:pPr>
      <w:r w:rsidRPr="00916B3E">
        <w:t>Основной целью бюджетной и налоговой политики является повышение эффективности и результативности управления бюджетными средствами для обеспечения устойчивости и безопасности бюджетной системы, повышения эффективности бюджетных расходов для исполнения принятых расходных обязательств.</w:t>
      </w:r>
    </w:p>
    <w:p w:rsidR="002427A2" w:rsidRDefault="009B6B29" w:rsidP="00F1211E">
      <w:pPr>
        <w:ind w:firstLine="851"/>
        <w:jc w:val="both"/>
      </w:pPr>
      <w:r w:rsidRPr="002427A2">
        <w:t xml:space="preserve">Анализ исполнения бюджета </w:t>
      </w:r>
      <w:r w:rsidR="00E3537E" w:rsidRPr="002427A2">
        <w:t>Приморского</w:t>
      </w:r>
      <w:r w:rsidRPr="002427A2">
        <w:t xml:space="preserve"> сельского поселения за </w:t>
      </w:r>
      <w:r w:rsidR="002427A2" w:rsidRPr="002427A2">
        <w:t>2017 год</w:t>
      </w:r>
      <w:r w:rsidRPr="002427A2">
        <w:t xml:space="preserve"> показал, что за рассматриваемый период </w:t>
      </w:r>
      <w:r w:rsidR="002427A2" w:rsidRPr="002427A2">
        <w:t>доходы поселения составили 11357 тыс. руб.</w:t>
      </w:r>
      <w:r w:rsidR="00F1211E" w:rsidRPr="002427A2">
        <w:t xml:space="preserve">, </w:t>
      </w:r>
      <w:r w:rsidR="002427A2" w:rsidRPr="002427A2">
        <w:t>а</w:t>
      </w:r>
      <w:r w:rsidRPr="002427A2">
        <w:t xml:space="preserve"> расход</w:t>
      </w:r>
      <w:r w:rsidR="002427A2" w:rsidRPr="002427A2">
        <w:t>ы</w:t>
      </w:r>
      <w:r w:rsidR="00F1211E" w:rsidRPr="002427A2">
        <w:t xml:space="preserve"> </w:t>
      </w:r>
      <w:r w:rsidR="002427A2" w:rsidRPr="002427A2">
        <w:t>11150 тыс. руб.</w:t>
      </w:r>
      <w:r w:rsidR="002427A2">
        <w:t xml:space="preserve"> </w:t>
      </w:r>
    </w:p>
    <w:p w:rsidR="009B6B29" w:rsidRPr="000212B4" w:rsidRDefault="002427A2" w:rsidP="00F1211E">
      <w:pPr>
        <w:ind w:firstLine="851"/>
        <w:jc w:val="both"/>
      </w:pPr>
      <w:r w:rsidRPr="000212B4">
        <w:t>Профицит</w:t>
      </w:r>
      <w:r w:rsidR="009B6B29" w:rsidRPr="000212B4">
        <w:t xml:space="preserve"> бюджета поселения </w:t>
      </w:r>
      <w:r w:rsidRPr="000212B4">
        <w:t>в 2017 году 207</w:t>
      </w:r>
      <w:r w:rsidR="009B6B29" w:rsidRPr="000212B4">
        <w:t xml:space="preserve"> тыс. руб.</w:t>
      </w:r>
      <w:r w:rsidR="00F1211E" w:rsidRPr="000212B4">
        <w:t xml:space="preserve"> </w:t>
      </w:r>
    </w:p>
    <w:p w:rsidR="009B6B29" w:rsidRPr="000212B4" w:rsidRDefault="009B6B29" w:rsidP="00F1211E">
      <w:pPr>
        <w:widowControl w:val="0"/>
        <w:autoSpaceDE w:val="0"/>
        <w:autoSpaceDN w:val="0"/>
        <w:adjustRightInd w:val="0"/>
        <w:ind w:firstLine="851"/>
        <w:jc w:val="both"/>
      </w:pPr>
      <w:r w:rsidRPr="000212B4">
        <w:t>Расходная часть бюджета поселени</w:t>
      </w:r>
      <w:r w:rsidR="00F1211E" w:rsidRPr="000212B4">
        <w:t xml:space="preserve">я за </w:t>
      </w:r>
      <w:r w:rsidR="000212B4" w:rsidRPr="000212B4">
        <w:t>2017 год</w:t>
      </w:r>
      <w:r w:rsidR="00F1211E" w:rsidRPr="000212B4">
        <w:t xml:space="preserve"> </w:t>
      </w:r>
      <w:r w:rsidRPr="000212B4">
        <w:t>в разрезе отраслей исполнена следующим образом:</w:t>
      </w:r>
      <w:r w:rsidR="00F1211E" w:rsidRPr="000212B4">
        <w:t xml:space="preserve"> общегосударственные вопросы </w:t>
      </w:r>
      <w:r w:rsidR="000212B4" w:rsidRPr="000212B4">
        <w:t>– 3481 тыс. руб.</w:t>
      </w:r>
      <w:r w:rsidRPr="000212B4">
        <w:t>;</w:t>
      </w:r>
      <w:r w:rsidR="00F1211E" w:rsidRPr="000212B4">
        <w:t xml:space="preserve"> н</w:t>
      </w:r>
      <w:r w:rsidRPr="000212B4">
        <w:t>ациональная безопасность и пр</w:t>
      </w:r>
      <w:r w:rsidR="00F1211E" w:rsidRPr="000212B4">
        <w:t xml:space="preserve">авоохранительная деятельность </w:t>
      </w:r>
      <w:r w:rsidR="000212B4" w:rsidRPr="000212B4">
        <w:t>1239 тыс. руб.</w:t>
      </w:r>
      <w:r w:rsidR="00F1211E" w:rsidRPr="000212B4">
        <w:t>; н</w:t>
      </w:r>
      <w:r w:rsidRPr="000212B4">
        <w:t xml:space="preserve">ациональная экономика </w:t>
      </w:r>
      <w:r w:rsidR="000212B4" w:rsidRPr="000212B4">
        <w:t>–</w:t>
      </w:r>
      <w:r w:rsidR="00F1211E" w:rsidRPr="000212B4">
        <w:t xml:space="preserve"> </w:t>
      </w:r>
      <w:r w:rsidR="000212B4" w:rsidRPr="000212B4">
        <w:t>2488 тыс. руб.</w:t>
      </w:r>
      <w:r w:rsidRPr="000212B4">
        <w:t>;</w:t>
      </w:r>
      <w:r w:rsidR="00F1211E" w:rsidRPr="000212B4">
        <w:t xml:space="preserve"> ж</w:t>
      </w:r>
      <w:r w:rsidRPr="000212B4">
        <w:t xml:space="preserve">илищно-коммунальное хозяйство </w:t>
      </w:r>
      <w:r w:rsidR="000212B4" w:rsidRPr="000212B4">
        <w:t>–</w:t>
      </w:r>
      <w:r w:rsidR="00F1211E" w:rsidRPr="000212B4">
        <w:t xml:space="preserve"> </w:t>
      </w:r>
      <w:r w:rsidR="000212B4" w:rsidRPr="000212B4">
        <w:t>1521 тыс. руб.</w:t>
      </w:r>
      <w:r w:rsidRPr="000212B4">
        <w:t>;</w:t>
      </w:r>
      <w:r w:rsidR="00F1211E" w:rsidRPr="000212B4">
        <w:t xml:space="preserve"> о</w:t>
      </w:r>
      <w:r w:rsidRPr="000212B4">
        <w:t xml:space="preserve">бразование </w:t>
      </w:r>
      <w:r w:rsidR="000212B4" w:rsidRPr="000212B4">
        <w:t>–</w:t>
      </w:r>
      <w:r w:rsidR="00F1211E" w:rsidRPr="000212B4">
        <w:t xml:space="preserve"> </w:t>
      </w:r>
      <w:r w:rsidR="000212B4" w:rsidRPr="000212B4">
        <w:t>90 тыс. руб.</w:t>
      </w:r>
      <w:r w:rsidRPr="000212B4">
        <w:t>;</w:t>
      </w:r>
      <w:r w:rsidR="00F1211E" w:rsidRPr="000212B4">
        <w:t xml:space="preserve"> к</w:t>
      </w:r>
      <w:r w:rsidRPr="000212B4">
        <w:t xml:space="preserve">ультура, кинематография и средства массовой информации </w:t>
      </w:r>
      <w:r w:rsidR="000212B4" w:rsidRPr="000212B4">
        <w:t>–</w:t>
      </w:r>
      <w:r w:rsidR="00F1211E" w:rsidRPr="000212B4">
        <w:t xml:space="preserve"> </w:t>
      </w:r>
      <w:r w:rsidR="000212B4" w:rsidRPr="000212B4">
        <w:t>2098 тыс. руб.</w:t>
      </w:r>
      <w:r w:rsidRPr="000212B4">
        <w:t>;</w:t>
      </w:r>
      <w:r w:rsidR="00F1211E" w:rsidRPr="000212B4">
        <w:t xml:space="preserve"> </w:t>
      </w:r>
      <w:r w:rsidR="000212B4" w:rsidRPr="000212B4">
        <w:t>дорожное хозяйство - 2488 тыс. руб</w:t>
      </w:r>
      <w:r w:rsidRPr="000212B4">
        <w:t>.</w:t>
      </w:r>
    </w:p>
    <w:p w:rsidR="009B6B29" w:rsidRPr="00916B3E" w:rsidRDefault="009B6B29" w:rsidP="00F1211E">
      <w:pPr>
        <w:widowControl w:val="0"/>
        <w:autoSpaceDE w:val="0"/>
        <w:autoSpaceDN w:val="0"/>
        <w:adjustRightInd w:val="0"/>
        <w:ind w:firstLine="851"/>
        <w:jc w:val="both"/>
      </w:pPr>
      <w:r w:rsidRPr="00916B3E">
        <w:t xml:space="preserve">Задолженности по выплате заработной платы работникам исполнительной власти </w:t>
      </w:r>
      <w:r w:rsidR="00F1211E" w:rsidRPr="00916B3E">
        <w:t xml:space="preserve">и кредиторской </w:t>
      </w:r>
      <w:r w:rsidRPr="00916B3E">
        <w:t>задолженности по коммунальным услугам нет.</w:t>
      </w:r>
    </w:p>
    <w:p w:rsidR="005E0826" w:rsidRPr="00916B3E" w:rsidRDefault="00F1211E" w:rsidP="005E0826">
      <w:pPr>
        <w:ind w:firstLine="851"/>
        <w:jc w:val="both"/>
      </w:pPr>
      <w:r w:rsidRPr="00916B3E">
        <w:t>О</w:t>
      </w:r>
      <w:r w:rsidR="005E0826" w:rsidRPr="00916B3E">
        <w:t>пределены следующие приоритеты социально-экономического развития</w:t>
      </w:r>
      <w:r w:rsidRPr="00916B3E">
        <w:t xml:space="preserve"> </w:t>
      </w:r>
      <w:r w:rsidR="00E3537E" w:rsidRPr="00916B3E">
        <w:t>Приморского</w:t>
      </w:r>
      <w:r w:rsidRPr="00916B3E">
        <w:t xml:space="preserve"> сельского поселения</w:t>
      </w:r>
      <w:r w:rsidR="005E0826" w:rsidRPr="00916B3E">
        <w:t xml:space="preserve">: </w:t>
      </w:r>
    </w:p>
    <w:p w:rsidR="005E0826" w:rsidRPr="00916B3E" w:rsidRDefault="005E0826" w:rsidP="005E0826">
      <w:pPr>
        <w:ind w:firstLine="851"/>
        <w:jc w:val="both"/>
      </w:pPr>
      <w:r w:rsidRPr="00916B3E">
        <w:t xml:space="preserve">- содействие развитию малого и среднего предпринимательства; </w:t>
      </w:r>
    </w:p>
    <w:p w:rsidR="005E0826" w:rsidRPr="00916B3E" w:rsidRDefault="005E0826" w:rsidP="005E0826">
      <w:pPr>
        <w:ind w:firstLine="851"/>
        <w:jc w:val="both"/>
      </w:pPr>
      <w:r w:rsidRPr="00916B3E">
        <w:t xml:space="preserve">- поддержка агропромышленного комплекса; </w:t>
      </w:r>
    </w:p>
    <w:p w:rsidR="005E0826" w:rsidRPr="00916B3E" w:rsidRDefault="005E0826" w:rsidP="005E0826">
      <w:pPr>
        <w:ind w:firstLine="851"/>
        <w:jc w:val="both"/>
      </w:pPr>
      <w:r w:rsidRPr="00916B3E">
        <w:t>- повышение уровня комфортности проживания на территории</w:t>
      </w:r>
      <w:r w:rsidR="00F1211E" w:rsidRPr="00916B3E">
        <w:t xml:space="preserve"> поселения</w:t>
      </w:r>
      <w:r w:rsidRPr="00916B3E">
        <w:t xml:space="preserve">; </w:t>
      </w:r>
    </w:p>
    <w:p w:rsidR="005E0826" w:rsidRPr="00916B3E" w:rsidRDefault="005E0826" w:rsidP="005E0826">
      <w:pPr>
        <w:ind w:firstLine="851"/>
        <w:jc w:val="both"/>
      </w:pPr>
      <w:r w:rsidRPr="00916B3E">
        <w:t xml:space="preserve">- обеспечение и создание условий для граждан, проживающих на территории </w:t>
      </w:r>
      <w:r w:rsidR="00F1211E" w:rsidRPr="00916B3E">
        <w:t xml:space="preserve">сельского поселения </w:t>
      </w:r>
      <w:r w:rsidRPr="00916B3E">
        <w:t xml:space="preserve">на участие в культурной жизни и пользования учреждениями культуры, на доступ к культурным ценностям; </w:t>
      </w:r>
    </w:p>
    <w:p w:rsidR="005E0826" w:rsidRPr="00916B3E" w:rsidRDefault="005E0826" w:rsidP="005E0826">
      <w:pPr>
        <w:ind w:firstLine="851"/>
        <w:jc w:val="both"/>
      </w:pPr>
      <w:r w:rsidRPr="00916B3E">
        <w:t xml:space="preserve">- создание условий для укрепления здоровья населения путем развития инфраструктуры спорта, популяризации массового спорта и приобщения населения к регулярным занятиям </w:t>
      </w:r>
      <w:r w:rsidR="00F1211E" w:rsidRPr="00916B3E">
        <w:t xml:space="preserve">физической культурой и спортом. </w:t>
      </w:r>
    </w:p>
    <w:p w:rsidR="0071156D" w:rsidRPr="00EB3DBF" w:rsidRDefault="0071156D" w:rsidP="00216F32">
      <w:pPr>
        <w:ind w:firstLine="0"/>
        <w:jc w:val="both"/>
        <w:rPr>
          <w:color w:val="000000"/>
          <w:szCs w:val="28"/>
          <w:highlight w:val="yellow"/>
        </w:rPr>
      </w:pPr>
    </w:p>
    <w:p w:rsidR="00ED76E0" w:rsidRPr="005248F2" w:rsidRDefault="00F82474" w:rsidP="00C30E23">
      <w:pPr>
        <w:pStyle w:val="2"/>
        <w:spacing w:before="0"/>
      </w:pPr>
      <w:r w:rsidRPr="005248F2">
        <w:t>1.</w:t>
      </w:r>
      <w:r w:rsidR="00C30E23" w:rsidRPr="005248F2">
        <w:t>5</w:t>
      </w:r>
      <w:r w:rsidRPr="005248F2">
        <w:t>. Транспортная инфраструктура</w:t>
      </w:r>
    </w:p>
    <w:p w:rsidR="00547340" w:rsidRPr="005248F2" w:rsidRDefault="00547340" w:rsidP="005E4477"/>
    <w:p w:rsidR="00DF03E3" w:rsidRPr="005248F2" w:rsidRDefault="00C30E23" w:rsidP="00C30E23">
      <w:pPr>
        <w:pStyle w:val="3"/>
        <w:spacing w:after="0"/>
      </w:pPr>
      <w:r w:rsidRPr="005248F2">
        <w:t xml:space="preserve">1.5.1. </w:t>
      </w:r>
      <w:r w:rsidR="00DC5B92" w:rsidRPr="005248F2">
        <w:t>А</w:t>
      </w:r>
      <w:r w:rsidR="00DF03E3" w:rsidRPr="005248F2">
        <w:t>втомобильные дороги и автомобильный транспорт</w:t>
      </w:r>
    </w:p>
    <w:p w:rsidR="005A19F1" w:rsidRPr="005248F2" w:rsidRDefault="005A19F1" w:rsidP="007145CA">
      <w:pPr>
        <w:ind w:firstLine="0"/>
        <w:jc w:val="both"/>
        <w:rPr>
          <w:rFonts w:eastAsia="Times New Roman" w:cs="Times New Roman"/>
          <w:color w:val="333333"/>
          <w:szCs w:val="28"/>
          <w:lang w:eastAsia="ru-RU"/>
        </w:rPr>
      </w:pPr>
    </w:p>
    <w:p w:rsidR="00E72D52" w:rsidRPr="005248F2" w:rsidRDefault="00E72D52" w:rsidP="00E72D52">
      <w:pPr>
        <w:ind w:firstLine="851"/>
        <w:jc w:val="both"/>
        <w:rPr>
          <w:rFonts w:eastAsia="Times New Roman" w:cs="Times New Roman"/>
          <w:szCs w:val="28"/>
          <w:lang w:eastAsia="ru-RU"/>
        </w:rPr>
      </w:pPr>
      <w:r w:rsidRPr="005248F2">
        <w:rPr>
          <w:rFonts w:eastAsia="Times New Roman" w:cs="Times New Roman"/>
          <w:szCs w:val="28"/>
          <w:lang w:eastAsia="ru-RU"/>
        </w:rPr>
        <w:lastRenderedPageBreak/>
        <w:t xml:space="preserve">По территории </w:t>
      </w:r>
      <w:r w:rsidR="00E3537E" w:rsidRPr="005248F2">
        <w:rPr>
          <w:rFonts w:eastAsia="Times New Roman" w:cs="Times New Roman"/>
          <w:szCs w:val="28"/>
          <w:lang w:eastAsia="ru-RU"/>
        </w:rPr>
        <w:t>Приморского</w:t>
      </w:r>
      <w:r w:rsidR="005A19F1" w:rsidRPr="005248F2">
        <w:rPr>
          <w:rFonts w:eastAsia="Times New Roman" w:cs="Times New Roman"/>
          <w:szCs w:val="28"/>
          <w:lang w:eastAsia="ru-RU"/>
        </w:rPr>
        <w:t xml:space="preserve"> </w:t>
      </w:r>
      <w:r w:rsidRPr="005248F2">
        <w:rPr>
          <w:rFonts w:eastAsia="Times New Roman" w:cs="Times New Roman"/>
          <w:szCs w:val="28"/>
          <w:lang w:eastAsia="ru-RU"/>
        </w:rPr>
        <w:t>сельского поселения проходят следующие региональные и межмуниципальные автомобильные дороги:</w:t>
      </w:r>
    </w:p>
    <w:p w:rsidR="00285F4B" w:rsidRPr="005248F2" w:rsidRDefault="00285F4B" w:rsidP="005248F2">
      <w:pPr>
        <w:autoSpaceDE w:val="0"/>
        <w:autoSpaceDN w:val="0"/>
        <w:adjustRightInd w:val="0"/>
        <w:ind w:firstLine="851"/>
        <w:jc w:val="both"/>
        <w:rPr>
          <w:rFonts w:eastAsia="Times New Roman" w:cs="Times New Roman"/>
          <w:szCs w:val="28"/>
          <w:lang w:eastAsia="ru-RU"/>
        </w:rPr>
      </w:pPr>
      <w:r w:rsidRPr="005248F2">
        <w:rPr>
          <w:rFonts w:cs="Times New Roman"/>
          <w:szCs w:val="28"/>
        </w:rPr>
        <w:t xml:space="preserve">- </w:t>
      </w:r>
      <w:r w:rsidR="005248F2" w:rsidRPr="005248F2">
        <w:rPr>
          <w:rFonts w:cs="Times New Roman"/>
          <w:szCs w:val="28"/>
        </w:rPr>
        <w:t xml:space="preserve">18 ОП РЗ 18Р-2 автомобильная дорога </w:t>
      </w:r>
      <w:r w:rsidR="005248F2" w:rsidRPr="005248F2">
        <w:rPr>
          <w:rFonts w:eastAsia="Times New Roman" w:cs="Times New Roman"/>
          <w:szCs w:val="28"/>
          <w:lang w:eastAsia="ru-RU"/>
        </w:rPr>
        <w:t>«</w:t>
      </w:r>
      <w:r w:rsidR="005248F2" w:rsidRPr="005248F2">
        <w:rPr>
          <w:rFonts w:cs="Times New Roman"/>
          <w:szCs w:val="28"/>
        </w:rPr>
        <w:t>Самара – Пугачев – Энгельс – Волгоград</w:t>
      </w:r>
      <w:r w:rsidR="005248F2" w:rsidRPr="005248F2">
        <w:rPr>
          <w:rFonts w:eastAsia="Times New Roman" w:cs="Times New Roman"/>
          <w:szCs w:val="28"/>
          <w:lang w:eastAsia="ru-RU"/>
        </w:rPr>
        <w:t>»</w:t>
      </w:r>
      <w:r w:rsidR="005248F2" w:rsidRPr="005248F2">
        <w:rPr>
          <w:rFonts w:cs="Times New Roman"/>
          <w:szCs w:val="28"/>
        </w:rPr>
        <w:t xml:space="preserve"> (в границах территории Волгоградской области)</w:t>
      </w:r>
      <w:r w:rsidR="00D4332B" w:rsidRPr="005248F2">
        <w:rPr>
          <w:rFonts w:cs="Times New Roman"/>
          <w:szCs w:val="28"/>
        </w:rPr>
        <w:t>;</w:t>
      </w:r>
    </w:p>
    <w:p w:rsidR="00E72D52" w:rsidRPr="005248F2" w:rsidRDefault="00E72D52" w:rsidP="00E72D52">
      <w:pPr>
        <w:ind w:firstLine="851"/>
        <w:jc w:val="both"/>
        <w:rPr>
          <w:rFonts w:eastAsia="Times New Roman" w:cs="Times New Roman"/>
          <w:szCs w:val="28"/>
          <w:lang w:eastAsia="ru-RU"/>
        </w:rPr>
      </w:pPr>
      <w:r w:rsidRPr="005248F2">
        <w:rPr>
          <w:rFonts w:eastAsia="Times New Roman" w:cs="Times New Roman"/>
          <w:szCs w:val="28"/>
          <w:lang w:eastAsia="ru-RU"/>
        </w:rPr>
        <w:t>-</w:t>
      </w:r>
      <w:r w:rsidR="005248F2" w:rsidRPr="005248F2">
        <w:rPr>
          <w:rFonts w:eastAsia="Times New Roman" w:cs="Times New Roman"/>
          <w:szCs w:val="28"/>
          <w:lang w:eastAsia="ru-RU"/>
        </w:rPr>
        <w:t>18 ОП МЗ 18Н-6</w:t>
      </w:r>
      <w:r w:rsidR="005A19F1" w:rsidRPr="005248F2">
        <w:rPr>
          <w:rFonts w:eastAsia="Times New Roman" w:cs="Times New Roman"/>
          <w:szCs w:val="28"/>
          <w:lang w:eastAsia="ru-RU"/>
        </w:rPr>
        <w:t xml:space="preserve"> </w:t>
      </w:r>
      <w:r w:rsidR="005248F2" w:rsidRPr="005248F2">
        <w:rPr>
          <w:rFonts w:eastAsia="Times New Roman" w:cs="Times New Roman"/>
          <w:szCs w:val="28"/>
          <w:lang w:eastAsia="ru-RU"/>
        </w:rPr>
        <w:t>автомобильная дорога «Новоникольское – Демидов – Столяров»;</w:t>
      </w:r>
    </w:p>
    <w:p w:rsidR="00E72D52" w:rsidRPr="005248F2" w:rsidRDefault="00E72D52" w:rsidP="00E72D52">
      <w:pPr>
        <w:ind w:firstLine="851"/>
        <w:jc w:val="both"/>
        <w:rPr>
          <w:rFonts w:eastAsia="Times New Roman" w:cs="Times New Roman"/>
          <w:szCs w:val="28"/>
          <w:lang w:eastAsia="ru-RU"/>
        </w:rPr>
      </w:pPr>
      <w:r w:rsidRPr="005248F2">
        <w:rPr>
          <w:rFonts w:eastAsia="Times New Roman" w:cs="Times New Roman"/>
          <w:szCs w:val="28"/>
          <w:lang w:eastAsia="ru-RU"/>
        </w:rPr>
        <w:t>-</w:t>
      </w:r>
      <w:r w:rsidR="005248F2" w:rsidRPr="005248F2">
        <w:rPr>
          <w:rFonts w:eastAsia="Times New Roman" w:cs="Times New Roman"/>
          <w:szCs w:val="28"/>
          <w:lang w:eastAsia="ru-RU"/>
        </w:rPr>
        <w:t xml:space="preserve">18 ОП РЗ 18Р-2-21 подъезд от автомобильной дороги «Самара – Пугачев – Энгельс – Волгоград» </w:t>
      </w:r>
      <w:r w:rsidR="005248F2" w:rsidRPr="00B65776">
        <w:rPr>
          <w:rFonts w:eastAsia="Times New Roman" w:cs="Times New Roman"/>
          <w:szCs w:val="28"/>
          <w:lang w:eastAsia="ru-RU"/>
        </w:rPr>
        <w:t xml:space="preserve">к </w:t>
      </w:r>
      <w:proofErr w:type="spellStart"/>
      <w:r w:rsidR="005248F2" w:rsidRPr="00B65776">
        <w:rPr>
          <w:rFonts w:eastAsia="Times New Roman" w:cs="Times New Roman"/>
          <w:szCs w:val="28"/>
          <w:lang w:eastAsia="ru-RU"/>
        </w:rPr>
        <w:t>п.</w:t>
      </w:r>
      <w:r w:rsidR="008558AF">
        <w:rPr>
          <w:rFonts w:eastAsia="Times New Roman" w:cs="Times New Roman"/>
          <w:szCs w:val="28"/>
          <w:lang w:eastAsia="ru-RU"/>
        </w:rPr>
        <w:t>г.</w:t>
      </w:r>
      <w:r w:rsidR="009838C6">
        <w:rPr>
          <w:rFonts w:eastAsia="Times New Roman" w:cs="Times New Roman"/>
          <w:szCs w:val="28"/>
          <w:lang w:eastAsia="ru-RU"/>
        </w:rPr>
        <w:t>т</w:t>
      </w:r>
      <w:proofErr w:type="spellEnd"/>
      <w:r w:rsidR="009838C6">
        <w:rPr>
          <w:rFonts w:eastAsia="Times New Roman" w:cs="Times New Roman"/>
          <w:szCs w:val="28"/>
          <w:lang w:eastAsia="ru-RU"/>
        </w:rPr>
        <w:t>.</w:t>
      </w:r>
      <w:r w:rsidR="00C9610F" w:rsidRPr="00B65776">
        <w:rPr>
          <w:rFonts w:eastAsia="Times New Roman" w:cs="Times New Roman"/>
          <w:szCs w:val="28"/>
          <w:lang w:eastAsia="ru-RU"/>
        </w:rPr>
        <w:t> </w:t>
      </w:r>
      <w:r w:rsidR="005248F2" w:rsidRPr="00B65776">
        <w:rPr>
          <w:rFonts w:eastAsia="Times New Roman" w:cs="Times New Roman"/>
          <w:szCs w:val="28"/>
          <w:lang w:eastAsia="ru-RU"/>
        </w:rPr>
        <w:t>Приморск</w:t>
      </w:r>
      <w:r w:rsidR="005248F2" w:rsidRPr="005248F2">
        <w:rPr>
          <w:rFonts w:eastAsia="Times New Roman" w:cs="Times New Roman"/>
          <w:szCs w:val="28"/>
          <w:lang w:eastAsia="ru-RU"/>
        </w:rPr>
        <w:t xml:space="preserve"> (6,8 км)</w:t>
      </w:r>
      <w:r w:rsidR="005248F2">
        <w:rPr>
          <w:rFonts w:eastAsia="Times New Roman" w:cs="Times New Roman"/>
          <w:szCs w:val="28"/>
          <w:lang w:eastAsia="ru-RU"/>
        </w:rPr>
        <w:t>.</w:t>
      </w:r>
    </w:p>
    <w:p w:rsidR="00DF67D1" w:rsidRPr="00DB09D0" w:rsidRDefault="00DF67D1" w:rsidP="00DF67D1">
      <w:pPr>
        <w:ind w:firstLine="851"/>
        <w:jc w:val="both"/>
        <w:rPr>
          <w:rFonts w:cs="Times New Roman"/>
          <w:color w:val="000000"/>
          <w:shd w:val="clear" w:color="auto" w:fill="FFFFFF"/>
        </w:rPr>
      </w:pPr>
      <w:r w:rsidRPr="00DB09D0">
        <w:rPr>
          <w:rFonts w:cs="Times New Roman"/>
          <w:color w:val="000000"/>
          <w:shd w:val="clear" w:color="auto" w:fill="FFFFFF"/>
        </w:rPr>
        <w:t>В настоящее время на территории Волгоградской области реализуются следующие государственные программы в сфере транспортной инфраструктуры:</w:t>
      </w:r>
    </w:p>
    <w:p w:rsidR="00DF67D1" w:rsidRPr="00DB09D0" w:rsidRDefault="00DF67D1" w:rsidP="00DF67D1">
      <w:pPr>
        <w:ind w:firstLine="851"/>
        <w:jc w:val="both"/>
        <w:rPr>
          <w:rFonts w:cs="Times New Roman"/>
          <w:color w:val="000000"/>
          <w:shd w:val="clear" w:color="auto" w:fill="FFFFFF"/>
        </w:rPr>
      </w:pPr>
      <w:r w:rsidRPr="00DB09D0">
        <w:rPr>
          <w:rFonts w:cs="Times New Roman"/>
          <w:color w:val="000000"/>
          <w:shd w:val="clear" w:color="auto" w:fill="FFFFFF"/>
        </w:rPr>
        <w:t>«Развитие транспортной системы и обеспечение безопасности дорожного движения в Волгоградской области», утвержденная постановлением администрации Волгоградской области от 23.01.2017 № 16;</w:t>
      </w:r>
    </w:p>
    <w:p w:rsidR="00DF67D1" w:rsidRPr="00DB09D0" w:rsidRDefault="00DF67D1" w:rsidP="00DF67D1">
      <w:pPr>
        <w:ind w:firstLine="851"/>
        <w:jc w:val="both"/>
        <w:rPr>
          <w:rFonts w:cs="Times New Roman"/>
          <w:color w:val="000000"/>
          <w:shd w:val="clear" w:color="auto" w:fill="FFFFFF"/>
        </w:rPr>
      </w:pPr>
      <w:r w:rsidRPr="00DB09D0">
        <w:rPr>
          <w:rFonts w:cs="Times New Roman"/>
          <w:color w:val="000000"/>
          <w:shd w:val="clear" w:color="auto" w:fill="FFFFFF"/>
        </w:rPr>
        <w:t>«Устойчивое развитие сельских территорий», утвержденная постановлением администрации Волгоградской области от 29.11.2013 № 681-п.</w:t>
      </w:r>
    </w:p>
    <w:p w:rsidR="00E72D52" w:rsidRPr="00DB09D0" w:rsidRDefault="00E72D52" w:rsidP="00E72D52">
      <w:pPr>
        <w:ind w:firstLine="851"/>
        <w:jc w:val="both"/>
      </w:pPr>
      <w:r w:rsidRPr="00DB09D0">
        <w:t xml:space="preserve">Транспортная инфраструктура </w:t>
      </w:r>
      <w:r w:rsidR="00E3537E" w:rsidRPr="00DB09D0">
        <w:t>Приморского</w:t>
      </w:r>
      <w:r w:rsidR="00E34920" w:rsidRPr="00DB09D0">
        <w:t xml:space="preserve"> </w:t>
      </w:r>
      <w:r w:rsidRPr="00DB09D0">
        <w:t xml:space="preserve">сельского поселения является составляющей транспортной инфраструктуры </w:t>
      </w:r>
      <w:r w:rsidR="00E3537E" w:rsidRPr="00DB09D0">
        <w:t>Быковского</w:t>
      </w:r>
      <w:r w:rsidR="00E34920" w:rsidRPr="00DB09D0">
        <w:t xml:space="preserve"> </w:t>
      </w:r>
      <w:r w:rsidRPr="00DB09D0">
        <w:t xml:space="preserve">муниципального района Волгоградской области. </w:t>
      </w:r>
    </w:p>
    <w:p w:rsidR="00E72D52" w:rsidRPr="00DB09D0" w:rsidRDefault="00E72D52" w:rsidP="00E72D52">
      <w:pPr>
        <w:ind w:firstLine="851"/>
        <w:jc w:val="both"/>
      </w:pPr>
      <w:r w:rsidRPr="00DB09D0">
        <w:t xml:space="preserve">Развитие транспортной системы </w:t>
      </w:r>
      <w:r w:rsidR="00E3537E" w:rsidRPr="00DB09D0">
        <w:t>Приморского</w:t>
      </w:r>
      <w:r w:rsidRPr="00DB09D0">
        <w:t xml:space="preserve"> сельского поселения является необходимым условием улучшения качества жизни населения. Автомобильные дороги имеют стратегическое значение для поселения. Определяют возможности развития поселения, по ним осуществляются автомобильные перевозки грузов и пассажиров. </w:t>
      </w:r>
    </w:p>
    <w:p w:rsidR="00E72D52" w:rsidRPr="00DB09D0" w:rsidRDefault="00E72D52" w:rsidP="00E72D52">
      <w:pPr>
        <w:ind w:firstLine="851"/>
        <w:jc w:val="both"/>
      </w:pPr>
      <w:r w:rsidRPr="00DB09D0">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Автомобильный парк за последние несколько лет значительно вырос. В связи с этим повысилась мобильность населения и увеличилась доля перевозок на индивидуальном транспорте.</w:t>
      </w:r>
    </w:p>
    <w:p w:rsidR="00DF67D1" w:rsidRPr="00FB7C1A" w:rsidRDefault="00E72D52" w:rsidP="00F1211E">
      <w:pPr>
        <w:ind w:firstLine="851"/>
        <w:jc w:val="both"/>
        <w:rPr>
          <w:rFonts w:eastAsia="Times New Roman" w:cs="Times New Roman"/>
          <w:szCs w:val="28"/>
          <w:lang w:eastAsia="ru-RU"/>
        </w:rPr>
      </w:pPr>
      <w:r w:rsidRPr="00FB7C1A">
        <w:rPr>
          <w:rFonts w:cs="Times New Roman"/>
          <w:szCs w:val="28"/>
        </w:rPr>
        <w:t xml:space="preserve">Протяженность автомобильных дорог общего пользования </w:t>
      </w:r>
      <w:r w:rsidR="00F1211E" w:rsidRPr="00FB7C1A">
        <w:rPr>
          <w:rFonts w:eastAsia="Times New Roman" w:cs="Times New Roman"/>
          <w:szCs w:val="28"/>
          <w:lang w:eastAsia="ru-RU"/>
        </w:rPr>
        <w:t xml:space="preserve">с твердым покрытием до центра муниципального образования составляет </w:t>
      </w:r>
      <w:r w:rsidR="00FB7C1A" w:rsidRPr="00FB7C1A">
        <w:rPr>
          <w:rFonts w:eastAsia="Times New Roman" w:cs="Times New Roman"/>
          <w:szCs w:val="28"/>
          <w:lang w:eastAsia="ru-RU"/>
        </w:rPr>
        <w:t>69</w:t>
      </w:r>
      <w:r w:rsidR="00F1211E" w:rsidRPr="00FB7C1A">
        <w:rPr>
          <w:rFonts w:eastAsia="Times New Roman" w:cs="Times New Roman"/>
          <w:szCs w:val="28"/>
          <w:lang w:eastAsia="ru-RU"/>
        </w:rPr>
        <w:t xml:space="preserve"> км</w:t>
      </w:r>
      <w:r w:rsidR="00DF67D1" w:rsidRPr="00FB7C1A">
        <w:rPr>
          <w:rFonts w:eastAsia="Times New Roman" w:cs="Times New Roman"/>
          <w:szCs w:val="28"/>
          <w:lang w:eastAsia="ru-RU"/>
        </w:rPr>
        <w:t xml:space="preserve">. </w:t>
      </w:r>
    </w:p>
    <w:p w:rsidR="00F1211E" w:rsidRPr="00FB7C1A" w:rsidRDefault="00F1211E" w:rsidP="00DF67D1">
      <w:pPr>
        <w:ind w:firstLine="851"/>
        <w:jc w:val="both"/>
        <w:rPr>
          <w:rFonts w:eastAsia="Times New Roman" w:cs="Times New Roman"/>
          <w:szCs w:val="28"/>
          <w:lang w:eastAsia="ru-RU"/>
        </w:rPr>
      </w:pPr>
      <w:r w:rsidRPr="00FB7C1A">
        <w:rPr>
          <w:rFonts w:eastAsia="Times New Roman" w:cs="Times New Roman"/>
          <w:szCs w:val="28"/>
          <w:lang w:eastAsia="ru-RU"/>
        </w:rPr>
        <w:t>Всего автомобильных дорог общего пользования в граница</w:t>
      </w:r>
      <w:r w:rsidR="00DF67D1" w:rsidRPr="00FB7C1A">
        <w:rPr>
          <w:rFonts w:eastAsia="Times New Roman" w:cs="Times New Roman"/>
          <w:szCs w:val="28"/>
          <w:lang w:eastAsia="ru-RU"/>
        </w:rPr>
        <w:t xml:space="preserve">х населенных пунктов поселения </w:t>
      </w:r>
      <w:r w:rsidR="00FB7C1A" w:rsidRPr="00FB7C1A">
        <w:rPr>
          <w:rFonts w:eastAsia="Times New Roman" w:cs="Times New Roman"/>
          <w:szCs w:val="28"/>
          <w:lang w:eastAsia="ru-RU"/>
        </w:rPr>
        <w:t>67,2</w:t>
      </w:r>
      <w:r w:rsidR="00DF67D1" w:rsidRPr="00FB7C1A">
        <w:rPr>
          <w:rFonts w:eastAsia="Times New Roman" w:cs="Times New Roman"/>
          <w:szCs w:val="28"/>
          <w:lang w:eastAsia="ru-RU"/>
        </w:rPr>
        <w:t xml:space="preserve"> км (в том числе с твердым покрытием </w:t>
      </w:r>
      <w:r w:rsidR="00FB7C1A" w:rsidRPr="00FB7C1A">
        <w:rPr>
          <w:rFonts w:eastAsia="Times New Roman" w:cs="Times New Roman"/>
          <w:szCs w:val="28"/>
          <w:lang w:eastAsia="ru-RU"/>
        </w:rPr>
        <w:t>13,2</w:t>
      </w:r>
      <w:r w:rsidR="00DF67D1" w:rsidRPr="00FB7C1A">
        <w:rPr>
          <w:rFonts w:eastAsia="Times New Roman" w:cs="Times New Roman"/>
          <w:szCs w:val="28"/>
          <w:lang w:eastAsia="ru-RU"/>
        </w:rPr>
        <w:t xml:space="preserve"> км).</w:t>
      </w:r>
    </w:p>
    <w:p w:rsidR="00E72D52" w:rsidRDefault="00E72D52" w:rsidP="00E72D52">
      <w:pPr>
        <w:ind w:firstLine="851"/>
        <w:jc w:val="both"/>
      </w:pPr>
      <w:r w:rsidRPr="00FB7C1A">
        <w:t xml:space="preserve">Основным видом транспорта, преобладающим в границах поселения, остается автомобильный транспорт, как в формате общественного транспорта, так и личного транспорта граждан. </w:t>
      </w:r>
    </w:p>
    <w:p w:rsidR="00FB7C1A" w:rsidRPr="00FB7C1A" w:rsidRDefault="00FB7C1A" w:rsidP="00E72D52">
      <w:pPr>
        <w:ind w:firstLine="851"/>
        <w:jc w:val="both"/>
      </w:pPr>
      <w:r>
        <w:t>В южной части поселка располагается автозаправочная станция.</w:t>
      </w:r>
    </w:p>
    <w:p w:rsidR="002462C1" w:rsidRPr="00FB7C1A" w:rsidRDefault="00E72D52" w:rsidP="00FB7C1A">
      <w:pPr>
        <w:ind w:firstLine="851"/>
        <w:jc w:val="both"/>
      </w:pPr>
      <w:r w:rsidRPr="00FB7C1A">
        <w:t>Для целей обслуживания действующих производственных предприятий сохранится испол</w:t>
      </w:r>
      <w:r w:rsidR="00DF67D1" w:rsidRPr="00FB7C1A">
        <w:t xml:space="preserve">ьзование грузового транспорта. </w:t>
      </w:r>
    </w:p>
    <w:p w:rsidR="002462C1" w:rsidRPr="00DF7C25" w:rsidRDefault="002462C1" w:rsidP="00DF67D1">
      <w:pPr>
        <w:ind w:firstLine="851"/>
        <w:jc w:val="both"/>
      </w:pPr>
      <w:r w:rsidRPr="00DF7C25">
        <w:t xml:space="preserve">Специализированные парковочные и гаражные комплексы в </w:t>
      </w:r>
      <w:r w:rsidR="00167EAF" w:rsidRPr="00DF7C25">
        <w:t>Приморском</w:t>
      </w:r>
      <w:r w:rsidRPr="00DF7C25">
        <w:t xml:space="preserve"> сельском поселении отсутствуют. Для хранения транспортных средств используются неорганизованные площадки. Временное хранение транспортных средств также осуществляется на дворовых территориях частных домовладений.</w:t>
      </w:r>
    </w:p>
    <w:p w:rsidR="009B771F" w:rsidRPr="001273A8" w:rsidRDefault="002462C1" w:rsidP="008558AF">
      <w:pPr>
        <w:ind w:firstLine="851"/>
        <w:jc w:val="both"/>
      </w:pPr>
      <w:r w:rsidRPr="00D97F83">
        <w:lastRenderedPageBreak/>
        <w:t xml:space="preserve">В </w:t>
      </w:r>
      <w:r w:rsidR="00167EAF" w:rsidRPr="00D97F83">
        <w:t>Приморском</w:t>
      </w:r>
      <w:r w:rsidR="008558AF">
        <w:t xml:space="preserve"> сельском поселении</w:t>
      </w:r>
      <w:r w:rsidRPr="00D97F83">
        <w:t xml:space="preserve"> обслуживание населения общественным транспортом не предусмотрено. Передв</w:t>
      </w:r>
      <w:r w:rsidR="008558AF">
        <w:t>ижение по территории населенного пункта</w:t>
      </w:r>
      <w:r w:rsidRPr="00D97F83">
        <w:t xml:space="preserve"> осуществляется с использованием личного транспорта</w:t>
      </w:r>
      <w:r w:rsidR="008558AF">
        <w:t>, в том числе велосипедного, либо в пешем порядке.</w:t>
      </w:r>
    </w:p>
    <w:p w:rsidR="002462C1" w:rsidRPr="00FB7C1A" w:rsidRDefault="002462C1" w:rsidP="005474AE">
      <w:pPr>
        <w:ind w:firstLine="851"/>
        <w:jc w:val="both"/>
      </w:pPr>
      <w:r w:rsidRPr="00FB7C1A">
        <w:t>Для передвижения пешеходов в</w:t>
      </w:r>
      <w:r w:rsidR="00DF67D1" w:rsidRPr="00FB7C1A">
        <w:t xml:space="preserve"> </w:t>
      </w:r>
      <w:r w:rsidR="00167EAF" w:rsidRPr="00FB7C1A">
        <w:t>Приморском</w:t>
      </w:r>
      <w:r w:rsidR="00DF67D1" w:rsidRPr="00FB7C1A">
        <w:t xml:space="preserve"> сельском поселении</w:t>
      </w:r>
      <w:r w:rsidRPr="00FB7C1A">
        <w:t xml:space="preserve"> тротуары не предусмотрены.</w:t>
      </w:r>
      <w:r w:rsidR="005474AE" w:rsidRPr="00FB7C1A">
        <w:t xml:space="preserve"> </w:t>
      </w:r>
      <w:r w:rsidRPr="00FB7C1A">
        <w:t xml:space="preserve">В местах пересечения </w:t>
      </w:r>
      <w:r w:rsidR="005474AE" w:rsidRPr="00FB7C1A">
        <w:t xml:space="preserve">пешеходных дорожек </w:t>
      </w:r>
      <w:r w:rsidRPr="00FB7C1A">
        <w:t>с проезжей частью оборудованы нерегулируемые пешеходные переходы.</w:t>
      </w:r>
    </w:p>
    <w:p w:rsidR="002462C1" w:rsidRDefault="002462C1" w:rsidP="00DF67D1">
      <w:pPr>
        <w:ind w:firstLine="851"/>
        <w:jc w:val="both"/>
      </w:pPr>
      <w:r w:rsidRPr="00FB7C1A">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8558AF" w:rsidRPr="00FB7C1A" w:rsidRDefault="008066FF" w:rsidP="00DF67D1">
      <w:pPr>
        <w:ind w:firstLine="851"/>
        <w:jc w:val="both"/>
      </w:pPr>
      <w:r>
        <w:t>Имеются автобусные маршруты, связывающие п. Приморск с районным центром.</w:t>
      </w:r>
    </w:p>
    <w:p w:rsidR="008558AF" w:rsidRPr="001273A8" w:rsidRDefault="008558AF" w:rsidP="008558AF">
      <w:pPr>
        <w:pStyle w:val="af1"/>
        <w:keepNext/>
      </w:pPr>
      <w:r w:rsidRPr="001273A8">
        <w:t xml:space="preserve">Таблица </w:t>
      </w:r>
      <w:r>
        <w:t>5</w:t>
      </w:r>
      <w:r w:rsidRPr="001273A8">
        <w:t xml:space="preserve"> Остановки автобуса </w:t>
      </w:r>
    </w:p>
    <w:tbl>
      <w:tblPr>
        <w:tblStyle w:val="a5"/>
        <w:tblW w:w="5000" w:type="pct"/>
        <w:tblLook w:val="04A0" w:firstRow="1" w:lastRow="0" w:firstColumn="1" w:lastColumn="0" w:noHBand="0" w:noVBand="1"/>
      </w:tblPr>
      <w:tblGrid>
        <w:gridCol w:w="1012"/>
        <w:gridCol w:w="3519"/>
        <w:gridCol w:w="4955"/>
      </w:tblGrid>
      <w:tr w:rsidR="008558AF" w:rsidRPr="001273A8" w:rsidTr="00106F10">
        <w:trPr>
          <w:tblHeader/>
        </w:trPr>
        <w:tc>
          <w:tcPr>
            <w:tcW w:w="533" w:type="pct"/>
          </w:tcPr>
          <w:p w:rsidR="008558AF" w:rsidRPr="001273A8" w:rsidRDefault="008558AF" w:rsidP="00106F10">
            <w:pPr>
              <w:ind w:firstLine="0"/>
              <w:jc w:val="center"/>
              <w:rPr>
                <w:b/>
                <w:sz w:val="24"/>
                <w:szCs w:val="24"/>
              </w:rPr>
            </w:pPr>
            <w:r w:rsidRPr="001273A8">
              <w:rPr>
                <w:b/>
                <w:sz w:val="24"/>
                <w:szCs w:val="24"/>
              </w:rPr>
              <w:t>№</w:t>
            </w:r>
          </w:p>
        </w:tc>
        <w:tc>
          <w:tcPr>
            <w:tcW w:w="1855" w:type="pct"/>
          </w:tcPr>
          <w:p w:rsidR="008558AF" w:rsidRPr="001273A8" w:rsidRDefault="008558AF" w:rsidP="00106F10">
            <w:pPr>
              <w:jc w:val="center"/>
              <w:rPr>
                <w:b/>
                <w:sz w:val="24"/>
                <w:szCs w:val="24"/>
              </w:rPr>
            </w:pPr>
            <w:r w:rsidRPr="001273A8">
              <w:rPr>
                <w:b/>
                <w:sz w:val="24"/>
                <w:szCs w:val="24"/>
              </w:rPr>
              <w:t>Наименование</w:t>
            </w:r>
          </w:p>
        </w:tc>
        <w:tc>
          <w:tcPr>
            <w:tcW w:w="2612" w:type="pct"/>
          </w:tcPr>
          <w:p w:rsidR="008558AF" w:rsidRPr="001273A8" w:rsidRDefault="008558AF" w:rsidP="00106F10">
            <w:pPr>
              <w:jc w:val="center"/>
              <w:rPr>
                <w:b/>
                <w:sz w:val="24"/>
                <w:szCs w:val="24"/>
              </w:rPr>
            </w:pPr>
            <w:r w:rsidRPr="001273A8">
              <w:rPr>
                <w:b/>
                <w:sz w:val="24"/>
                <w:szCs w:val="24"/>
              </w:rPr>
              <w:t>Адрес или описание местоположения</w:t>
            </w:r>
          </w:p>
        </w:tc>
      </w:tr>
      <w:tr w:rsidR="008558AF" w:rsidRPr="001273A8" w:rsidTr="00106F10">
        <w:trPr>
          <w:tblHeader/>
        </w:trPr>
        <w:tc>
          <w:tcPr>
            <w:tcW w:w="533" w:type="pct"/>
          </w:tcPr>
          <w:p w:rsidR="008558AF" w:rsidRPr="001273A8" w:rsidRDefault="008558AF" w:rsidP="00106F10">
            <w:pPr>
              <w:ind w:firstLine="0"/>
              <w:jc w:val="center"/>
              <w:rPr>
                <w:sz w:val="20"/>
                <w:szCs w:val="20"/>
              </w:rPr>
            </w:pPr>
            <w:r w:rsidRPr="001273A8">
              <w:rPr>
                <w:sz w:val="20"/>
                <w:szCs w:val="20"/>
              </w:rPr>
              <w:t>1</w:t>
            </w:r>
          </w:p>
        </w:tc>
        <w:tc>
          <w:tcPr>
            <w:tcW w:w="1855" w:type="pct"/>
          </w:tcPr>
          <w:p w:rsidR="008558AF" w:rsidRPr="001273A8" w:rsidRDefault="008558AF" w:rsidP="00106F10">
            <w:pPr>
              <w:ind w:firstLine="0"/>
              <w:jc w:val="center"/>
              <w:rPr>
                <w:sz w:val="20"/>
                <w:szCs w:val="20"/>
              </w:rPr>
            </w:pPr>
            <w:r w:rsidRPr="001273A8">
              <w:rPr>
                <w:sz w:val="20"/>
                <w:szCs w:val="20"/>
              </w:rPr>
              <w:t>2</w:t>
            </w:r>
          </w:p>
        </w:tc>
        <w:tc>
          <w:tcPr>
            <w:tcW w:w="2612" w:type="pct"/>
          </w:tcPr>
          <w:p w:rsidR="008558AF" w:rsidRPr="001273A8" w:rsidRDefault="008558AF" w:rsidP="00106F10">
            <w:pPr>
              <w:jc w:val="center"/>
              <w:rPr>
                <w:sz w:val="20"/>
                <w:szCs w:val="20"/>
              </w:rPr>
            </w:pPr>
            <w:r w:rsidRPr="001273A8">
              <w:rPr>
                <w:sz w:val="20"/>
                <w:szCs w:val="20"/>
              </w:rPr>
              <w:t>3</w:t>
            </w:r>
          </w:p>
        </w:tc>
      </w:tr>
      <w:tr w:rsidR="008558AF" w:rsidRPr="001273A8" w:rsidTr="00106F10">
        <w:tc>
          <w:tcPr>
            <w:tcW w:w="533" w:type="pct"/>
          </w:tcPr>
          <w:p w:rsidR="008558AF" w:rsidRPr="001273A8" w:rsidRDefault="008558AF" w:rsidP="00106F10">
            <w:pPr>
              <w:ind w:firstLine="0"/>
              <w:rPr>
                <w:sz w:val="24"/>
                <w:szCs w:val="24"/>
              </w:rPr>
            </w:pPr>
            <w:r w:rsidRPr="001273A8">
              <w:rPr>
                <w:sz w:val="24"/>
                <w:szCs w:val="24"/>
              </w:rPr>
              <w:t>1</w:t>
            </w:r>
          </w:p>
        </w:tc>
        <w:tc>
          <w:tcPr>
            <w:tcW w:w="1855" w:type="pct"/>
          </w:tcPr>
          <w:p w:rsidR="008558AF" w:rsidRPr="001273A8" w:rsidRDefault="008558AF" w:rsidP="00106F10">
            <w:pPr>
              <w:ind w:firstLine="0"/>
              <w:rPr>
                <w:sz w:val="24"/>
                <w:szCs w:val="24"/>
              </w:rPr>
            </w:pPr>
            <w:r w:rsidRPr="001273A8">
              <w:rPr>
                <w:sz w:val="24"/>
                <w:szCs w:val="24"/>
              </w:rPr>
              <w:t xml:space="preserve">Остановка автобусная  </w:t>
            </w:r>
          </w:p>
        </w:tc>
        <w:tc>
          <w:tcPr>
            <w:tcW w:w="2612" w:type="pct"/>
          </w:tcPr>
          <w:p w:rsidR="008558AF" w:rsidRPr="001273A8" w:rsidRDefault="008558AF" w:rsidP="00106F10">
            <w:pPr>
              <w:ind w:firstLine="0"/>
              <w:rPr>
                <w:sz w:val="24"/>
                <w:szCs w:val="24"/>
              </w:rPr>
            </w:pPr>
            <w:r w:rsidRPr="001273A8">
              <w:rPr>
                <w:sz w:val="24"/>
                <w:szCs w:val="24"/>
              </w:rPr>
              <w:t>п. Приморск, ул. Чапаева,13/1</w:t>
            </w:r>
          </w:p>
        </w:tc>
      </w:tr>
    </w:tbl>
    <w:p w:rsidR="00CA1329" w:rsidRPr="00EB3DBF" w:rsidRDefault="00CA1329" w:rsidP="00E34920">
      <w:pPr>
        <w:ind w:firstLine="0"/>
        <w:jc w:val="both"/>
        <w:rPr>
          <w:rFonts w:cs="Times New Roman"/>
          <w:color w:val="000000"/>
          <w:highlight w:val="yellow"/>
          <w:shd w:val="clear" w:color="auto" w:fill="FFFFFF"/>
        </w:rPr>
      </w:pPr>
    </w:p>
    <w:p w:rsidR="00A04791" w:rsidRPr="001273A8" w:rsidRDefault="00C30E23" w:rsidP="00C30E23">
      <w:pPr>
        <w:pStyle w:val="3"/>
        <w:spacing w:after="0"/>
      </w:pPr>
      <w:r w:rsidRPr="001273A8">
        <w:t xml:space="preserve">1.5.2. </w:t>
      </w:r>
      <w:r w:rsidR="00DC5B92" w:rsidRPr="001273A8">
        <w:t>Э</w:t>
      </w:r>
      <w:r w:rsidR="00104559" w:rsidRPr="001273A8">
        <w:t>лементы транспортной инфраструктуры иных видов (</w:t>
      </w:r>
      <w:r w:rsidR="00DF03E3" w:rsidRPr="001273A8">
        <w:t>железн</w:t>
      </w:r>
      <w:r w:rsidR="00104559" w:rsidRPr="001273A8">
        <w:t>о</w:t>
      </w:r>
      <w:r w:rsidR="00DF03E3" w:rsidRPr="001273A8">
        <w:t>доро</w:t>
      </w:r>
      <w:r w:rsidR="00104559" w:rsidRPr="001273A8">
        <w:t xml:space="preserve">жный, водный, авиа) </w:t>
      </w:r>
    </w:p>
    <w:p w:rsidR="00E72D52" w:rsidRPr="001273A8" w:rsidRDefault="00E72D52" w:rsidP="00E72D52">
      <w:pPr>
        <w:ind w:right="170" w:firstLine="851"/>
        <w:jc w:val="both"/>
        <w:rPr>
          <w:rFonts w:cs="Times New Roman"/>
          <w:szCs w:val="28"/>
        </w:rPr>
      </w:pPr>
    </w:p>
    <w:p w:rsidR="00E72D52" w:rsidRPr="001273A8" w:rsidRDefault="00E72D52" w:rsidP="00E72D52">
      <w:pPr>
        <w:ind w:firstLine="851"/>
        <w:jc w:val="both"/>
      </w:pPr>
      <w:r w:rsidRPr="001273A8">
        <w:t xml:space="preserve">На территории </w:t>
      </w:r>
      <w:r w:rsidR="00E3537E" w:rsidRPr="001273A8">
        <w:t>Приморского</w:t>
      </w:r>
      <w:r w:rsidR="007A3C53" w:rsidRPr="001273A8">
        <w:t xml:space="preserve"> </w:t>
      </w:r>
      <w:r w:rsidRPr="001273A8">
        <w:t xml:space="preserve">сельского поселения </w:t>
      </w:r>
      <w:r w:rsidR="001273A8" w:rsidRPr="001273A8">
        <w:t>имеются</w:t>
      </w:r>
      <w:r w:rsidRPr="001273A8">
        <w:t xml:space="preserve"> </w:t>
      </w:r>
      <w:r w:rsidR="001273A8" w:rsidRPr="001273A8">
        <w:t xml:space="preserve">3 причала и пристань, расположенные в южной и юго-восточной частях </w:t>
      </w:r>
      <w:r w:rsidR="001273A8" w:rsidRPr="009838C6">
        <w:t>п. Приморск</w:t>
      </w:r>
      <w:r w:rsidR="009838C6" w:rsidRPr="009838C6">
        <w:t>а</w:t>
      </w:r>
      <w:r w:rsidR="001273A8" w:rsidRPr="009838C6">
        <w:t>.</w:t>
      </w:r>
    </w:p>
    <w:p w:rsidR="00DC5B92" w:rsidRPr="00746AEB" w:rsidRDefault="00DC5B92" w:rsidP="00DF03E3">
      <w:pPr>
        <w:ind w:firstLine="0"/>
        <w:jc w:val="center"/>
        <w:rPr>
          <w:rFonts w:cs="Times New Roman"/>
          <w:color w:val="000000"/>
          <w:u w:val="single"/>
          <w:shd w:val="clear" w:color="auto" w:fill="FFFFFF"/>
        </w:rPr>
      </w:pPr>
    </w:p>
    <w:p w:rsidR="00ED76E0" w:rsidRPr="00746AEB" w:rsidRDefault="00C30E23" w:rsidP="00C30E23">
      <w:pPr>
        <w:pStyle w:val="3"/>
        <w:spacing w:after="0"/>
      </w:pPr>
      <w:r w:rsidRPr="00746AEB">
        <w:t xml:space="preserve">1.5.3. </w:t>
      </w:r>
      <w:r w:rsidR="00DC5B92" w:rsidRPr="00746AEB">
        <w:t>С</w:t>
      </w:r>
      <w:r w:rsidR="00ED76E0" w:rsidRPr="00746AEB">
        <w:t>остояние улично-дорожной сети населенн</w:t>
      </w:r>
      <w:r w:rsidR="00E83F71" w:rsidRPr="00746AEB">
        <w:t>ых</w:t>
      </w:r>
      <w:r w:rsidR="00ED76E0" w:rsidRPr="00746AEB">
        <w:t xml:space="preserve"> пункт</w:t>
      </w:r>
      <w:r w:rsidR="00E83F71" w:rsidRPr="00746AEB">
        <w:t>ов</w:t>
      </w:r>
      <w:r w:rsidR="00ED76E0" w:rsidRPr="00746AEB">
        <w:t xml:space="preserve"> </w:t>
      </w:r>
    </w:p>
    <w:p w:rsidR="00B40000" w:rsidRPr="00EB3DBF" w:rsidRDefault="00B40000" w:rsidP="00DF03E3">
      <w:pPr>
        <w:ind w:firstLine="0"/>
        <w:jc w:val="center"/>
        <w:rPr>
          <w:rFonts w:cs="Times New Roman"/>
          <w:color w:val="000000"/>
          <w:highlight w:val="yellow"/>
          <w:u w:val="single"/>
          <w:shd w:val="clear" w:color="auto" w:fill="FFFFFF"/>
        </w:rPr>
      </w:pPr>
    </w:p>
    <w:p w:rsidR="00E72D52" w:rsidRPr="00754F0C" w:rsidRDefault="00E72D52" w:rsidP="00E72D52">
      <w:pPr>
        <w:ind w:firstLine="851"/>
        <w:jc w:val="both"/>
      </w:pPr>
      <w:r w:rsidRPr="00754F0C">
        <w:t xml:space="preserve">Учитывая экономическую ситуацию и сложившиеся условия, необходимо разработать и реализовать мероприятия по ремонту и содержанию существующих участков </w:t>
      </w:r>
      <w:proofErr w:type="spellStart"/>
      <w:r w:rsidRPr="00754F0C">
        <w:t>улично</w:t>
      </w:r>
      <w:proofErr w:type="spellEnd"/>
      <w:r w:rsidRPr="00754F0C">
        <w:t xml:space="preserve">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754F0C">
        <w:t>грузо</w:t>
      </w:r>
      <w:proofErr w:type="spellEnd"/>
      <w:r w:rsidR="00842908">
        <w:t xml:space="preserve"> </w:t>
      </w:r>
      <w:r w:rsidRPr="00754F0C">
        <w:t xml:space="preserve">- и пассажиропотоков, а также пешеходной доступности объектов соцкультбыта и мест приложения труда. </w:t>
      </w:r>
    </w:p>
    <w:p w:rsidR="002462C1" w:rsidRPr="00300AEF" w:rsidRDefault="002462C1" w:rsidP="007A3C53">
      <w:pPr>
        <w:pStyle w:val="ae"/>
        <w:ind w:firstLine="851"/>
        <w:jc w:val="both"/>
        <w:rPr>
          <w:sz w:val="28"/>
          <w:szCs w:val="28"/>
        </w:rPr>
      </w:pPr>
      <w:r w:rsidRPr="00300AEF">
        <w:rPr>
          <w:sz w:val="28"/>
          <w:szCs w:val="28"/>
        </w:rPr>
        <w:t xml:space="preserve">Сложившаяся улично-дорожная сеть </w:t>
      </w:r>
      <w:r w:rsidR="00E3537E" w:rsidRPr="00300AEF">
        <w:rPr>
          <w:sz w:val="28"/>
          <w:szCs w:val="28"/>
        </w:rPr>
        <w:t>Приморского</w:t>
      </w:r>
      <w:r w:rsidRPr="00300AEF">
        <w:rPr>
          <w:sz w:val="28"/>
          <w:szCs w:val="28"/>
        </w:rPr>
        <w:t xml:space="preserve"> сельского поселения компактна.</w:t>
      </w:r>
      <w:r w:rsidR="007A3C53" w:rsidRPr="00300AEF">
        <w:rPr>
          <w:sz w:val="28"/>
          <w:szCs w:val="28"/>
        </w:rPr>
        <w:t xml:space="preserve"> </w:t>
      </w:r>
      <w:r w:rsidRPr="00300AEF">
        <w:rPr>
          <w:sz w:val="28"/>
          <w:szCs w:val="28"/>
        </w:rPr>
        <w:t xml:space="preserve">Основой транспортной схемы </w:t>
      </w:r>
      <w:r w:rsidR="00842908" w:rsidRPr="00300AEF">
        <w:rPr>
          <w:sz w:val="28"/>
          <w:szCs w:val="28"/>
        </w:rPr>
        <w:t>п. Приморск</w:t>
      </w:r>
      <w:r w:rsidR="007A3C53" w:rsidRPr="00300AEF">
        <w:rPr>
          <w:sz w:val="28"/>
          <w:szCs w:val="28"/>
        </w:rPr>
        <w:t xml:space="preserve"> </w:t>
      </w:r>
      <w:r w:rsidRPr="00300AEF">
        <w:rPr>
          <w:sz w:val="28"/>
          <w:szCs w:val="28"/>
        </w:rPr>
        <w:t xml:space="preserve">являются улицы </w:t>
      </w:r>
      <w:r w:rsidR="007A3C53" w:rsidRPr="00300AEF">
        <w:rPr>
          <w:sz w:val="28"/>
          <w:szCs w:val="28"/>
        </w:rPr>
        <w:t xml:space="preserve">с твердым покрытием - </w:t>
      </w:r>
      <w:r w:rsidRPr="00300AEF">
        <w:rPr>
          <w:sz w:val="28"/>
          <w:szCs w:val="28"/>
        </w:rPr>
        <w:t>Ленина</w:t>
      </w:r>
      <w:r w:rsidR="007A3C53" w:rsidRPr="00300AEF">
        <w:rPr>
          <w:sz w:val="28"/>
          <w:szCs w:val="28"/>
        </w:rPr>
        <w:t xml:space="preserve"> (</w:t>
      </w:r>
      <w:r w:rsidR="00300AEF" w:rsidRPr="00300AEF">
        <w:rPr>
          <w:sz w:val="28"/>
          <w:szCs w:val="28"/>
        </w:rPr>
        <w:t>0,85</w:t>
      </w:r>
      <w:r w:rsidR="007A3C53" w:rsidRPr="00300AEF">
        <w:rPr>
          <w:sz w:val="28"/>
          <w:szCs w:val="28"/>
        </w:rPr>
        <w:t xml:space="preserve"> км)</w:t>
      </w:r>
      <w:r w:rsidRPr="00300AEF">
        <w:rPr>
          <w:sz w:val="28"/>
          <w:szCs w:val="28"/>
        </w:rPr>
        <w:t xml:space="preserve">, </w:t>
      </w:r>
      <w:r w:rsidR="00842908" w:rsidRPr="00300AEF">
        <w:rPr>
          <w:sz w:val="28"/>
          <w:szCs w:val="28"/>
        </w:rPr>
        <w:t>Горького</w:t>
      </w:r>
      <w:r w:rsidR="007A3C53" w:rsidRPr="00300AEF">
        <w:rPr>
          <w:sz w:val="28"/>
          <w:szCs w:val="28"/>
        </w:rPr>
        <w:t xml:space="preserve"> (</w:t>
      </w:r>
      <w:r w:rsidR="00300AEF" w:rsidRPr="00300AEF">
        <w:rPr>
          <w:sz w:val="28"/>
          <w:szCs w:val="28"/>
        </w:rPr>
        <w:t>1,375</w:t>
      </w:r>
      <w:r w:rsidR="007A3C53" w:rsidRPr="00300AEF">
        <w:rPr>
          <w:sz w:val="28"/>
          <w:szCs w:val="28"/>
        </w:rPr>
        <w:t xml:space="preserve"> км)</w:t>
      </w:r>
      <w:r w:rsidRPr="00300AEF">
        <w:rPr>
          <w:sz w:val="28"/>
          <w:szCs w:val="28"/>
        </w:rPr>
        <w:t xml:space="preserve">, </w:t>
      </w:r>
      <w:r w:rsidR="00300AEF" w:rsidRPr="00300AEF">
        <w:rPr>
          <w:sz w:val="28"/>
          <w:szCs w:val="28"/>
        </w:rPr>
        <w:t>Чапаева</w:t>
      </w:r>
      <w:r w:rsidR="007A3C53" w:rsidRPr="00300AEF">
        <w:rPr>
          <w:sz w:val="28"/>
          <w:szCs w:val="28"/>
        </w:rPr>
        <w:t xml:space="preserve"> (</w:t>
      </w:r>
      <w:r w:rsidR="00300AEF" w:rsidRPr="00300AEF">
        <w:rPr>
          <w:sz w:val="28"/>
          <w:szCs w:val="28"/>
        </w:rPr>
        <w:t>2,025</w:t>
      </w:r>
      <w:r w:rsidR="007A3C53" w:rsidRPr="00300AEF">
        <w:rPr>
          <w:sz w:val="28"/>
          <w:szCs w:val="28"/>
        </w:rPr>
        <w:t xml:space="preserve"> км)</w:t>
      </w:r>
      <w:r w:rsidRPr="00300AEF">
        <w:rPr>
          <w:sz w:val="28"/>
          <w:szCs w:val="28"/>
        </w:rPr>
        <w:t>, они обеспечивают транспортную связь улиц и общественного центра с внешними дорогами. Второстепенные дороги проходят в основном в широтном направлении и связывают вышеуказанные улицы.</w:t>
      </w:r>
    </w:p>
    <w:p w:rsidR="002462C1" w:rsidRPr="00EB3DBF" w:rsidRDefault="007A3C53" w:rsidP="007A3C53">
      <w:pPr>
        <w:pStyle w:val="ae"/>
        <w:ind w:firstLine="851"/>
        <w:jc w:val="both"/>
        <w:rPr>
          <w:sz w:val="28"/>
          <w:szCs w:val="28"/>
          <w:highlight w:val="yellow"/>
        </w:rPr>
      </w:pPr>
      <w:r w:rsidRPr="00300AEF">
        <w:rPr>
          <w:sz w:val="28"/>
          <w:szCs w:val="28"/>
        </w:rPr>
        <w:t>Улично-дорожная</w:t>
      </w:r>
      <w:r w:rsidR="002462C1" w:rsidRPr="00300AEF">
        <w:rPr>
          <w:sz w:val="28"/>
          <w:szCs w:val="28"/>
        </w:rPr>
        <w:t xml:space="preserve"> сеть </w:t>
      </w:r>
      <w:r w:rsidR="00E3537E" w:rsidRPr="00300AEF">
        <w:rPr>
          <w:sz w:val="28"/>
          <w:szCs w:val="28"/>
        </w:rPr>
        <w:t>Приморского</w:t>
      </w:r>
      <w:r w:rsidR="002462C1" w:rsidRPr="00300AEF">
        <w:rPr>
          <w:sz w:val="28"/>
          <w:szCs w:val="28"/>
        </w:rPr>
        <w:t xml:space="preserve"> сельского поселения состоит из дорог IV категории, </w:t>
      </w:r>
      <w:r w:rsidRPr="00300AEF">
        <w:rPr>
          <w:sz w:val="28"/>
          <w:szCs w:val="28"/>
        </w:rPr>
        <w:t xml:space="preserve">не предназначенных для </w:t>
      </w:r>
      <w:r w:rsidR="002462C1" w:rsidRPr="00300AEF">
        <w:rPr>
          <w:sz w:val="28"/>
          <w:szCs w:val="28"/>
        </w:rPr>
        <w:t xml:space="preserve">скоростного движения. </w:t>
      </w:r>
      <w:r w:rsidRPr="00300AEF">
        <w:rPr>
          <w:sz w:val="28"/>
          <w:szCs w:val="28"/>
        </w:rPr>
        <w:t>Дороги с грунтовым покрытием имеют протяженность 5</w:t>
      </w:r>
      <w:r w:rsidR="00300AEF" w:rsidRPr="00300AEF">
        <w:rPr>
          <w:sz w:val="28"/>
          <w:szCs w:val="28"/>
        </w:rPr>
        <w:t>4</w:t>
      </w:r>
      <w:r w:rsidRPr="00300AEF">
        <w:rPr>
          <w:sz w:val="28"/>
          <w:szCs w:val="28"/>
        </w:rPr>
        <w:t xml:space="preserve"> км.</w:t>
      </w:r>
    </w:p>
    <w:p w:rsidR="002462C1" w:rsidRPr="00300AEF" w:rsidRDefault="002462C1" w:rsidP="007A3C53">
      <w:pPr>
        <w:pStyle w:val="ae"/>
        <w:ind w:firstLine="851"/>
        <w:jc w:val="both"/>
        <w:rPr>
          <w:sz w:val="28"/>
          <w:szCs w:val="28"/>
        </w:rPr>
      </w:pPr>
      <w:r w:rsidRPr="00300AEF">
        <w:rPr>
          <w:sz w:val="28"/>
          <w:szCs w:val="28"/>
        </w:rPr>
        <w:t xml:space="preserve">Обслуживание дорог осуществляется администрацией </w:t>
      </w:r>
      <w:r w:rsidR="00E3537E" w:rsidRPr="00300AEF">
        <w:rPr>
          <w:sz w:val="28"/>
          <w:szCs w:val="28"/>
        </w:rPr>
        <w:t>Приморского</w:t>
      </w:r>
      <w:r w:rsidRPr="00300AEF">
        <w:rPr>
          <w:sz w:val="28"/>
          <w:szCs w:val="28"/>
        </w:rPr>
        <w:t xml:space="preserve"> сельского поселения с привлечением подрядных организаций по муниципаль</w:t>
      </w:r>
      <w:r w:rsidRPr="00300AEF">
        <w:rPr>
          <w:sz w:val="28"/>
          <w:szCs w:val="28"/>
        </w:rPr>
        <w:lastRenderedPageBreak/>
        <w:t xml:space="preserve">ным контрактам на выполнение комплекса работ по содержанию муниципальных автомобильных дорог и дорожных сооружений на территории </w:t>
      </w:r>
      <w:r w:rsidR="00E3537E" w:rsidRPr="00300AEF">
        <w:rPr>
          <w:sz w:val="28"/>
          <w:szCs w:val="28"/>
        </w:rPr>
        <w:t>Приморского</w:t>
      </w:r>
      <w:r w:rsidRPr="00300AEF">
        <w:rPr>
          <w:sz w:val="28"/>
          <w:szCs w:val="28"/>
        </w:rPr>
        <w:t xml:space="preserve"> сельского поселения. В состав работ входит:</w:t>
      </w:r>
    </w:p>
    <w:p w:rsidR="002462C1" w:rsidRPr="00300AEF" w:rsidRDefault="007145CA" w:rsidP="007145CA">
      <w:pPr>
        <w:tabs>
          <w:tab w:val="left" w:pos="851"/>
        </w:tabs>
        <w:ind w:firstLine="851"/>
        <w:jc w:val="both"/>
        <w:rPr>
          <w:szCs w:val="28"/>
        </w:rPr>
      </w:pPr>
      <w:r w:rsidRPr="00300AEF">
        <w:rPr>
          <w:szCs w:val="28"/>
        </w:rPr>
        <w:t>- с</w:t>
      </w:r>
      <w:r w:rsidR="002462C1" w:rsidRPr="00300AEF">
        <w:rPr>
          <w:szCs w:val="28"/>
        </w:rPr>
        <w:t>одержание муниципальных автомобильных дорог, включающие в себя работы по ремонту автомобильных дорог (отсыпк</w:t>
      </w:r>
      <w:r w:rsidR="007A3C53" w:rsidRPr="00300AEF">
        <w:rPr>
          <w:szCs w:val="28"/>
        </w:rPr>
        <w:t xml:space="preserve">а щебнем, асфальтовой крошкой, </w:t>
      </w:r>
      <w:r w:rsidR="002462C1" w:rsidRPr="00300AEF">
        <w:rPr>
          <w:szCs w:val="28"/>
        </w:rPr>
        <w:t>ямочный ремонт).</w:t>
      </w:r>
    </w:p>
    <w:p w:rsidR="002462C1" w:rsidRPr="00300AEF" w:rsidRDefault="007145CA" w:rsidP="007145CA">
      <w:pPr>
        <w:tabs>
          <w:tab w:val="left" w:pos="851"/>
        </w:tabs>
        <w:ind w:firstLine="851"/>
        <w:jc w:val="both"/>
      </w:pPr>
      <w:r w:rsidRPr="00300AEF">
        <w:t>- р</w:t>
      </w:r>
      <w:r w:rsidR="002462C1" w:rsidRPr="00300AEF">
        <w:t>асчистка дорог от снега в зимний период;</w:t>
      </w:r>
    </w:p>
    <w:p w:rsidR="002462C1" w:rsidRPr="00300AEF" w:rsidRDefault="007145CA" w:rsidP="007145CA">
      <w:pPr>
        <w:tabs>
          <w:tab w:val="left" w:pos="851"/>
        </w:tabs>
        <w:ind w:firstLine="851"/>
        <w:jc w:val="both"/>
      </w:pPr>
      <w:r w:rsidRPr="00300AEF">
        <w:t>- н</w:t>
      </w:r>
      <w:r w:rsidR="002462C1" w:rsidRPr="00300AEF">
        <w:t>анесение вновь и восстановление изношенной горизонтальной разметки;</w:t>
      </w:r>
    </w:p>
    <w:p w:rsidR="002462C1" w:rsidRPr="00300AEF" w:rsidRDefault="007145CA" w:rsidP="007145CA">
      <w:pPr>
        <w:tabs>
          <w:tab w:val="left" w:pos="851"/>
        </w:tabs>
        <w:ind w:firstLine="851"/>
        <w:jc w:val="both"/>
      </w:pPr>
      <w:r w:rsidRPr="00300AEF">
        <w:t>- м</w:t>
      </w:r>
      <w:r w:rsidR="002462C1" w:rsidRPr="00300AEF">
        <w:t>онтаж/демонтаж искусственных неровностей для принудительного снижения скорости по соответствующему распоряжению Заказчика.</w:t>
      </w:r>
    </w:p>
    <w:p w:rsidR="002462C1" w:rsidRPr="00300AEF" w:rsidRDefault="007145CA" w:rsidP="007145CA">
      <w:pPr>
        <w:tabs>
          <w:tab w:val="left" w:pos="851"/>
        </w:tabs>
        <w:ind w:firstLine="851"/>
        <w:jc w:val="both"/>
      </w:pPr>
      <w:r w:rsidRPr="00300AEF">
        <w:t>- р</w:t>
      </w:r>
      <w:r w:rsidR="002462C1" w:rsidRPr="00300AEF">
        <w:t>аботы по содержанию, монтажу (установке) и демонтажу дорожных знаков в соответствии со схемой установки дорожных знаков предоставленной Заказчиком.</w:t>
      </w:r>
    </w:p>
    <w:p w:rsidR="002462C1" w:rsidRPr="00300AEF" w:rsidRDefault="007145CA" w:rsidP="007145CA">
      <w:pPr>
        <w:tabs>
          <w:tab w:val="left" w:pos="851"/>
        </w:tabs>
        <w:ind w:firstLine="851"/>
        <w:jc w:val="both"/>
      </w:pPr>
      <w:r w:rsidRPr="00300AEF">
        <w:t>- с</w:t>
      </w:r>
      <w:r w:rsidR="002462C1" w:rsidRPr="00300AEF">
        <w:t>одержание системы уличного освещения</w:t>
      </w:r>
      <w:r w:rsidRPr="00300AEF">
        <w:t>.</w:t>
      </w:r>
    </w:p>
    <w:p w:rsidR="002462C1" w:rsidRPr="00300AEF" w:rsidRDefault="002462C1" w:rsidP="007A3C53">
      <w:pPr>
        <w:ind w:firstLine="851"/>
        <w:jc w:val="both"/>
        <w:rPr>
          <w:bCs/>
        </w:rPr>
      </w:pPr>
      <w:r w:rsidRPr="00300AEF">
        <w:t xml:space="preserve">Проверка качества выполнения работ осуществляется по согласованному графику, с составлением </w:t>
      </w:r>
      <w:r w:rsidRPr="00300AEF">
        <w:rPr>
          <w:bCs/>
        </w:rPr>
        <w:t>итогового акта оценки качества содержания муниципальных автодорог в соответствии с утвержденными критериями.</w:t>
      </w:r>
    </w:p>
    <w:p w:rsidR="002462C1" w:rsidRPr="00300AEF" w:rsidRDefault="002462C1" w:rsidP="007A3C53">
      <w:pPr>
        <w:shd w:val="clear" w:color="auto" w:fill="FFFFFF"/>
        <w:ind w:right="76" w:firstLine="851"/>
        <w:jc w:val="both"/>
        <w:rPr>
          <w:color w:val="000000"/>
          <w:spacing w:val="-4"/>
        </w:rPr>
      </w:pPr>
      <w:r w:rsidRPr="00300AEF">
        <w:rPr>
          <w:color w:val="000000"/>
          <w:spacing w:val="-4"/>
        </w:rPr>
        <w:t xml:space="preserve">Анализ сложившегося положения </w:t>
      </w:r>
      <w:proofErr w:type="spellStart"/>
      <w:r w:rsidRPr="00300AEF">
        <w:rPr>
          <w:color w:val="000000"/>
          <w:spacing w:val="-4"/>
        </w:rPr>
        <w:t>дорожно</w:t>
      </w:r>
      <w:proofErr w:type="spellEnd"/>
      <w:r w:rsidR="005474AE" w:rsidRPr="00300AEF">
        <w:rPr>
          <w:color w:val="000000"/>
          <w:spacing w:val="-4"/>
        </w:rPr>
        <w:t xml:space="preserve"> - </w:t>
      </w:r>
      <w:r w:rsidRPr="00300AEF">
        <w:rPr>
          <w:color w:val="000000"/>
          <w:spacing w:val="-4"/>
        </w:rPr>
        <w:t xml:space="preserve">транспортной инфраструктуры позволяет сделать вывод о существовании на территории </w:t>
      </w:r>
      <w:r w:rsidR="00E3537E" w:rsidRPr="00300AEF">
        <w:rPr>
          <w:color w:val="000000"/>
          <w:spacing w:val="-4"/>
        </w:rPr>
        <w:t>Приморского</w:t>
      </w:r>
      <w:r w:rsidRPr="00300AEF">
        <w:rPr>
          <w:color w:val="000000"/>
          <w:spacing w:val="-4"/>
        </w:rPr>
        <w:t xml:space="preserve"> сельского поселения ряда проблем транспортного обеспечения:</w:t>
      </w:r>
    </w:p>
    <w:p w:rsidR="002462C1" w:rsidRPr="00300AEF" w:rsidRDefault="007A3C53" w:rsidP="007A3C53">
      <w:pPr>
        <w:ind w:firstLine="851"/>
        <w:jc w:val="both"/>
      </w:pPr>
      <w:r w:rsidRPr="00300AEF">
        <w:t xml:space="preserve"> - с</w:t>
      </w:r>
      <w:r w:rsidR="002462C1" w:rsidRPr="00300AEF">
        <w:t>лабое развитие улично-дорожной сети поселков;</w:t>
      </w:r>
    </w:p>
    <w:p w:rsidR="002462C1" w:rsidRPr="00300AEF" w:rsidRDefault="007A3C53" w:rsidP="007A3C53">
      <w:pPr>
        <w:ind w:firstLine="851"/>
        <w:jc w:val="both"/>
      </w:pPr>
      <w:r w:rsidRPr="00300AEF">
        <w:t xml:space="preserve"> - н</w:t>
      </w:r>
      <w:r w:rsidR="002462C1" w:rsidRPr="00300AEF">
        <w:t>изкое развитие автомобильного сервиса (СТО, мойки);</w:t>
      </w:r>
    </w:p>
    <w:p w:rsidR="002462C1" w:rsidRPr="00300AEF" w:rsidRDefault="007A3C53" w:rsidP="007A3C53">
      <w:pPr>
        <w:ind w:firstLine="851"/>
        <w:jc w:val="both"/>
      </w:pPr>
      <w:r w:rsidRPr="00300AEF">
        <w:t xml:space="preserve"> - н</w:t>
      </w:r>
      <w:r w:rsidR="002462C1" w:rsidRPr="00300AEF">
        <w:t>изкий уровень обеспеченности оборудованными местами хра</w:t>
      </w:r>
      <w:r w:rsidRPr="00300AEF">
        <w:t xml:space="preserve">нения автомобильного </w:t>
      </w:r>
      <w:r w:rsidR="002462C1" w:rsidRPr="00300AEF">
        <w:t>транспорта, парковочными местами и гаражами (многоквартирные дома).</w:t>
      </w:r>
    </w:p>
    <w:p w:rsidR="0079321B" w:rsidRPr="00300AEF" w:rsidRDefault="002462C1" w:rsidP="0079321B">
      <w:pPr>
        <w:ind w:firstLine="851"/>
        <w:jc w:val="both"/>
        <w:rPr>
          <w:color w:val="000000"/>
          <w:spacing w:val="-4"/>
        </w:rPr>
      </w:pPr>
      <w:r w:rsidRPr="00300AEF">
        <w:rPr>
          <w:color w:val="000000"/>
          <w:spacing w:val="-4"/>
        </w:rPr>
        <w:t>При реконструкции улиц необходимо предусмотреть: уширение проезжих частей, усиление дорожных одежд, уличное освещение, пешеходные тротуары, водоотводные сооружения, средства организации дорожного движения (дорожные знаки, разметка, светофоры), перекладку инженерных коммуникаций, благоустройство и озеленение прилегающих территорий.</w:t>
      </w:r>
    </w:p>
    <w:p w:rsidR="00957781" w:rsidRPr="00B837DC" w:rsidRDefault="00957781" w:rsidP="00957781">
      <w:pPr>
        <w:pStyle w:val="af1"/>
        <w:keepNext/>
        <w:rPr>
          <w:i w:val="0"/>
        </w:rPr>
      </w:pPr>
      <w:r w:rsidRPr="00B837DC">
        <w:rPr>
          <w:i w:val="0"/>
        </w:rPr>
        <w:t>Т</w:t>
      </w:r>
      <w:r w:rsidRPr="00B837DC">
        <w:t xml:space="preserve">аблица </w:t>
      </w:r>
      <w:r w:rsidR="00C93686">
        <w:t>6</w:t>
      </w:r>
      <w:r w:rsidRPr="00B837DC">
        <w:t xml:space="preserve"> Перечень автомобильных дорог общего пользования </w:t>
      </w:r>
    </w:p>
    <w:tbl>
      <w:tblPr>
        <w:tblStyle w:val="a5"/>
        <w:tblW w:w="9356" w:type="dxa"/>
        <w:tblInd w:w="-5" w:type="dxa"/>
        <w:tblLayout w:type="fixed"/>
        <w:tblLook w:val="04A0" w:firstRow="1" w:lastRow="0" w:firstColumn="1" w:lastColumn="0" w:noHBand="0" w:noVBand="1"/>
      </w:tblPr>
      <w:tblGrid>
        <w:gridCol w:w="566"/>
        <w:gridCol w:w="1986"/>
        <w:gridCol w:w="1843"/>
        <w:gridCol w:w="1559"/>
        <w:gridCol w:w="1275"/>
        <w:gridCol w:w="2127"/>
      </w:tblGrid>
      <w:tr w:rsidR="00957781" w:rsidRPr="00B837DC" w:rsidTr="008066FF">
        <w:trPr>
          <w:trHeight w:val="1170"/>
          <w:tblHeader/>
        </w:trPr>
        <w:tc>
          <w:tcPr>
            <w:tcW w:w="566" w:type="dxa"/>
            <w:tcBorders>
              <w:top w:val="single" w:sz="4" w:space="0" w:color="auto"/>
              <w:left w:val="single" w:sz="4" w:space="0" w:color="auto"/>
              <w:bottom w:val="single" w:sz="4" w:space="0" w:color="auto"/>
              <w:right w:val="single" w:sz="4" w:space="0" w:color="auto"/>
            </w:tcBorders>
            <w:hideMark/>
          </w:tcPr>
          <w:p w:rsidR="00957781" w:rsidRPr="00B837DC" w:rsidRDefault="00957781" w:rsidP="0079321B">
            <w:pPr>
              <w:tabs>
                <w:tab w:val="left" w:pos="4215"/>
              </w:tabs>
              <w:spacing w:line="240" w:lineRule="exact"/>
              <w:jc w:val="center"/>
              <w:rPr>
                <w:b/>
                <w:sz w:val="24"/>
                <w:szCs w:val="24"/>
              </w:rPr>
            </w:pPr>
            <w:r w:rsidRPr="00B837DC">
              <w:rPr>
                <w:b/>
                <w:sz w:val="24"/>
                <w:szCs w:val="24"/>
              </w:rPr>
              <w:t xml:space="preserve">№ </w:t>
            </w:r>
            <w:r w:rsidR="0079321B" w:rsidRPr="00B837DC">
              <w:rPr>
                <w:b/>
                <w:sz w:val="24"/>
                <w:szCs w:val="24"/>
              </w:rPr>
              <w:t xml:space="preserve">№ </w:t>
            </w:r>
            <w:r w:rsidRPr="00B837DC">
              <w:rPr>
                <w:b/>
                <w:sz w:val="24"/>
                <w:szCs w:val="24"/>
              </w:rPr>
              <w:t>п/п</w:t>
            </w:r>
          </w:p>
        </w:tc>
        <w:tc>
          <w:tcPr>
            <w:tcW w:w="1986" w:type="dxa"/>
            <w:tcBorders>
              <w:top w:val="single" w:sz="4" w:space="0" w:color="auto"/>
              <w:left w:val="single" w:sz="4" w:space="0" w:color="auto"/>
              <w:bottom w:val="single" w:sz="4" w:space="0" w:color="auto"/>
              <w:right w:val="single" w:sz="4" w:space="0" w:color="auto"/>
            </w:tcBorders>
            <w:hideMark/>
          </w:tcPr>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Наименование</w:t>
            </w:r>
          </w:p>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проезда, улицы</w:t>
            </w:r>
          </w:p>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(автодороги)</w:t>
            </w:r>
          </w:p>
        </w:tc>
        <w:tc>
          <w:tcPr>
            <w:tcW w:w="1843" w:type="dxa"/>
            <w:tcBorders>
              <w:top w:val="single" w:sz="4" w:space="0" w:color="auto"/>
              <w:left w:val="single" w:sz="4" w:space="0" w:color="auto"/>
              <w:bottom w:val="single" w:sz="4" w:space="0" w:color="auto"/>
              <w:right w:val="single" w:sz="4" w:space="0" w:color="auto"/>
            </w:tcBorders>
            <w:hideMark/>
          </w:tcPr>
          <w:p w:rsidR="0079321B" w:rsidRPr="00B837DC" w:rsidRDefault="00957781" w:rsidP="0079321B">
            <w:pPr>
              <w:tabs>
                <w:tab w:val="left" w:pos="4215"/>
              </w:tabs>
              <w:spacing w:line="240" w:lineRule="exact"/>
              <w:ind w:firstLine="0"/>
              <w:jc w:val="center"/>
              <w:rPr>
                <w:b/>
                <w:sz w:val="24"/>
                <w:szCs w:val="24"/>
              </w:rPr>
            </w:pPr>
            <w:r w:rsidRPr="00B837DC">
              <w:rPr>
                <w:b/>
                <w:sz w:val="24"/>
                <w:szCs w:val="24"/>
              </w:rPr>
              <w:t xml:space="preserve">Материал </w:t>
            </w:r>
          </w:p>
          <w:p w:rsidR="00957781" w:rsidRPr="00B837DC" w:rsidRDefault="00957781" w:rsidP="0079321B">
            <w:pPr>
              <w:tabs>
                <w:tab w:val="left" w:pos="4215"/>
              </w:tabs>
              <w:spacing w:line="240" w:lineRule="exact"/>
              <w:ind w:firstLine="0"/>
              <w:jc w:val="center"/>
              <w:rPr>
                <w:b/>
                <w:sz w:val="24"/>
                <w:szCs w:val="24"/>
              </w:rPr>
            </w:pPr>
            <w:r w:rsidRPr="00B837DC">
              <w:rPr>
                <w:b/>
                <w:sz w:val="24"/>
                <w:szCs w:val="24"/>
              </w:rPr>
              <w:t>сооружения</w:t>
            </w:r>
          </w:p>
        </w:tc>
        <w:tc>
          <w:tcPr>
            <w:tcW w:w="1559" w:type="dxa"/>
            <w:tcBorders>
              <w:top w:val="single" w:sz="4" w:space="0" w:color="auto"/>
              <w:left w:val="single" w:sz="4" w:space="0" w:color="auto"/>
              <w:bottom w:val="single" w:sz="4" w:space="0" w:color="auto"/>
              <w:right w:val="single" w:sz="4" w:space="0" w:color="auto"/>
            </w:tcBorders>
            <w:hideMark/>
          </w:tcPr>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Протяженность, м</w:t>
            </w:r>
          </w:p>
        </w:tc>
        <w:tc>
          <w:tcPr>
            <w:tcW w:w="1275" w:type="dxa"/>
            <w:tcBorders>
              <w:top w:val="single" w:sz="4" w:space="0" w:color="auto"/>
              <w:left w:val="single" w:sz="4" w:space="0" w:color="auto"/>
              <w:bottom w:val="single" w:sz="4" w:space="0" w:color="auto"/>
              <w:right w:val="single" w:sz="4" w:space="0" w:color="auto"/>
            </w:tcBorders>
            <w:hideMark/>
          </w:tcPr>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Площадь,</w:t>
            </w:r>
          </w:p>
          <w:p w:rsidR="00957781" w:rsidRPr="00B837DC" w:rsidRDefault="007145CA" w:rsidP="0079321B">
            <w:pPr>
              <w:tabs>
                <w:tab w:val="left" w:pos="4215"/>
              </w:tabs>
              <w:spacing w:line="240" w:lineRule="exact"/>
              <w:ind w:firstLine="0"/>
              <w:jc w:val="center"/>
              <w:rPr>
                <w:b/>
                <w:sz w:val="24"/>
                <w:szCs w:val="24"/>
              </w:rPr>
            </w:pPr>
            <w:r w:rsidRPr="00B837DC">
              <w:rPr>
                <w:b/>
                <w:sz w:val="24"/>
                <w:szCs w:val="24"/>
              </w:rPr>
              <w:t>м</w:t>
            </w:r>
            <w:r w:rsidRPr="00B837DC">
              <w:rPr>
                <w:b/>
                <w:sz w:val="24"/>
                <w:szCs w:val="24"/>
                <w:vertAlign w:val="superscript"/>
              </w:rPr>
              <w:t>2</w:t>
            </w:r>
          </w:p>
        </w:tc>
        <w:tc>
          <w:tcPr>
            <w:tcW w:w="2127" w:type="dxa"/>
            <w:tcBorders>
              <w:top w:val="single" w:sz="4" w:space="0" w:color="auto"/>
              <w:left w:val="single" w:sz="4" w:space="0" w:color="auto"/>
              <w:bottom w:val="single" w:sz="4" w:space="0" w:color="auto"/>
              <w:right w:val="single" w:sz="4" w:space="0" w:color="auto"/>
            </w:tcBorders>
            <w:hideMark/>
          </w:tcPr>
          <w:p w:rsidR="00957781" w:rsidRPr="00B837DC" w:rsidRDefault="00957781" w:rsidP="0079321B">
            <w:pPr>
              <w:tabs>
                <w:tab w:val="left" w:pos="4215"/>
              </w:tabs>
              <w:spacing w:line="240" w:lineRule="exact"/>
              <w:ind w:firstLine="0"/>
              <w:jc w:val="center"/>
              <w:rPr>
                <w:b/>
                <w:sz w:val="24"/>
                <w:szCs w:val="24"/>
              </w:rPr>
            </w:pPr>
            <w:r w:rsidRPr="00B837DC">
              <w:rPr>
                <w:b/>
                <w:sz w:val="24"/>
                <w:szCs w:val="24"/>
              </w:rPr>
              <w:t>Идентификационный номер</w:t>
            </w:r>
          </w:p>
        </w:tc>
      </w:tr>
      <w:tr w:rsidR="0079321B" w:rsidRPr="00B837DC" w:rsidTr="008066FF">
        <w:trPr>
          <w:trHeight w:val="221"/>
          <w:tblHeader/>
        </w:trPr>
        <w:tc>
          <w:tcPr>
            <w:tcW w:w="566"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jc w:val="center"/>
              <w:rPr>
                <w:sz w:val="20"/>
                <w:szCs w:val="20"/>
              </w:rPr>
            </w:pPr>
            <w:r w:rsidRPr="00B837DC">
              <w:rPr>
                <w:sz w:val="20"/>
                <w:szCs w:val="20"/>
              </w:rPr>
              <w:t>1</w:t>
            </w:r>
          </w:p>
        </w:tc>
        <w:tc>
          <w:tcPr>
            <w:tcW w:w="1986"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ind w:firstLine="0"/>
              <w:jc w:val="center"/>
              <w:rPr>
                <w:sz w:val="20"/>
                <w:szCs w:val="20"/>
              </w:rPr>
            </w:pPr>
            <w:r w:rsidRPr="00B837DC">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ind w:firstLine="0"/>
              <w:jc w:val="center"/>
              <w:rPr>
                <w:sz w:val="20"/>
                <w:szCs w:val="20"/>
              </w:rPr>
            </w:pPr>
            <w:r w:rsidRPr="00B837DC">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ind w:firstLine="0"/>
              <w:jc w:val="center"/>
              <w:rPr>
                <w:sz w:val="20"/>
                <w:szCs w:val="20"/>
              </w:rPr>
            </w:pPr>
            <w:r w:rsidRPr="00B837DC">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ind w:firstLine="0"/>
              <w:jc w:val="center"/>
              <w:rPr>
                <w:sz w:val="20"/>
                <w:szCs w:val="20"/>
              </w:rPr>
            </w:pPr>
            <w:r w:rsidRPr="00B837DC">
              <w:rPr>
                <w:sz w:val="20"/>
                <w:szCs w:val="20"/>
              </w:rPr>
              <w:t>5</w:t>
            </w:r>
          </w:p>
        </w:tc>
        <w:tc>
          <w:tcPr>
            <w:tcW w:w="2127" w:type="dxa"/>
            <w:tcBorders>
              <w:top w:val="single" w:sz="4" w:space="0" w:color="auto"/>
              <w:left w:val="single" w:sz="4" w:space="0" w:color="auto"/>
              <w:bottom w:val="single" w:sz="4" w:space="0" w:color="auto"/>
              <w:right w:val="single" w:sz="4" w:space="0" w:color="auto"/>
            </w:tcBorders>
          </w:tcPr>
          <w:p w:rsidR="0079321B" w:rsidRPr="00B837DC" w:rsidRDefault="0079321B" w:rsidP="0079321B">
            <w:pPr>
              <w:tabs>
                <w:tab w:val="left" w:pos="4215"/>
              </w:tabs>
              <w:spacing w:line="240" w:lineRule="exact"/>
              <w:ind w:firstLine="0"/>
              <w:jc w:val="center"/>
              <w:rPr>
                <w:sz w:val="20"/>
                <w:szCs w:val="20"/>
              </w:rPr>
            </w:pPr>
            <w:r w:rsidRPr="00B837DC">
              <w:rPr>
                <w:sz w:val="20"/>
                <w:szCs w:val="20"/>
              </w:rPr>
              <w:t>6</w:t>
            </w:r>
          </w:p>
        </w:tc>
      </w:tr>
      <w:tr w:rsidR="00930CB1" w:rsidRPr="00B837DC"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B837DC" w:rsidP="00B837DC">
            <w:pPr>
              <w:tabs>
                <w:tab w:val="left" w:pos="4215"/>
              </w:tabs>
              <w:ind w:right="-244" w:firstLine="0"/>
              <w:rPr>
                <w:rFonts w:cs="Times New Roman"/>
                <w:sz w:val="24"/>
                <w:szCs w:val="24"/>
              </w:rPr>
            </w:pPr>
            <w:r w:rsidRPr="002B7443">
              <w:rPr>
                <w:rFonts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улица Портовая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600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3000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18 204 827 ОП МП Н-001</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left="-262" w:firstLine="262"/>
              <w:rPr>
                <w:rFonts w:cs="Times New Roman"/>
                <w:sz w:val="24"/>
                <w:szCs w:val="24"/>
              </w:rPr>
            </w:pPr>
            <w:r w:rsidRPr="002B7443">
              <w:rPr>
                <w:rFonts w:cs="Times New Roman"/>
                <w:sz w:val="24"/>
                <w:szCs w:val="24"/>
              </w:rPr>
              <w:t>улица Советская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грунтовое покрытие</w:t>
            </w: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t>твёрдое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1125</w:t>
            </w:r>
          </w:p>
          <w:p w:rsidR="00B837DC" w:rsidRPr="002B7443" w:rsidRDefault="00B837DC" w:rsidP="00B837DC">
            <w:pPr>
              <w:tabs>
                <w:tab w:val="left" w:pos="4215"/>
              </w:tabs>
              <w:ind w:firstLine="0"/>
              <w:rPr>
                <w:rFonts w:cs="Times New Roman"/>
                <w:sz w:val="24"/>
                <w:szCs w:val="24"/>
              </w:rPr>
            </w:pP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t>250</w:t>
            </w:r>
          </w:p>
          <w:p w:rsidR="00930CB1" w:rsidRPr="002B7443" w:rsidRDefault="00930CB1" w:rsidP="00930CB1">
            <w:pPr>
              <w:tabs>
                <w:tab w:val="left" w:pos="4215"/>
              </w:tabs>
              <w:jc w:val="cente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5625</w:t>
            </w:r>
          </w:p>
          <w:p w:rsidR="00B837DC" w:rsidRPr="002B7443" w:rsidRDefault="00B837DC" w:rsidP="00930CB1">
            <w:pPr>
              <w:tabs>
                <w:tab w:val="left" w:pos="4215"/>
              </w:tabs>
              <w:jc w:val="center"/>
              <w:rPr>
                <w:rFonts w:cs="Times New Roman"/>
                <w:sz w:val="24"/>
                <w:szCs w:val="24"/>
              </w:rPr>
            </w:pP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1500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18 204 827 ОП МП Н-002</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3</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улица Гагарина</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грунтовое покрытие</w:t>
            </w: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lastRenderedPageBreak/>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lastRenderedPageBreak/>
              <w:t>1125</w:t>
            </w:r>
          </w:p>
          <w:p w:rsidR="00B837DC" w:rsidRPr="002B7443" w:rsidRDefault="00B837DC" w:rsidP="00B837DC">
            <w:pPr>
              <w:tabs>
                <w:tab w:val="left" w:pos="4215"/>
              </w:tabs>
              <w:ind w:firstLine="0"/>
              <w:rPr>
                <w:rFonts w:cs="Times New Roman"/>
                <w:sz w:val="24"/>
                <w:szCs w:val="24"/>
              </w:rPr>
            </w:pP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t>250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5625</w:t>
            </w:r>
          </w:p>
          <w:p w:rsidR="00B837DC" w:rsidRPr="002B7443" w:rsidRDefault="00B837DC" w:rsidP="00B837DC">
            <w:pPr>
              <w:tabs>
                <w:tab w:val="left" w:pos="4215"/>
              </w:tabs>
              <w:ind w:firstLine="0"/>
              <w:rPr>
                <w:rFonts w:cs="Times New Roman"/>
                <w:sz w:val="24"/>
                <w:szCs w:val="24"/>
              </w:rPr>
            </w:pPr>
          </w:p>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1500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18 204 827 ОП МП Н-003</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4</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 xml:space="preserve">улица </w:t>
            </w:r>
            <w:proofErr w:type="spellStart"/>
            <w:r w:rsidRPr="002B7443">
              <w:rPr>
                <w:rFonts w:cs="Times New Roman"/>
                <w:sz w:val="24"/>
                <w:szCs w:val="24"/>
              </w:rPr>
              <w:t>Пекшева</w:t>
            </w:r>
            <w:proofErr w:type="spellEnd"/>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2100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10500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18 204 827 ОП МП Н-004</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5</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улица Набережная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1975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9875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18 204 827 ОП МП Н-005</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6</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улица 20 Партсъезда</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1125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5625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18 204 827 ОП МП Н-006</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rFonts w:cs="Times New Roman"/>
                <w:sz w:val="24"/>
                <w:szCs w:val="24"/>
              </w:rPr>
            </w:pPr>
            <w:r w:rsidRPr="002B7443">
              <w:rPr>
                <w:rFonts w:cs="Times New Roman"/>
                <w:sz w:val="24"/>
                <w:szCs w:val="24"/>
              </w:rPr>
              <w:t>7</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rFonts w:cs="Times New Roman"/>
                <w:sz w:val="24"/>
                <w:szCs w:val="24"/>
              </w:rPr>
            </w:pPr>
            <w:r w:rsidRPr="002B7443">
              <w:rPr>
                <w:rFonts w:cs="Times New Roman"/>
                <w:sz w:val="24"/>
                <w:szCs w:val="24"/>
              </w:rPr>
              <w:t>улица Ленина</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 xml:space="preserve">грунтовое покрытие </w:t>
            </w:r>
          </w:p>
          <w:p w:rsidR="00930CB1" w:rsidRPr="002B7443" w:rsidRDefault="00930CB1" w:rsidP="002B7443">
            <w:pPr>
              <w:tabs>
                <w:tab w:val="left" w:pos="4215"/>
              </w:tabs>
              <w:ind w:firstLine="0"/>
              <w:rPr>
                <w:rFonts w:cs="Times New Roman"/>
                <w:sz w:val="24"/>
                <w:szCs w:val="24"/>
              </w:rPr>
            </w:pPr>
            <w:r w:rsidRPr="002B7443">
              <w:rPr>
                <w:rFonts w:cs="Times New Roman"/>
                <w:sz w:val="24"/>
                <w:szCs w:val="24"/>
              </w:rPr>
              <w:t xml:space="preserve">твердое покрытие </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1475</w:t>
            </w:r>
          </w:p>
          <w:p w:rsidR="002B7443" w:rsidRPr="002B7443" w:rsidRDefault="002B7443" w:rsidP="002B7443">
            <w:pPr>
              <w:tabs>
                <w:tab w:val="left" w:pos="4215"/>
              </w:tabs>
              <w:ind w:firstLine="0"/>
              <w:rPr>
                <w:rFonts w:cs="Times New Roman"/>
                <w:sz w:val="24"/>
                <w:szCs w:val="24"/>
              </w:rPr>
            </w:pPr>
          </w:p>
          <w:p w:rsidR="00930CB1" w:rsidRPr="002B7443" w:rsidRDefault="00930CB1" w:rsidP="002B7443">
            <w:pPr>
              <w:tabs>
                <w:tab w:val="left" w:pos="4215"/>
              </w:tabs>
              <w:ind w:firstLine="0"/>
              <w:rPr>
                <w:rFonts w:cs="Times New Roman"/>
                <w:sz w:val="24"/>
                <w:szCs w:val="24"/>
              </w:rPr>
            </w:pPr>
            <w:r w:rsidRPr="002B7443">
              <w:rPr>
                <w:rFonts w:cs="Times New Roman"/>
                <w:sz w:val="24"/>
                <w:szCs w:val="24"/>
              </w:rPr>
              <w:t>850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7375</w:t>
            </w:r>
          </w:p>
          <w:p w:rsidR="002B7443" w:rsidRPr="002B7443" w:rsidRDefault="002B7443" w:rsidP="002B7443">
            <w:pPr>
              <w:tabs>
                <w:tab w:val="left" w:pos="4215"/>
              </w:tabs>
              <w:ind w:firstLine="0"/>
              <w:rPr>
                <w:rFonts w:cs="Times New Roman"/>
                <w:sz w:val="24"/>
                <w:szCs w:val="24"/>
              </w:rPr>
            </w:pPr>
          </w:p>
          <w:p w:rsidR="00930CB1" w:rsidRPr="002B7443" w:rsidRDefault="00930CB1" w:rsidP="002B7443">
            <w:pPr>
              <w:tabs>
                <w:tab w:val="left" w:pos="4215"/>
              </w:tabs>
              <w:ind w:firstLine="0"/>
              <w:rPr>
                <w:rFonts w:cs="Times New Roman"/>
                <w:sz w:val="24"/>
                <w:szCs w:val="24"/>
              </w:rPr>
            </w:pPr>
            <w:r w:rsidRPr="002B7443">
              <w:rPr>
                <w:rFonts w:cs="Times New Roman"/>
                <w:sz w:val="24"/>
                <w:szCs w:val="24"/>
              </w:rPr>
              <w:t>5100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rFonts w:cs="Times New Roman"/>
                <w:sz w:val="24"/>
                <w:szCs w:val="24"/>
              </w:rPr>
            </w:pPr>
            <w:r w:rsidRPr="002B7443">
              <w:rPr>
                <w:rFonts w:cs="Times New Roman"/>
                <w:sz w:val="24"/>
                <w:szCs w:val="24"/>
              </w:rPr>
              <w:t>18 204 827 ОП МП Н-007</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8</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переулок Островского</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800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4000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Н-008</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9</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переулок Садовый</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p w:rsidR="00930CB1" w:rsidRPr="002B7443" w:rsidRDefault="00930CB1" w:rsidP="002B7443">
            <w:pPr>
              <w:tabs>
                <w:tab w:val="left" w:pos="4215"/>
              </w:tabs>
              <w:ind w:firstLine="0"/>
              <w:rPr>
                <w:sz w:val="24"/>
                <w:szCs w:val="24"/>
              </w:rPr>
            </w:pPr>
            <w:r w:rsidRPr="002B7443">
              <w:rPr>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275</w:t>
            </w:r>
          </w:p>
          <w:p w:rsidR="002B7443" w:rsidRPr="002B7443" w:rsidRDefault="002B7443" w:rsidP="002B7443">
            <w:pPr>
              <w:tabs>
                <w:tab w:val="left" w:pos="4215"/>
              </w:tabs>
              <w:ind w:firstLine="0"/>
              <w:rPr>
                <w:sz w:val="24"/>
                <w:szCs w:val="24"/>
              </w:rPr>
            </w:pPr>
          </w:p>
          <w:p w:rsidR="00930CB1" w:rsidRPr="002B7443" w:rsidRDefault="00930CB1" w:rsidP="002B7443">
            <w:pPr>
              <w:tabs>
                <w:tab w:val="left" w:pos="4215"/>
              </w:tabs>
              <w:ind w:firstLine="0"/>
              <w:rPr>
                <w:sz w:val="24"/>
                <w:szCs w:val="24"/>
              </w:rPr>
            </w:pPr>
            <w:r w:rsidRPr="002B7443">
              <w:rPr>
                <w:sz w:val="24"/>
                <w:szCs w:val="24"/>
              </w:rPr>
              <w:t>550</w:t>
            </w:r>
          </w:p>
          <w:p w:rsidR="00930CB1" w:rsidRPr="002B7443" w:rsidRDefault="00930CB1" w:rsidP="00B837DC">
            <w:pPr>
              <w:tabs>
                <w:tab w:val="left" w:pos="4215"/>
              </w:tabs>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1375</w:t>
            </w:r>
          </w:p>
          <w:p w:rsidR="002B7443" w:rsidRPr="002B7443" w:rsidRDefault="002B7443" w:rsidP="002B7443">
            <w:pPr>
              <w:tabs>
                <w:tab w:val="left" w:pos="4215"/>
              </w:tabs>
              <w:ind w:firstLine="0"/>
              <w:rPr>
                <w:sz w:val="24"/>
                <w:szCs w:val="24"/>
              </w:rPr>
            </w:pPr>
          </w:p>
          <w:p w:rsidR="00930CB1" w:rsidRPr="002B7443" w:rsidRDefault="00930CB1" w:rsidP="002B7443">
            <w:pPr>
              <w:tabs>
                <w:tab w:val="left" w:pos="4215"/>
              </w:tabs>
              <w:ind w:firstLine="0"/>
              <w:rPr>
                <w:sz w:val="24"/>
                <w:szCs w:val="24"/>
              </w:rPr>
            </w:pPr>
            <w:r w:rsidRPr="002B7443">
              <w:rPr>
                <w:sz w:val="24"/>
                <w:szCs w:val="24"/>
              </w:rPr>
              <w:t>3300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Н-009</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10</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переулок Первомайский</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 xml:space="preserve">грунтовое покрытие </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1325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6625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Н-010</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11</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улица Южная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 xml:space="preserve">грунтовое покрытие </w:t>
            </w:r>
          </w:p>
          <w:p w:rsidR="00930CB1" w:rsidRPr="002B7443" w:rsidRDefault="002B7443" w:rsidP="002B7443">
            <w:pPr>
              <w:tabs>
                <w:tab w:val="left" w:pos="4215"/>
              </w:tabs>
              <w:ind w:firstLine="0"/>
              <w:rPr>
                <w:sz w:val="24"/>
                <w:szCs w:val="24"/>
              </w:rPr>
            </w:pPr>
            <w:r w:rsidRPr="002B7443">
              <w:rPr>
                <w:sz w:val="24"/>
                <w:szCs w:val="24"/>
              </w:rPr>
              <w:t>т</w:t>
            </w:r>
            <w:r w:rsidR="00930CB1" w:rsidRPr="002B7443">
              <w:rPr>
                <w:sz w:val="24"/>
                <w:szCs w:val="24"/>
              </w:rPr>
              <w:t>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350</w:t>
            </w:r>
          </w:p>
          <w:p w:rsidR="002B7443" w:rsidRPr="002B7443" w:rsidRDefault="002B7443" w:rsidP="002B7443">
            <w:pPr>
              <w:tabs>
                <w:tab w:val="left" w:pos="4215"/>
              </w:tabs>
              <w:ind w:firstLine="0"/>
              <w:rPr>
                <w:sz w:val="24"/>
                <w:szCs w:val="24"/>
              </w:rPr>
            </w:pPr>
          </w:p>
          <w:p w:rsidR="00930CB1" w:rsidRPr="002B7443" w:rsidRDefault="00930CB1" w:rsidP="002B7443">
            <w:pPr>
              <w:tabs>
                <w:tab w:val="left" w:pos="4215"/>
              </w:tabs>
              <w:ind w:firstLine="0"/>
              <w:rPr>
                <w:sz w:val="24"/>
                <w:szCs w:val="24"/>
              </w:rPr>
            </w:pPr>
            <w:r w:rsidRPr="002B7443">
              <w:rPr>
                <w:sz w:val="24"/>
                <w:szCs w:val="24"/>
              </w:rPr>
              <w:t>825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1750</w:t>
            </w:r>
          </w:p>
          <w:p w:rsidR="002B7443" w:rsidRPr="002B7443" w:rsidRDefault="002B7443" w:rsidP="002B7443">
            <w:pPr>
              <w:tabs>
                <w:tab w:val="left" w:pos="4215"/>
              </w:tabs>
              <w:ind w:firstLine="0"/>
              <w:rPr>
                <w:sz w:val="24"/>
                <w:szCs w:val="24"/>
              </w:rPr>
            </w:pPr>
          </w:p>
          <w:p w:rsidR="00930CB1" w:rsidRPr="002B7443" w:rsidRDefault="00930CB1" w:rsidP="002B7443">
            <w:pPr>
              <w:tabs>
                <w:tab w:val="left" w:pos="4215"/>
              </w:tabs>
              <w:ind w:firstLine="0"/>
              <w:rPr>
                <w:sz w:val="24"/>
                <w:szCs w:val="24"/>
              </w:rPr>
            </w:pPr>
            <w:r w:rsidRPr="002B7443">
              <w:rPr>
                <w:sz w:val="24"/>
                <w:szCs w:val="24"/>
              </w:rPr>
              <w:t>4950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Н-011</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12</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переулок Республиканский</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 xml:space="preserve">800 </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4000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Н-012</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13</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улица Строителей</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325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1625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Н-013</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14</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переулок Охотский</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275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1375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Н-014</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15</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улица Пушкина</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1200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6000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Н-015</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16</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B837DC">
            <w:pPr>
              <w:tabs>
                <w:tab w:val="left" w:pos="4215"/>
              </w:tabs>
              <w:ind w:firstLine="0"/>
              <w:rPr>
                <w:sz w:val="24"/>
                <w:szCs w:val="24"/>
              </w:rPr>
            </w:pPr>
            <w:r w:rsidRPr="002B7443">
              <w:rPr>
                <w:sz w:val="24"/>
                <w:szCs w:val="24"/>
              </w:rPr>
              <w:t>улица Коммунистическая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1375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6875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Н-016</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17</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улица Северная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1175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5875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Н-017</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18</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 xml:space="preserve">улица </w:t>
            </w:r>
            <w:proofErr w:type="spellStart"/>
            <w:r w:rsidRPr="002B7443">
              <w:rPr>
                <w:sz w:val="24"/>
                <w:szCs w:val="24"/>
              </w:rPr>
              <w:t>Семёнова</w:t>
            </w:r>
            <w:proofErr w:type="spellEnd"/>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 xml:space="preserve">300 </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1500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Н-018</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19</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улица Восточная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2050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10250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Н-019</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20</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улица Совхозная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1225</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6125</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Н-020</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2B7443" w:rsidRDefault="00930CB1" w:rsidP="00B837DC">
            <w:pPr>
              <w:tabs>
                <w:tab w:val="left" w:pos="4215"/>
              </w:tabs>
              <w:ind w:right="-244" w:firstLine="0"/>
              <w:rPr>
                <w:sz w:val="24"/>
                <w:szCs w:val="24"/>
              </w:rPr>
            </w:pPr>
            <w:r w:rsidRPr="002B7443">
              <w:rPr>
                <w:sz w:val="24"/>
                <w:szCs w:val="24"/>
              </w:rPr>
              <w:t>21</w:t>
            </w:r>
          </w:p>
        </w:tc>
        <w:tc>
          <w:tcPr>
            <w:tcW w:w="1986"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улица Пионерская</w:t>
            </w:r>
          </w:p>
        </w:tc>
        <w:tc>
          <w:tcPr>
            <w:tcW w:w="1843"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5000</w:t>
            </w:r>
          </w:p>
        </w:tc>
        <w:tc>
          <w:tcPr>
            <w:tcW w:w="2127" w:type="dxa"/>
            <w:tcBorders>
              <w:top w:val="single" w:sz="4" w:space="0" w:color="auto"/>
              <w:left w:val="single" w:sz="4" w:space="0" w:color="auto"/>
              <w:bottom w:val="single" w:sz="4" w:space="0" w:color="auto"/>
              <w:right w:val="single" w:sz="4" w:space="0" w:color="auto"/>
            </w:tcBorders>
          </w:tcPr>
          <w:p w:rsidR="00930CB1" w:rsidRPr="002B7443" w:rsidRDefault="00930CB1" w:rsidP="002B7443">
            <w:pPr>
              <w:tabs>
                <w:tab w:val="left" w:pos="4215"/>
              </w:tabs>
              <w:ind w:firstLine="0"/>
              <w:rPr>
                <w:sz w:val="24"/>
                <w:szCs w:val="24"/>
              </w:rPr>
            </w:pPr>
            <w:r w:rsidRPr="002B7443">
              <w:rPr>
                <w:sz w:val="24"/>
                <w:szCs w:val="24"/>
              </w:rPr>
              <w:t>18 204 827 ОП МП Н-021</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22</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переулок Комсомольский</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900</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4500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18 204 827 ОП МП Н-022</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lastRenderedPageBreak/>
              <w:t>23</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улица Горького</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грунтовое покрытие</w:t>
            </w:r>
          </w:p>
          <w:p w:rsidR="00930CB1" w:rsidRPr="007725F9" w:rsidRDefault="00930CB1" w:rsidP="002B7443">
            <w:pPr>
              <w:tabs>
                <w:tab w:val="left" w:pos="4215"/>
              </w:tabs>
              <w:ind w:firstLine="0"/>
              <w:rPr>
                <w:sz w:val="24"/>
                <w:szCs w:val="24"/>
              </w:rPr>
            </w:pPr>
            <w:r w:rsidRPr="007725F9">
              <w:rPr>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625</w:t>
            </w:r>
          </w:p>
          <w:p w:rsidR="002B7443" w:rsidRPr="007725F9" w:rsidRDefault="002B7443" w:rsidP="002B7443">
            <w:pPr>
              <w:tabs>
                <w:tab w:val="left" w:pos="4215"/>
              </w:tabs>
              <w:ind w:firstLine="0"/>
              <w:rPr>
                <w:sz w:val="24"/>
                <w:szCs w:val="24"/>
              </w:rPr>
            </w:pPr>
          </w:p>
          <w:p w:rsidR="00930CB1" w:rsidRPr="007725F9" w:rsidRDefault="00930CB1" w:rsidP="002B7443">
            <w:pPr>
              <w:tabs>
                <w:tab w:val="left" w:pos="4215"/>
              </w:tabs>
              <w:ind w:firstLine="0"/>
              <w:rPr>
                <w:sz w:val="24"/>
                <w:szCs w:val="24"/>
              </w:rPr>
            </w:pPr>
            <w:r w:rsidRPr="007725F9">
              <w:rPr>
                <w:sz w:val="24"/>
                <w:szCs w:val="24"/>
              </w:rPr>
              <w:t>1375</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3125</w:t>
            </w:r>
          </w:p>
          <w:p w:rsidR="002B7443" w:rsidRPr="007725F9" w:rsidRDefault="002B7443" w:rsidP="002B7443">
            <w:pPr>
              <w:tabs>
                <w:tab w:val="left" w:pos="4215"/>
              </w:tabs>
              <w:ind w:firstLine="0"/>
              <w:rPr>
                <w:sz w:val="24"/>
                <w:szCs w:val="24"/>
              </w:rPr>
            </w:pPr>
          </w:p>
          <w:p w:rsidR="00930CB1" w:rsidRPr="007725F9" w:rsidRDefault="00930CB1" w:rsidP="002B7443">
            <w:pPr>
              <w:tabs>
                <w:tab w:val="left" w:pos="4215"/>
              </w:tabs>
              <w:ind w:firstLine="0"/>
              <w:rPr>
                <w:sz w:val="24"/>
                <w:szCs w:val="24"/>
              </w:rPr>
            </w:pPr>
            <w:r w:rsidRPr="007725F9">
              <w:rPr>
                <w:sz w:val="24"/>
                <w:szCs w:val="24"/>
              </w:rPr>
              <w:t>8250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18 204 827 ОП МП Н-023</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24</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переулок Овражный</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1000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 xml:space="preserve">18 204 287 ОП </w:t>
            </w:r>
            <w:proofErr w:type="spellStart"/>
            <w:r w:rsidRPr="007725F9">
              <w:rPr>
                <w:sz w:val="24"/>
                <w:szCs w:val="24"/>
              </w:rPr>
              <w:t>Мп</w:t>
            </w:r>
            <w:proofErr w:type="spellEnd"/>
            <w:r w:rsidRPr="007725F9">
              <w:rPr>
                <w:sz w:val="24"/>
                <w:szCs w:val="24"/>
              </w:rPr>
              <w:t xml:space="preserve"> Н-024</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25</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улица Октябрьская</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грунтовое покрытие</w:t>
            </w:r>
          </w:p>
          <w:p w:rsidR="00930CB1" w:rsidRPr="007725F9" w:rsidRDefault="00930CB1" w:rsidP="002B7443">
            <w:pPr>
              <w:tabs>
                <w:tab w:val="left" w:pos="4215"/>
              </w:tabs>
              <w:ind w:firstLine="0"/>
              <w:rPr>
                <w:sz w:val="24"/>
                <w:szCs w:val="24"/>
              </w:rPr>
            </w:pPr>
            <w:r w:rsidRPr="007725F9">
              <w:rPr>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1650</w:t>
            </w:r>
          </w:p>
          <w:p w:rsidR="002B7443" w:rsidRPr="007725F9" w:rsidRDefault="002B7443" w:rsidP="002B7443">
            <w:pPr>
              <w:tabs>
                <w:tab w:val="left" w:pos="4215"/>
              </w:tabs>
              <w:ind w:firstLine="0"/>
              <w:rPr>
                <w:sz w:val="24"/>
                <w:szCs w:val="24"/>
              </w:rPr>
            </w:pPr>
          </w:p>
          <w:p w:rsidR="00930CB1" w:rsidRPr="007725F9" w:rsidRDefault="00930CB1" w:rsidP="002B7443">
            <w:pPr>
              <w:tabs>
                <w:tab w:val="left" w:pos="4215"/>
              </w:tabs>
              <w:ind w:firstLine="0"/>
              <w:rPr>
                <w:sz w:val="24"/>
                <w:szCs w:val="24"/>
              </w:rPr>
            </w:pPr>
            <w:r w:rsidRPr="007725F9">
              <w:rPr>
                <w:sz w:val="24"/>
                <w:szCs w:val="24"/>
              </w:rPr>
              <w:t>500</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8250</w:t>
            </w:r>
          </w:p>
          <w:p w:rsidR="002B7443" w:rsidRPr="007725F9" w:rsidRDefault="002B7443" w:rsidP="002B7443">
            <w:pPr>
              <w:tabs>
                <w:tab w:val="left" w:pos="4215"/>
              </w:tabs>
              <w:ind w:firstLine="0"/>
              <w:rPr>
                <w:sz w:val="24"/>
                <w:szCs w:val="24"/>
              </w:rPr>
            </w:pPr>
          </w:p>
          <w:p w:rsidR="00930CB1" w:rsidRPr="007725F9" w:rsidRDefault="00930CB1" w:rsidP="002B7443">
            <w:pPr>
              <w:tabs>
                <w:tab w:val="left" w:pos="4215"/>
              </w:tabs>
              <w:ind w:firstLine="0"/>
              <w:rPr>
                <w:sz w:val="24"/>
                <w:szCs w:val="24"/>
              </w:rPr>
            </w:pPr>
            <w:r w:rsidRPr="007725F9">
              <w:rPr>
                <w:sz w:val="24"/>
                <w:szCs w:val="24"/>
              </w:rPr>
              <w:t>3000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18 204 827 ОП МП Н-025</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26</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 xml:space="preserve">переулок </w:t>
            </w:r>
            <w:proofErr w:type="spellStart"/>
            <w:r w:rsidRPr="007725F9">
              <w:rPr>
                <w:sz w:val="24"/>
                <w:szCs w:val="24"/>
              </w:rPr>
              <w:t>Парковский</w:t>
            </w:r>
            <w:proofErr w:type="spellEnd"/>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грунтовое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350</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1750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18 204 827 ОП МП Н-026</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27</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улица Чапаева</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2025</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12150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18 204 827 ОП МП Н-027</w:t>
            </w:r>
          </w:p>
        </w:tc>
      </w:tr>
      <w:tr w:rsidR="00930CB1" w:rsidRPr="00EB3DBF" w:rsidTr="008066FF">
        <w:tc>
          <w:tcPr>
            <w:tcW w:w="566" w:type="dxa"/>
            <w:tcBorders>
              <w:top w:val="single" w:sz="4" w:space="0" w:color="auto"/>
              <w:left w:val="single" w:sz="4" w:space="0" w:color="auto"/>
              <w:bottom w:val="single" w:sz="4" w:space="0" w:color="auto"/>
              <w:right w:val="single" w:sz="4" w:space="0" w:color="auto"/>
            </w:tcBorders>
            <w:hideMark/>
          </w:tcPr>
          <w:p w:rsidR="00930CB1" w:rsidRPr="007725F9" w:rsidRDefault="00930CB1" w:rsidP="00B837DC">
            <w:pPr>
              <w:tabs>
                <w:tab w:val="left" w:pos="4215"/>
              </w:tabs>
              <w:ind w:right="-244" w:firstLine="0"/>
              <w:rPr>
                <w:sz w:val="24"/>
                <w:szCs w:val="24"/>
              </w:rPr>
            </w:pPr>
            <w:r w:rsidRPr="007725F9">
              <w:rPr>
                <w:sz w:val="24"/>
                <w:szCs w:val="24"/>
              </w:rPr>
              <w:t>28</w:t>
            </w:r>
          </w:p>
        </w:tc>
        <w:tc>
          <w:tcPr>
            <w:tcW w:w="1986"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улица Промышленная</w:t>
            </w:r>
          </w:p>
        </w:tc>
        <w:tc>
          <w:tcPr>
            <w:tcW w:w="1843"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твердое покрытие</w:t>
            </w:r>
          </w:p>
        </w:tc>
        <w:tc>
          <w:tcPr>
            <w:tcW w:w="1559"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2025</w:t>
            </w:r>
          </w:p>
        </w:tc>
        <w:tc>
          <w:tcPr>
            <w:tcW w:w="1275"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12150</w:t>
            </w:r>
          </w:p>
        </w:tc>
        <w:tc>
          <w:tcPr>
            <w:tcW w:w="2127" w:type="dxa"/>
            <w:tcBorders>
              <w:top w:val="single" w:sz="4" w:space="0" w:color="auto"/>
              <w:left w:val="single" w:sz="4" w:space="0" w:color="auto"/>
              <w:bottom w:val="single" w:sz="4" w:space="0" w:color="auto"/>
              <w:right w:val="single" w:sz="4" w:space="0" w:color="auto"/>
            </w:tcBorders>
          </w:tcPr>
          <w:p w:rsidR="00930CB1" w:rsidRPr="007725F9" w:rsidRDefault="00930CB1" w:rsidP="002B7443">
            <w:pPr>
              <w:tabs>
                <w:tab w:val="left" w:pos="4215"/>
              </w:tabs>
              <w:ind w:firstLine="0"/>
              <w:rPr>
                <w:sz w:val="24"/>
                <w:szCs w:val="24"/>
              </w:rPr>
            </w:pPr>
            <w:r w:rsidRPr="007725F9">
              <w:rPr>
                <w:sz w:val="24"/>
                <w:szCs w:val="24"/>
              </w:rPr>
              <w:t xml:space="preserve">18 204 827 </w:t>
            </w:r>
            <w:r w:rsidR="007725F9" w:rsidRPr="007725F9">
              <w:rPr>
                <w:sz w:val="24"/>
                <w:szCs w:val="24"/>
              </w:rPr>
              <w:t>ОП</w:t>
            </w:r>
            <w:r w:rsidRPr="007725F9">
              <w:rPr>
                <w:sz w:val="24"/>
                <w:szCs w:val="24"/>
              </w:rPr>
              <w:t xml:space="preserve"> МП Н-028</w:t>
            </w:r>
          </w:p>
        </w:tc>
      </w:tr>
    </w:tbl>
    <w:p w:rsidR="00E458CC" w:rsidRPr="00EB3DBF" w:rsidRDefault="00E458CC" w:rsidP="00260436">
      <w:pPr>
        <w:ind w:firstLine="0"/>
        <w:jc w:val="both"/>
        <w:rPr>
          <w:rFonts w:cs="Times New Roman"/>
          <w:color w:val="000000"/>
          <w:sz w:val="24"/>
          <w:szCs w:val="24"/>
          <w:highlight w:val="yellow"/>
          <w:shd w:val="clear" w:color="auto" w:fill="FFFFFF"/>
        </w:rPr>
      </w:pPr>
    </w:p>
    <w:p w:rsidR="00ED76E0" w:rsidRPr="00526B36" w:rsidRDefault="00C30E23" w:rsidP="007145CA">
      <w:pPr>
        <w:pStyle w:val="2"/>
        <w:spacing w:before="0"/>
      </w:pPr>
      <w:r w:rsidRPr="00526B36">
        <w:t>1</w:t>
      </w:r>
      <w:r w:rsidR="00ED76E0" w:rsidRPr="00526B36">
        <w:t>.</w:t>
      </w:r>
      <w:r w:rsidRPr="00526B36">
        <w:t>6</w:t>
      </w:r>
      <w:r w:rsidR="00ED76E0" w:rsidRPr="00526B36">
        <w:t xml:space="preserve">. </w:t>
      </w:r>
      <w:r w:rsidR="00F82474" w:rsidRPr="00526B36">
        <w:t>Инженерная инфраструктура</w:t>
      </w:r>
    </w:p>
    <w:p w:rsidR="00D3451F" w:rsidRPr="00526B36" w:rsidRDefault="00D3451F" w:rsidP="007145CA"/>
    <w:p w:rsidR="00ED76E0" w:rsidRPr="00526B36" w:rsidRDefault="00E83F71" w:rsidP="007145CA">
      <w:pPr>
        <w:pStyle w:val="3"/>
        <w:spacing w:after="0"/>
      </w:pPr>
      <w:r w:rsidRPr="00526B36">
        <w:t xml:space="preserve">1.6.1. </w:t>
      </w:r>
      <w:r w:rsidR="00ED76E0" w:rsidRPr="00526B36">
        <w:t>Водоснабжение</w:t>
      </w:r>
      <w:r w:rsidR="00104559" w:rsidRPr="00526B36">
        <w:t xml:space="preserve"> и водоотведение</w:t>
      </w:r>
    </w:p>
    <w:p w:rsidR="00D3451F" w:rsidRPr="00EB3DBF" w:rsidRDefault="00D3451F" w:rsidP="007145CA">
      <w:pPr>
        <w:ind w:firstLine="0"/>
        <w:jc w:val="center"/>
        <w:rPr>
          <w:rFonts w:cs="Times New Roman"/>
          <w:color w:val="000000"/>
          <w:highlight w:val="yellow"/>
          <w:u w:val="single"/>
          <w:shd w:val="clear" w:color="auto" w:fill="FFFFFF"/>
        </w:rPr>
      </w:pPr>
    </w:p>
    <w:p w:rsidR="009B771F" w:rsidRPr="00EB3DBF" w:rsidRDefault="00526B36" w:rsidP="007145CA">
      <w:pPr>
        <w:ind w:firstLine="851"/>
        <w:jc w:val="both"/>
        <w:rPr>
          <w:szCs w:val="28"/>
          <w:highlight w:val="yellow"/>
        </w:rPr>
      </w:pPr>
      <w:r w:rsidRPr="00526B36">
        <w:rPr>
          <w:szCs w:val="28"/>
        </w:rPr>
        <w:t>На территории Приморского сельского поселения действует водопровод протяженностью 34000 м, 1200</w:t>
      </w:r>
      <w:r w:rsidR="008066FF">
        <w:rPr>
          <w:szCs w:val="28"/>
        </w:rPr>
        <w:t xml:space="preserve"> </w:t>
      </w:r>
      <w:r w:rsidRPr="00526B36">
        <w:rPr>
          <w:szCs w:val="28"/>
        </w:rPr>
        <w:t>м которого выполнены из стали, 20000</w:t>
      </w:r>
      <w:r w:rsidR="008066FF">
        <w:rPr>
          <w:szCs w:val="28"/>
        </w:rPr>
        <w:t xml:space="preserve"> </w:t>
      </w:r>
      <w:r w:rsidRPr="00526B36">
        <w:rPr>
          <w:szCs w:val="28"/>
        </w:rPr>
        <w:t xml:space="preserve">м </w:t>
      </w:r>
      <w:r w:rsidR="008066FF">
        <w:rPr>
          <w:szCs w:val="28"/>
        </w:rPr>
        <w:t xml:space="preserve">- </w:t>
      </w:r>
      <w:r w:rsidRPr="00526B36">
        <w:rPr>
          <w:szCs w:val="28"/>
        </w:rPr>
        <w:t>из асбеста, 1800</w:t>
      </w:r>
      <w:r w:rsidR="008066FF">
        <w:rPr>
          <w:szCs w:val="28"/>
        </w:rPr>
        <w:t xml:space="preserve"> </w:t>
      </w:r>
      <w:r w:rsidRPr="00526B36">
        <w:rPr>
          <w:szCs w:val="28"/>
        </w:rPr>
        <w:t>м</w:t>
      </w:r>
      <w:r w:rsidR="008066FF">
        <w:rPr>
          <w:szCs w:val="28"/>
        </w:rPr>
        <w:t xml:space="preserve"> -</w:t>
      </w:r>
      <w:r w:rsidRPr="00526B36">
        <w:rPr>
          <w:szCs w:val="28"/>
        </w:rPr>
        <w:t xml:space="preserve"> из полиэтилентерефталата</w:t>
      </w:r>
      <w:r>
        <w:rPr>
          <w:szCs w:val="28"/>
        </w:rPr>
        <w:t xml:space="preserve">. </w:t>
      </w:r>
    </w:p>
    <w:p w:rsidR="00526B36" w:rsidRPr="00526B36" w:rsidRDefault="009B771F" w:rsidP="00526B36">
      <w:pPr>
        <w:ind w:firstLine="851"/>
        <w:jc w:val="both"/>
      </w:pPr>
      <w:r w:rsidRPr="00526B36">
        <w:t>Водопроводные о</w:t>
      </w:r>
      <w:r w:rsidR="00D37A4A" w:rsidRPr="00526B36">
        <w:t>чистные сооружения на</w:t>
      </w:r>
      <w:r w:rsidRPr="00526B36">
        <w:t xml:space="preserve"> </w:t>
      </w:r>
      <w:r w:rsidR="00D37A4A" w:rsidRPr="00526B36">
        <w:t>территории се</w:t>
      </w:r>
      <w:r w:rsidRPr="00526B36">
        <w:t xml:space="preserve">льского поселения отсутствуют. </w:t>
      </w:r>
      <w:r w:rsidR="00D37A4A" w:rsidRPr="00526B36">
        <w:t>Качество воды, подаваемой потребителям от артезианских скважин, контролируется по показателям</w:t>
      </w:r>
      <w:r w:rsidRPr="00526B36">
        <w:t>.</w:t>
      </w:r>
    </w:p>
    <w:p w:rsidR="00D37A4A" w:rsidRPr="00526B36" w:rsidRDefault="009B771F" w:rsidP="009B771F">
      <w:pPr>
        <w:pStyle w:val="af1"/>
        <w:keepNext/>
        <w:rPr>
          <w:rStyle w:val="FontStyle73"/>
          <w:rFonts w:cs="Mangal"/>
          <w:sz w:val="24"/>
          <w:szCs w:val="24"/>
        </w:rPr>
      </w:pPr>
      <w:r w:rsidRPr="00526B36">
        <w:t xml:space="preserve">Таблица </w:t>
      </w:r>
      <w:r w:rsidR="00C93686">
        <w:t>7</w:t>
      </w:r>
      <w:r w:rsidRPr="00526B36">
        <w:t xml:space="preserve"> </w:t>
      </w:r>
      <w:r w:rsidR="00D37A4A" w:rsidRPr="00526B36">
        <w:t>Характеристика су</w:t>
      </w:r>
      <w:r w:rsidRPr="00526B36">
        <w:t>ществующих водозаборных скважин</w:t>
      </w:r>
    </w:p>
    <w:tbl>
      <w:tblPr>
        <w:tblStyle w:val="a5"/>
        <w:tblW w:w="9493" w:type="dxa"/>
        <w:tblLook w:val="01E0" w:firstRow="1" w:lastRow="1" w:firstColumn="1" w:lastColumn="1" w:noHBand="0" w:noVBand="0"/>
      </w:tblPr>
      <w:tblGrid>
        <w:gridCol w:w="824"/>
        <w:gridCol w:w="3140"/>
        <w:gridCol w:w="1418"/>
        <w:gridCol w:w="2126"/>
        <w:gridCol w:w="1985"/>
      </w:tblGrid>
      <w:tr w:rsidR="00526B36" w:rsidRPr="00526B36" w:rsidTr="008066FF">
        <w:trPr>
          <w:tblHeader/>
        </w:trPr>
        <w:tc>
          <w:tcPr>
            <w:tcW w:w="824" w:type="dxa"/>
          </w:tcPr>
          <w:p w:rsidR="00526B36" w:rsidRPr="00526B36" w:rsidRDefault="00526B36" w:rsidP="009B771F">
            <w:pPr>
              <w:pStyle w:val="Style5"/>
              <w:widowControl/>
              <w:spacing w:line="240" w:lineRule="exact"/>
              <w:ind w:right="264"/>
              <w:jc w:val="center"/>
              <w:rPr>
                <w:rStyle w:val="FontStyle73"/>
                <w:b/>
                <w:sz w:val="24"/>
                <w:szCs w:val="24"/>
              </w:rPr>
            </w:pPr>
            <w:r w:rsidRPr="00526B36">
              <w:rPr>
                <w:rStyle w:val="FontStyle73"/>
                <w:b/>
                <w:sz w:val="24"/>
                <w:szCs w:val="24"/>
              </w:rPr>
              <w:t>№</w:t>
            </w:r>
          </w:p>
          <w:p w:rsidR="00526B36" w:rsidRPr="00526B36" w:rsidRDefault="00526B36" w:rsidP="009B771F">
            <w:pPr>
              <w:pStyle w:val="Style5"/>
              <w:widowControl/>
              <w:spacing w:line="240" w:lineRule="exact"/>
              <w:ind w:right="264"/>
              <w:jc w:val="center"/>
              <w:rPr>
                <w:rStyle w:val="FontStyle73"/>
                <w:b/>
                <w:sz w:val="24"/>
                <w:szCs w:val="24"/>
              </w:rPr>
            </w:pPr>
            <w:r w:rsidRPr="00526B36">
              <w:rPr>
                <w:rStyle w:val="FontStyle73"/>
                <w:b/>
                <w:sz w:val="24"/>
                <w:szCs w:val="24"/>
              </w:rPr>
              <w:t>п/п</w:t>
            </w:r>
          </w:p>
        </w:tc>
        <w:tc>
          <w:tcPr>
            <w:tcW w:w="3140" w:type="dxa"/>
          </w:tcPr>
          <w:p w:rsidR="00526B36" w:rsidRPr="00526B36" w:rsidRDefault="00526B36" w:rsidP="009B771F">
            <w:pPr>
              <w:pStyle w:val="Style5"/>
              <w:widowControl/>
              <w:spacing w:line="240" w:lineRule="exact"/>
              <w:ind w:right="264"/>
              <w:jc w:val="center"/>
              <w:rPr>
                <w:rStyle w:val="FontStyle66"/>
                <w:b/>
                <w:sz w:val="24"/>
                <w:szCs w:val="24"/>
              </w:rPr>
            </w:pPr>
            <w:r w:rsidRPr="00526B36">
              <w:rPr>
                <w:rStyle w:val="FontStyle66"/>
                <w:b/>
                <w:sz w:val="24"/>
                <w:szCs w:val="24"/>
              </w:rPr>
              <w:t>Наименование объекта</w:t>
            </w:r>
          </w:p>
          <w:p w:rsidR="00526B36" w:rsidRPr="00526B36" w:rsidRDefault="00526B36" w:rsidP="009B771F">
            <w:pPr>
              <w:pStyle w:val="Style5"/>
              <w:widowControl/>
              <w:spacing w:line="240" w:lineRule="exact"/>
              <w:ind w:right="264"/>
              <w:jc w:val="center"/>
              <w:rPr>
                <w:rStyle w:val="FontStyle73"/>
                <w:b/>
                <w:sz w:val="24"/>
                <w:szCs w:val="24"/>
              </w:rPr>
            </w:pPr>
            <w:r w:rsidRPr="00526B36">
              <w:rPr>
                <w:rStyle w:val="FontStyle66"/>
                <w:b/>
                <w:sz w:val="24"/>
                <w:szCs w:val="24"/>
              </w:rPr>
              <w:t>и его местоположение</w:t>
            </w:r>
          </w:p>
        </w:tc>
        <w:tc>
          <w:tcPr>
            <w:tcW w:w="1418" w:type="dxa"/>
          </w:tcPr>
          <w:p w:rsidR="00526B36" w:rsidRPr="00526B36" w:rsidRDefault="00526B36" w:rsidP="009B771F">
            <w:pPr>
              <w:pStyle w:val="Style5"/>
              <w:widowControl/>
              <w:spacing w:line="240" w:lineRule="exact"/>
              <w:ind w:right="264"/>
              <w:jc w:val="center"/>
              <w:rPr>
                <w:rStyle w:val="FontStyle73"/>
                <w:b/>
                <w:sz w:val="24"/>
                <w:szCs w:val="24"/>
              </w:rPr>
            </w:pPr>
            <w:r w:rsidRPr="00526B36">
              <w:rPr>
                <w:rStyle w:val="FontStyle73"/>
                <w:b/>
                <w:sz w:val="24"/>
                <w:szCs w:val="24"/>
              </w:rPr>
              <w:t>Дебит, л/с</w:t>
            </w:r>
          </w:p>
        </w:tc>
        <w:tc>
          <w:tcPr>
            <w:tcW w:w="2126" w:type="dxa"/>
          </w:tcPr>
          <w:p w:rsidR="00526B36" w:rsidRPr="00526B36" w:rsidRDefault="00526B36" w:rsidP="009B771F">
            <w:pPr>
              <w:pStyle w:val="Style61"/>
              <w:widowControl/>
              <w:spacing w:line="240" w:lineRule="exact"/>
              <w:jc w:val="center"/>
              <w:rPr>
                <w:rStyle w:val="FontStyle66"/>
                <w:b/>
                <w:sz w:val="24"/>
                <w:szCs w:val="24"/>
                <w:vertAlign w:val="superscript"/>
              </w:rPr>
            </w:pPr>
            <w:r w:rsidRPr="00526B36">
              <w:rPr>
                <w:rStyle w:val="FontStyle66"/>
                <w:b/>
                <w:sz w:val="24"/>
                <w:szCs w:val="24"/>
              </w:rPr>
              <w:t>Средний суточный отбор, м</w:t>
            </w:r>
            <w:r w:rsidRPr="00526B36">
              <w:rPr>
                <w:rStyle w:val="FontStyle66"/>
                <w:b/>
                <w:sz w:val="24"/>
                <w:szCs w:val="24"/>
                <w:vertAlign w:val="superscript"/>
              </w:rPr>
              <w:t>3</w:t>
            </w:r>
          </w:p>
        </w:tc>
        <w:tc>
          <w:tcPr>
            <w:tcW w:w="1985" w:type="dxa"/>
          </w:tcPr>
          <w:p w:rsidR="00526B36" w:rsidRPr="00526B36" w:rsidRDefault="00526B36" w:rsidP="009B771F">
            <w:pPr>
              <w:pStyle w:val="Style25"/>
              <w:widowControl/>
              <w:spacing w:line="240" w:lineRule="exact"/>
              <w:rPr>
                <w:rStyle w:val="FontStyle66"/>
                <w:b/>
                <w:sz w:val="24"/>
                <w:szCs w:val="24"/>
              </w:rPr>
            </w:pPr>
            <w:r w:rsidRPr="00526B36">
              <w:rPr>
                <w:rStyle w:val="FontStyle66"/>
                <w:b/>
                <w:sz w:val="24"/>
                <w:szCs w:val="24"/>
              </w:rPr>
              <w:t>Марка насоса</w:t>
            </w:r>
          </w:p>
        </w:tc>
      </w:tr>
      <w:tr w:rsidR="00526B36" w:rsidRPr="00526B36" w:rsidTr="008066FF">
        <w:trPr>
          <w:tblHeader/>
        </w:trPr>
        <w:tc>
          <w:tcPr>
            <w:tcW w:w="824" w:type="dxa"/>
          </w:tcPr>
          <w:p w:rsidR="00526B36" w:rsidRPr="00526B36" w:rsidRDefault="00526B36" w:rsidP="009B771F">
            <w:pPr>
              <w:pStyle w:val="Style5"/>
              <w:widowControl/>
              <w:spacing w:before="29"/>
              <w:ind w:right="264"/>
              <w:jc w:val="center"/>
              <w:rPr>
                <w:rStyle w:val="FontStyle73"/>
                <w:sz w:val="20"/>
                <w:szCs w:val="20"/>
              </w:rPr>
            </w:pPr>
            <w:r w:rsidRPr="00526B36">
              <w:rPr>
                <w:rStyle w:val="FontStyle73"/>
                <w:sz w:val="20"/>
                <w:szCs w:val="20"/>
              </w:rPr>
              <w:t>1</w:t>
            </w:r>
          </w:p>
        </w:tc>
        <w:tc>
          <w:tcPr>
            <w:tcW w:w="3140" w:type="dxa"/>
          </w:tcPr>
          <w:p w:rsidR="00526B36" w:rsidRPr="00526B36" w:rsidRDefault="00526B36" w:rsidP="009B771F">
            <w:pPr>
              <w:pStyle w:val="Style5"/>
              <w:widowControl/>
              <w:spacing w:before="29"/>
              <w:ind w:right="264"/>
              <w:jc w:val="center"/>
              <w:rPr>
                <w:rStyle w:val="FontStyle73"/>
                <w:sz w:val="20"/>
                <w:szCs w:val="20"/>
              </w:rPr>
            </w:pPr>
            <w:r w:rsidRPr="00526B36">
              <w:rPr>
                <w:rStyle w:val="FontStyle73"/>
                <w:sz w:val="20"/>
                <w:szCs w:val="20"/>
              </w:rPr>
              <w:t>2</w:t>
            </w:r>
          </w:p>
        </w:tc>
        <w:tc>
          <w:tcPr>
            <w:tcW w:w="1418" w:type="dxa"/>
          </w:tcPr>
          <w:p w:rsidR="00526B36" w:rsidRPr="00526B36" w:rsidRDefault="00526B36" w:rsidP="009B771F">
            <w:pPr>
              <w:pStyle w:val="Style5"/>
              <w:widowControl/>
              <w:spacing w:before="29"/>
              <w:ind w:right="264"/>
              <w:jc w:val="center"/>
              <w:rPr>
                <w:rStyle w:val="FontStyle73"/>
                <w:sz w:val="20"/>
                <w:szCs w:val="20"/>
              </w:rPr>
            </w:pPr>
            <w:r w:rsidRPr="00526B36">
              <w:rPr>
                <w:rStyle w:val="FontStyle73"/>
                <w:sz w:val="20"/>
                <w:szCs w:val="20"/>
              </w:rPr>
              <w:t>3</w:t>
            </w:r>
          </w:p>
        </w:tc>
        <w:tc>
          <w:tcPr>
            <w:tcW w:w="2126" w:type="dxa"/>
          </w:tcPr>
          <w:p w:rsidR="00526B36" w:rsidRPr="00526B36" w:rsidRDefault="00526B36" w:rsidP="009B771F">
            <w:pPr>
              <w:pStyle w:val="Style5"/>
              <w:widowControl/>
              <w:spacing w:before="29"/>
              <w:ind w:right="264"/>
              <w:jc w:val="center"/>
              <w:rPr>
                <w:rStyle w:val="FontStyle73"/>
                <w:sz w:val="20"/>
                <w:szCs w:val="20"/>
              </w:rPr>
            </w:pPr>
            <w:r w:rsidRPr="00526B36">
              <w:rPr>
                <w:rStyle w:val="FontStyle73"/>
                <w:sz w:val="20"/>
                <w:szCs w:val="20"/>
              </w:rPr>
              <w:t>5</w:t>
            </w:r>
          </w:p>
        </w:tc>
        <w:tc>
          <w:tcPr>
            <w:tcW w:w="1985" w:type="dxa"/>
          </w:tcPr>
          <w:p w:rsidR="00526B36" w:rsidRPr="00526B36" w:rsidRDefault="00526B36" w:rsidP="009B771F">
            <w:pPr>
              <w:pStyle w:val="Style5"/>
              <w:widowControl/>
              <w:spacing w:before="29"/>
              <w:ind w:right="264"/>
              <w:jc w:val="center"/>
              <w:rPr>
                <w:rStyle w:val="FontStyle73"/>
                <w:sz w:val="20"/>
                <w:szCs w:val="20"/>
              </w:rPr>
            </w:pPr>
            <w:r w:rsidRPr="00526B36">
              <w:rPr>
                <w:rStyle w:val="FontStyle73"/>
                <w:sz w:val="20"/>
                <w:szCs w:val="20"/>
              </w:rPr>
              <w:t>7</w:t>
            </w:r>
          </w:p>
        </w:tc>
      </w:tr>
      <w:tr w:rsidR="00526B36" w:rsidRPr="00EB3DBF" w:rsidTr="008066FF">
        <w:tc>
          <w:tcPr>
            <w:tcW w:w="824" w:type="dxa"/>
          </w:tcPr>
          <w:p w:rsidR="00526B36" w:rsidRPr="00526B36" w:rsidRDefault="00526B36" w:rsidP="009B771F">
            <w:pPr>
              <w:pStyle w:val="Style5"/>
              <w:widowControl/>
              <w:spacing w:line="240" w:lineRule="exact"/>
              <w:ind w:right="264"/>
              <w:rPr>
                <w:rStyle w:val="FontStyle73"/>
                <w:sz w:val="24"/>
                <w:szCs w:val="24"/>
              </w:rPr>
            </w:pPr>
            <w:r w:rsidRPr="00526B36">
              <w:rPr>
                <w:rStyle w:val="FontStyle73"/>
                <w:sz w:val="24"/>
                <w:szCs w:val="24"/>
              </w:rPr>
              <w:t>1</w:t>
            </w:r>
          </w:p>
        </w:tc>
        <w:tc>
          <w:tcPr>
            <w:tcW w:w="3140" w:type="dxa"/>
          </w:tcPr>
          <w:p w:rsidR="00526B36" w:rsidRPr="00526B36" w:rsidRDefault="00526B36" w:rsidP="009B771F">
            <w:pPr>
              <w:pStyle w:val="Style5"/>
              <w:widowControl/>
              <w:spacing w:line="240" w:lineRule="exact"/>
              <w:ind w:right="264"/>
              <w:rPr>
                <w:rStyle w:val="FontStyle73"/>
                <w:sz w:val="24"/>
                <w:szCs w:val="24"/>
              </w:rPr>
            </w:pPr>
            <w:r w:rsidRPr="00526B36">
              <w:rPr>
                <w:rStyle w:val="FontStyle73"/>
                <w:sz w:val="24"/>
                <w:szCs w:val="24"/>
              </w:rPr>
              <w:t>Скважины (2-в работе;1- в резерве; 9 –в запасе)</w:t>
            </w:r>
          </w:p>
        </w:tc>
        <w:tc>
          <w:tcPr>
            <w:tcW w:w="1418" w:type="dxa"/>
          </w:tcPr>
          <w:p w:rsidR="00526B36" w:rsidRPr="00526B36" w:rsidRDefault="00526B36" w:rsidP="009B771F">
            <w:pPr>
              <w:pStyle w:val="Style5"/>
              <w:widowControl/>
              <w:spacing w:line="240" w:lineRule="exact"/>
              <w:ind w:right="264"/>
              <w:rPr>
                <w:rStyle w:val="FontStyle73"/>
                <w:sz w:val="24"/>
                <w:szCs w:val="24"/>
              </w:rPr>
            </w:pPr>
            <w:r w:rsidRPr="00526B36">
              <w:rPr>
                <w:rStyle w:val="FontStyle73"/>
                <w:sz w:val="24"/>
                <w:szCs w:val="24"/>
              </w:rPr>
              <w:t>3-6</w:t>
            </w:r>
          </w:p>
        </w:tc>
        <w:tc>
          <w:tcPr>
            <w:tcW w:w="2126" w:type="dxa"/>
          </w:tcPr>
          <w:p w:rsidR="00526B36" w:rsidRPr="00526B36" w:rsidRDefault="00526B36" w:rsidP="009B771F">
            <w:pPr>
              <w:pStyle w:val="Style5"/>
              <w:widowControl/>
              <w:spacing w:line="240" w:lineRule="exact"/>
              <w:ind w:right="264"/>
              <w:rPr>
                <w:rStyle w:val="FontStyle73"/>
                <w:sz w:val="24"/>
                <w:szCs w:val="24"/>
              </w:rPr>
            </w:pPr>
            <w:r w:rsidRPr="00526B36">
              <w:rPr>
                <w:rStyle w:val="FontStyle73"/>
                <w:sz w:val="24"/>
                <w:szCs w:val="24"/>
              </w:rPr>
              <w:t>10</w:t>
            </w:r>
          </w:p>
        </w:tc>
        <w:tc>
          <w:tcPr>
            <w:tcW w:w="1985" w:type="dxa"/>
          </w:tcPr>
          <w:p w:rsidR="00526B36" w:rsidRPr="00526B36" w:rsidRDefault="00526B36" w:rsidP="00542CC2">
            <w:pPr>
              <w:pStyle w:val="Style5"/>
              <w:widowControl/>
              <w:spacing w:line="240" w:lineRule="exact"/>
              <w:ind w:right="264"/>
              <w:jc w:val="both"/>
              <w:rPr>
                <w:rStyle w:val="FontStyle73"/>
                <w:sz w:val="24"/>
                <w:szCs w:val="24"/>
              </w:rPr>
            </w:pPr>
            <w:r w:rsidRPr="00526B36">
              <w:rPr>
                <w:rStyle w:val="FontStyle73"/>
                <w:sz w:val="24"/>
                <w:szCs w:val="24"/>
              </w:rPr>
              <w:t>ЭЦВ-6-10-80</w:t>
            </w:r>
          </w:p>
        </w:tc>
      </w:tr>
    </w:tbl>
    <w:p w:rsidR="00526B36" w:rsidRDefault="00526B36" w:rsidP="005474AE">
      <w:pPr>
        <w:ind w:firstLine="851"/>
        <w:contextualSpacing/>
        <w:jc w:val="both"/>
        <w:rPr>
          <w:szCs w:val="28"/>
          <w:highlight w:val="yellow"/>
        </w:rPr>
      </w:pPr>
    </w:p>
    <w:p w:rsidR="00D37A4A" w:rsidRPr="00D928CB" w:rsidRDefault="00D37A4A" w:rsidP="00542CC2">
      <w:pPr>
        <w:ind w:firstLine="708"/>
        <w:contextualSpacing/>
        <w:jc w:val="both"/>
        <w:rPr>
          <w:szCs w:val="28"/>
        </w:rPr>
      </w:pPr>
      <w:r w:rsidRPr="00D928CB">
        <w:rPr>
          <w:szCs w:val="28"/>
        </w:rPr>
        <w:t xml:space="preserve">В </w:t>
      </w:r>
      <w:r w:rsidR="00167EAF" w:rsidRPr="00D928CB">
        <w:rPr>
          <w:szCs w:val="28"/>
        </w:rPr>
        <w:t>Приморском</w:t>
      </w:r>
      <w:r w:rsidRPr="00D928CB">
        <w:rPr>
          <w:szCs w:val="28"/>
        </w:rPr>
        <w:t xml:space="preserve"> сельском поселении централизованная система канализации отсутствует. Многоквартирный жилой фонд и учреждения оборудованы септиками, откуда периодически производится откачка и вывоз ЖБО в специально отведенные места слива. Остальной жилой фонд, общественные и промышленные здания населенных пунктов имеют вы</w:t>
      </w:r>
      <w:r w:rsidR="00542CC2" w:rsidRPr="00D928CB">
        <w:rPr>
          <w:szCs w:val="28"/>
        </w:rPr>
        <w:t xml:space="preserve">гребные ямы и дворовые туалеты. </w:t>
      </w:r>
      <w:r w:rsidRPr="00D928CB">
        <w:rPr>
          <w:szCs w:val="28"/>
        </w:rPr>
        <w:t xml:space="preserve">Вывоз канализационных стоков осуществляется специальным автотранспортом. В настоящее время очистные сооружения в сельском поселении отсутствуют. </w:t>
      </w:r>
    </w:p>
    <w:p w:rsidR="00E72D52" w:rsidRPr="00D928CB" w:rsidRDefault="00D37A4A" w:rsidP="00542CC2">
      <w:pPr>
        <w:ind w:firstLine="708"/>
        <w:contextualSpacing/>
        <w:jc w:val="both"/>
        <w:rPr>
          <w:szCs w:val="28"/>
        </w:rPr>
      </w:pPr>
      <w:r w:rsidRPr="00D928CB">
        <w:rPr>
          <w:szCs w:val="28"/>
        </w:rPr>
        <w:lastRenderedPageBreak/>
        <w:t>Отсутствие канализационной сети в населенных пунктах сельского поселения создает определенные трудности населению, ухудшает их бытовые условия.</w:t>
      </w:r>
    </w:p>
    <w:p w:rsidR="00542CC2" w:rsidRPr="00EB3DBF" w:rsidRDefault="00542CC2" w:rsidP="00542CC2">
      <w:pPr>
        <w:ind w:firstLine="708"/>
        <w:contextualSpacing/>
        <w:jc w:val="both"/>
        <w:rPr>
          <w:szCs w:val="28"/>
          <w:highlight w:val="yellow"/>
        </w:rPr>
      </w:pPr>
    </w:p>
    <w:p w:rsidR="00ED76E0" w:rsidRPr="00EB3DBF" w:rsidRDefault="00E83F71" w:rsidP="00E458CC">
      <w:pPr>
        <w:pStyle w:val="3"/>
        <w:spacing w:after="0"/>
        <w:rPr>
          <w:highlight w:val="yellow"/>
        </w:rPr>
      </w:pPr>
      <w:r w:rsidRPr="00D928CB">
        <w:t xml:space="preserve">1.6.2. </w:t>
      </w:r>
      <w:r w:rsidR="00ED76E0" w:rsidRPr="00D928CB">
        <w:t>Газ</w:t>
      </w:r>
      <w:r w:rsidRPr="00D928CB">
        <w:t>оснабжение</w:t>
      </w:r>
    </w:p>
    <w:p w:rsidR="005801C9" w:rsidRPr="00EB3DBF" w:rsidRDefault="005801C9" w:rsidP="00E458CC">
      <w:pPr>
        <w:ind w:firstLine="0"/>
        <w:jc w:val="center"/>
        <w:rPr>
          <w:rFonts w:cs="Times New Roman"/>
          <w:color w:val="000000"/>
          <w:highlight w:val="yellow"/>
          <w:u w:val="single"/>
          <w:shd w:val="clear" w:color="auto" w:fill="FFFFFF"/>
        </w:rPr>
      </w:pPr>
    </w:p>
    <w:p w:rsidR="00D928CB" w:rsidRDefault="00D928CB" w:rsidP="00D928CB">
      <w:pPr>
        <w:ind w:firstLine="720"/>
        <w:jc w:val="both"/>
      </w:pPr>
      <w:r>
        <w:t xml:space="preserve">Газоснабжение </w:t>
      </w:r>
      <w:r w:rsidRPr="009838C6">
        <w:t>п</w:t>
      </w:r>
      <w:r w:rsidR="009838C6" w:rsidRPr="009838C6">
        <w:t>.</w:t>
      </w:r>
      <w:r w:rsidRPr="009838C6">
        <w:t xml:space="preserve"> Приморск</w:t>
      </w:r>
      <w:r>
        <w:t xml:space="preserve"> осуществляется по 2-х ступенчатой системе: </w:t>
      </w:r>
      <w:r w:rsidRPr="00E57E89">
        <w:t>1-ая ступень – газопроводы среднего давления до 0,6 МПа, 3-я ступень – газопроводы низкого давления –до 0,005МПа.</w:t>
      </w:r>
      <w:r>
        <w:t xml:space="preserve"> </w:t>
      </w:r>
    </w:p>
    <w:p w:rsidR="00D928CB" w:rsidRDefault="00D928CB" w:rsidP="00D928CB">
      <w:pPr>
        <w:ind w:firstLine="720"/>
        <w:jc w:val="both"/>
      </w:pPr>
      <w:r>
        <w:t>Существующая схема сохраняется на расчетный срок.</w:t>
      </w:r>
    </w:p>
    <w:p w:rsidR="00D928CB" w:rsidRDefault="00D928CB" w:rsidP="00D928CB">
      <w:pPr>
        <w:ind w:firstLine="720"/>
        <w:jc w:val="both"/>
      </w:pPr>
      <w:r>
        <w:t xml:space="preserve">Доставка газа осуществляется от магистральных газопроводов через автоматическую газораспределительную станцию (АГРС). </w:t>
      </w:r>
    </w:p>
    <w:p w:rsidR="00D928CB" w:rsidRDefault="00D928CB" w:rsidP="00D928CB">
      <w:pPr>
        <w:ind w:firstLine="720"/>
        <w:jc w:val="both"/>
      </w:pPr>
      <w:r>
        <w:t xml:space="preserve">От АГРС газоснабжение осуществляется по 2-х ступенчатой схеме: через сети среднего давления газ подается на газорегуляторные пункты (ГРП) к котельным промышленных предприятий и коммунально-бытовых потребителей. К газопроводам среднего давления подключаются ГРП для снижения давления газа и подачи его в сети низкого давления для снабжения жилых и общественно-деловых зданий. </w:t>
      </w:r>
    </w:p>
    <w:p w:rsidR="00D928CB" w:rsidRDefault="00D928CB" w:rsidP="00D928CB">
      <w:pPr>
        <w:ind w:firstLine="720"/>
        <w:jc w:val="both"/>
      </w:pPr>
      <w:r>
        <w:t xml:space="preserve">Надежность бесперебойного давления должно быть обеспечено </w:t>
      </w:r>
      <w:proofErr w:type="spellStart"/>
      <w:r>
        <w:t>закольцовкой</w:t>
      </w:r>
      <w:proofErr w:type="spellEnd"/>
      <w:r>
        <w:t xml:space="preserve"> по низкому давлению. Необходимость в установке дополнительных газорегуляторных пунктов для снижения давления для целей отопления и собственных нужд каждого из предприятий определить при дальнейшем проектировании. </w:t>
      </w:r>
    </w:p>
    <w:p w:rsidR="00D928CB" w:rsidRDefault="00D928CB" w:rsidP="00D928CB">
      <w:pPr>
        <w:ind w:firstLine="720"/>
        <w:jc w:val="both"/>
      </w:pPr>
      <w:r>
        <w:t xml:space="preserve">Годовой объем потребляемого газа ориентировочно составит на расчетный срок без учета производства 1571,625 </w:t>
      </w:r>
      <w:r w:rsidRPr="009838C6">
        <w:t>тыс.</w:t>
      </w:r>
      <w:r w:rsidR="009838C6" w:rsidRPr="009838C6">
        <w:t xml:space="preserve"> </w:t>
      </w:r>
      <w:r w:rsidRPr="009838C6">
        <w:t>м</w:t>
      </w:r>
      <w:r w:rsidRPr="009838C6">
        <w:rPr>
          <w:vertAlign w:val="superscript"/>
        </w:rPr>
        <w:t>3</w:t>
      </w:r>
      <w:r>
        <w:t xml:space="preserve">/год. </w:t>
      </w:r>
    </w:p>
    <w:p w:rsidR="00542CC2" w:rsidRPr="00D928CB" w:rsidRDefault="003C221C" w:rsidP="00542CC2">
      <w:pPr>
        <w:ind w:firstLine="720"/>
        <w:jc w:val="both"/>
      </w:pPr>
      <w:r w:rsidRPr="00D928CB">
        <w:t xml:space="preserve">Уровень газификации поселения составляет </w:t>
      </w:r>
      <w:r w:rsidR="00D928CB" w:rsidRPr="00D928CB">
        <w:t>100</w:t>
      </w:r>
      <w:r w:rsidR="00542CC2" w:rsidRPr="00D928CB">
        <w:t xml:space="preserve"> %</w:t>
      </w:r>
      <w:r w:rsidRPr="00D928CB">
        <w:t>.</w:t>
      </w:r>
    </w:p>
    <w:p w:rsidR="00E72D52" w:rsidRPr="00D928CB" w:rsidRDefault="00E72D52" w:rsidP="005474AE">
      <w:pPr>
        <w:pStyle w:val="af1"/>
        <w:keepNext/>
      </w:pPr>
      <w:r w:rsidRPr="00D928CB">
        <w:t xml:space="preserve">Таблица </w:t>
      </w:r>
      <w:r w:rsidR="00C93686">
        <w:t>8</w:t>
      </w:r>
      <w:r w:rsidRPr="00D928CB">
        <w:t xml:space="preserve"> </w:t>
      </w:r>
      <w:r w:rsidR="00477EA7" w:rsidRPr="00D928CB">
        <w:t xml:space="preserve">Перечень объектов газораспределительной инфраструктуры, находящейся в собственности Волгоградской области, расположенных на территории </w:t>
      </w:r>
      <w:r w:rsidR="00E3537E" w:rsidRPr="00D928CB">
        <w:t>Приморского</w:t>
      </w:r>
      <w:r w:rsidR="00477EA7" w:rsidRPr="00D928CB">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538"/>
        <w:gridCol w:w="1844"/>
        <w:gridCol w:w="2544"/>
      </w:tblGrid>
      <w:tr w:rsidR="00477EA7" w:rsidRPr="00EB3DBF" w:rsidTr="005474AE">
        <w:trPr>
          <w:tblHeader/>
        </w:trPr>
        <w:tc>
          <w:tcPr>
            <w:tcW w:w="295" w:type="pct"/>
            <w:shd w:val="clear" w:color="auto" w:fill="auto"/>
          </w:tcPr>
          <w:p w:rsidR="00477EA7" w:rsidRPr="00B8460A" w:rsidRDefault="00477EA7" w:rsidP="0022030A">
            <w:pPr>
              <w:ind w:firstLine="0"/>
              <w:rPr>
                <w:b/>
                <w:sz w:val="24"/>
                <w:szCs w:val="24"/>
              </w:rPr>
            </w:pPr>
            <w:r w:rsidRPr="00B8460A">
              <w:rPr>
                <w:b/>
                <w:sz w:val="24"/>
                <w:szCs w:val="24"/>
              </w:rPr>
              <w:t>№ п/п</w:t>
            </w:r>
          </w:p>
        </w:tc>
        <w:tc>
          <w:tcPr>
            <w:tcW w:w="2392" w:type="pct"/>
            <w:shd w:val="clear" w:color="auto" w:fill="auto"/>
          </w:tcPr>
          <w:p w:rsidR="00477EA7" w:rsidRPr="00B8460A" w:rsidRDefault="00477EA7" w:rsidP="005474AE">
            <w:pPr>
              <w:ind w:firstLine="0"/>
              <w:jc w:val="center"/>
              <w:rPr>
                <w:b/>
                <w:sz w:val="24"/>
                <w:szCs w:val="24"/>
              </w:rPr>
            </w:pPr>
            <w:r w:rsidRPr="00B8460A">
              <w:rPr>
                <w:b/>
                <w:sz w:val="24"/>
                <w:szCs w:val="24"/>
              </w:rPr>
              <w:t>Наименование имущества</w:t>
            </w:r>
          </w:p>
        </w:tc>
        <w:tc>
          <w:tcPr>
            <w:tcW w:w="972" w:type="pct"/>
            <w:shd w:val="clear" w:color="auto" w:fill="auto"/>
          </w:tcPr>
          <w:p w:rsidR="00477EA7" w:rsidRPr="00B8460A" w:rsidRDefault="00477EA7" w:rsidP="0022030A">
            <w:pPr>
              <w:ind w:firstLine="0"/>
              <w:jc w:val="center"/>
              <w:rPr>
                <w:b/>
                <w:sz w:val="24"/>
                <w:szCs w:val="24"/>
              </w:rPr>
            </w:pPr>
            <w:r w:rsidRPr="00B8460A">
              <w:rPr>
                <w:b/>
                <w:sz w:val="24"/>
                <w:szCs w:val="24"/>
              </w:rPr>
              <w:t>Протяженность</w:t>
            </w:r>
            <w:r w:rsidR="005474AE" w:rsidRPr="00B8460A">
              <w:rPr>
                <w:b/>
                <w:sz w:val="24"/>
                <w:szCs w:val="24"/>
              </w:rPr>
              <w:t xml:space="preserve"> линейных объектов</w:t>
            </w:r>
            <w:r w:rsidRPr="00B8460A">
              <w:rPr>
                <w:b/>
                <w:sz w:val="24"/>
                <w:szCs w:val="24"/>
              </w:rPr>
              <w:t xml:space="preserve">, </w:t>
            </w:r>
            <w:r w:rsidR="005474AE" w:rsidRPr="00B8460A">
              <w:rPr>
                <w:b/>
                <w:sz w:val="24"/>
                <w:szCs w:val="24"/>
              </w:rPr>
              <w:t>к</w:t>
            </w:r>
            <w:r w:rsidRPr="00B8460A">
              <w:rPr>
                <w:b/>
                <w:sz w:val="24"/>
                <w:szCs w:val="24"/>
              </w:rPr>
              <w:t>м</w:t>
            </w:r>
          </w:p>
        </w:tc>
        <w:tc>
          <w:tcPr>
            <w:tcW w:w="1341" w:type="pct"/>
          </w:tcPr>
          <w:p w:rsidR="00477EA7" w:rsidRPr="00B8460A" w:rsidRDefault="00477EA7" w:rsidP="0022030A">
            <w:pPr>
              <w:ind w:firstLine="0"/>
              <w:jc w:val="center"/>
              <w:rPr>
                <w:b/>
                <w:sz w:val="24"/>
                <w:szCs w:val="24"/>
              </w:rPr>
            </w:pPr>
            <w:r w:rsidRPr="00B8460A">
              <w:rPr>
                <w:b/>
                <w:sz w:val="24"/>
                <w:szCs w:val="24"/>
              </w:rPr>
              <w:t>Кадастровый номер земельного участка</w:t>
            </w:r>
          </w:p>
          <w:p w:rsidR="00477EA7" w:rsidRPr="00B8460A" w:rsidRDefault="00477EA7" w:rsidP="0022030A">
            <w:pPr>
              <w:ind w:firstLine="0"/>
              <w:jc w:val="center"/>
              <w:rPr>
                <w:b/>
                <w:sz w:val="24"/>
                <w:szCs w:val="24"/>
              </w:rPr>
            </w:pPr>
          </w:p>
        </w:tc>
      </w:tr>
      <w:tr w:rsidR="00477EA7" w:rsidRPr="00EB3DBF" w:rsidTr="005474AE">
        <w:trPr>
          <w:tblHeader/>
        </w:trPr>
        <w:tc>
          <w:tcPr>
            <w:tcW w:w="295" w:type="pct"/>
            <w:shd w:val="clear" w:color="auto" w:fill="auto"/>
          </w:tcPr>
          <w:p w:rsidR="00477EA7" w:rsidRPr="00B8460A" w:rsidRDefault="00477EA7" w:rsidP="0022030A">
            <w:pPr>
              <w:ind w:firstLine="0"/>
              <w:jc w:val="center"/>
              <w:rPr>
                <w:sz w:val="20"/>
                <w:szCs w:val="20"/>
              </w:rPr>
            </w:pPr>
            <w:r w:rsidRPr="00B8460A">
              <w:rPr>
                <w:sz w:val="20"/>
                <w:szCs w:val="20"/>
              </w:rPr>
              <w:t>1</w:t>
            </w:r>
          </w:p>
        </w:tc>
        <w:tc>
          <w:tcPr>
            <w:tcW w:w="2392" w:type="pct"/>
            <w:shd w:val="clear" w:color="auto" w:fill="auto"/>
          </w:tcPr>
          <w:p w:rsidR="00477EA7" w:rsidRPr="00B8460A" w:rsidRDefault="00477EA7" w:rsidP="0022030A">
            <w:pPr>
              <w:ind w:firstLine="0"/>
              <w:jc w:val="center"/>
              <w:rPr>
                <w:sz w:val="20"/>
                <w:szCs w:val="20"/>
              </w:rPr>
            </w:pPr>
            <w:r w:rsidRPr="00B8460A">
              <w:rPr>
                <w:sz w:val="20"/>
                <w:szCs w:val="20"/>
              </w:rPr>
              <w:t>2</w:t>
            </w:r>
          </w:p>
        </w:tc>
        <w:tc>
          <w:tcPr>
            <w:tcW w:w="972" w:type="pct"/>
            <w:shd w:val="clear" w:color="auto" w:fill="auto"/>
          </w:tcPr>
          <w:p w:rsidR="00477EA7" w:rsidRPr="00B8460A" w:rsidRDefault="00477EA7" w:rsidP="0022030A">
            <w:pPr>
              <w:ind w:firstLine="0"/>
              <w:jc w:val="center"/>
              <w:rPr>
                <w:sz w:val="20"/>
                <w:szCs w:val="20"/>
              </w:rPr>
            </w:pPr>
            <w:r w:rsidRPr="00B8460A">
              <w:rPr>
                <w:sz w:val="20"/>
                <w:szCs w:val="20"/>
              </w:rPr>
              <w:t>3</w:t>
            </w:r>
          </w:p>
        </w:tc>
        <w:tc>
          <w:tcPr>
            <w:tcW w:w="1341" w:type="pct"/>
          </w:tcPr>
          <w:p w:rsidR="00477EA7" w:rsidRPr="00B8460A" w:rsidRDefault="00477EA7" w:rsidP="0022030A">
            <w:pPr>
              <w:ind w:firstLine="0"/>
              <w:jc w:val="center"/>
              <w:rPr>
                <w:sz w:val="20"/>
                <w:szCs w:val="20"/>
              </w:rPr>
            </w:pPr>
            <w:r w:rsidRPr="00B8460A">
              <w:rPr>
                <w:sz w:val="20"/>
                <w:szCs w:val="20"/>
              </w:rPr>
              <w:t>4</w:t>
            </w:r>
          </w:p>
        </w:tc>
      </w:tr>
      <w:tr w:rsidR="00477EA7" w:rsidRPr="00EB3DBF" w:rsidTr="005474AE">
        <w:tc>
          <w:tcPr>
            <w:tcW w:w="295" w:type="pct"/>
            <w:shd w:val="clear" w:color="auto" w:fill="auto"/>
          </w:tcPr>
          <w:p w:rsidR="00477EA7" w:rsidRPr="00B8460A" w:rsidRDefault="00477EA7" w:rsidP="0022030A">
            <w:pPr>
              <w:spacing w:line="240" w:lineRule="exact"/>
              <w:ind w:firstLine="0"/>
              <w:rPr>
                <w:sz w:val="24"/>
                <w:szCs w:val="24"/>
              </w:rPr>
            </w:pPr>
            <w:r w:rsidRPr="00B8460A">
              <w:rPr>
                <w:sz w:val="24"/>
                <w:szCs w:val="24"/>
              </w:rPr>
              <w:t>1</w:t>
            </w:r>
          </w:p>
        </w:tc>
        <w:tc>
          <w:tcPr>
            <w:tcW w:w="2392" w:type="pct"/>
            <w:shd w:val="clear" w:color="auto" w:fill="auto"/>
          </w:tcPr>
          <w:p w:rsidR="00477EA7" w:rsidRPr="00B8460A" w:rsidRDefault="00D928CB" w:rsidP="0022030A">
            <w:pPr>
              <w:spacing w:line="240" w:lineRule="exact"/>
              <w:ind w:firstLine="0"/>
              <w:rPr>
                <w:sz w:val="24"/>
                <w:szCs w:val="24"/>
              </w:rPr>
            </w:pPr>
            <w:r w:rsidRPr="00B8460A">
              <w:rPr>
                <w:sz w:val="24"/>
                <w:szCs w:val="24"/>
              </w:rPr>
              <w:t>Газораспределительная сеть – газопровод низкого давления в п. Приморск Быковского района Волгоградской области</w:t>
            </w:r>
          </w:p>
        </w:tc>
        <w:tc>
          <w:tcPr>
            <w:tcW w:w="972" w:type="pct"/>
            <w:shd w:val="clear" w:color="auto" w:fill="auto"/>
          </w:tcPr>
          <w:p w:rsidR="00477EA7" w:rsidRPr="00B8460A" w:rsidRDefault="00B8460A" w:rsidP="0022030A">
            <w:pPr>
              <w:spacing w:line="240" w:lineRule="exact"/>
              <w:ind w:firstLine="0"/>
              <w:rPr>
                <w:sz w:val="24"/>
                <w:szCs w:val="24"/>
              </w:rPr>
            </w:pPr>
            <w:r w:rsidRPr="00B8460A">
              <w:rPr>
                <w:sz w:val="24"/>
                <w:szCs w:val="24"/>
              </w:rPr>
              <w:t>0,98</w:t>
            </w:r>
          </w:p>
        </w:tc>
        <w:tc>
          <w:tcPr>
            <w:tcW w:w="1341" w:type="pct"/>
          </w:tcPr>
          <w:p w:rsidR="00477EA7" w:rsidRPr="00B8460A" w:rsidRDefault="005474AE" w:rsidP="0022030A">
            <w:pPr>
              <w:spacing w:line="240" w:lineRule="exact"/>
              <w:ind w:firstLine="0"/>
              <w:rPr>
                <w:sz w:val="24"/>
                <w:szCs w:val="24"/>
              </w:rPr>
            </w:pPr>
            <w:r w:rsidRPr="00B8460A">
              <w:rPr>
                <w:sz w:val="24"/>
                <w:szCs w:val="24"/>
              </w:rPr>
              <w:t>34:</w:t>
            </w:r>
            <w:r w:rsidR="00B8460A" w:rsidRPr="00B8460A">
              <w:rPr>
                <w:sz w:val="24"/>
                <w:szCs w:val="24"/>
              </w:rPr>
              <w:t>02</w:t>
            </w:r>
            <w:r w:rsidRPr="00B8460A">
              <w:rPr>
                <w:sz w:val="24"/>
                <w:szCs w:val="24"/>
              </w:rPr>
              <w:t>:0</w:t>
            </w:r>
            <w:r w:rsidR="00B8460A" w:rsidRPr="00B8460A">
              <w:rPr>
                <w:sz w:val="24"/>
                <w:szCs w:val="24"/>
              </w:rPr>
              <w:t>0</w:t>
            </w:r>
            <w:r w:rsidRPr="00B8460A">
              <w:rPr>
                <w:sz w:val="24"/>
                <w:szCs w:val="24"/>
              </w:rPr>
              <w:t>000</w:t>
            </w:r>
            <w:r w:rsidR="00B8460A" w:rsidRPr="00B8460A">
              <w:rPr>
                <w:sz w:val="24"/>
                <w:szCs w:val="24"/>
              </w:rPr>
              <w:t>0</w:t>
            </w:r>
            <w:r w:rsidRPr="00B8460A">
              <w:rPr>
                <w:sz w:val="24"/>
                <w:szCs w:val="24"/>
              </w:rPr>
              <w:t>:</w:t>
            </w:r>
            <w:r w:rsidR="00B8460A" w:rsidRPr="00B8460A">
              <w:rPr>
                <w:sz w:val="24"/>
                <w:szCs w:val="24"/>
              </w:rPr>
              <w:t>3236</w:t>
            </w:r>
          </w:p>
        </w:tc>
      </w:tr>
    </w:tbl>
    <w:p w:rsidR="005801C9" w:rsidRPr="00EB3DBF" w:rsidRDefault="005801C9" w:rsidP="00AF60E3">
      <w:pPr>
        <w:jc w:val="both"/>
        <w:rPr>
          <w:rFonts w:cs="Times New Roman"/>
          <w:color w:val="000000"/>
          <w:highlight w:val="yellow"/>
          <w:u w:val="single"/>
          <w:shd w:val="clear" w:color="auto" w:fill="FFFFFF"/>
        </w:rPr>
      </w:pPr>
    </w:p>
    <w:p w:rsidR="00ED76E0" w:rsidRPr="00B8460A" w:rsidRDefault="00E83F71" w:rsidP="00E83F71">
      <w:pPr>
        <w:pStyle w:val="3"/>
        <w:spacing w:after="0"/>
      </w:pPr>
      <w:r w:rsidRPr="00B8460A">
        <w:t xml:space="preserve">1.6.3. </w:t>
      </w:r>
      <w:r w:rsidR="00ED76E0" w:rsidRPr="00B8460A">
        <w:t>Электроснабжение</w:t>
      </w:r>
    </w:p>
    <w:p w:rsidR="005801C9" w:rsidRPr="00B8460A" w:rsidRDefault="005801C9" w:rsidP="004155CF">
      <w:pPr>
        <w:ind w:firstLine="0"/>
        <w:jc w:val="center"/>
        <w:rPr>
          <w:rFonts w:cs="Times New Roman"/>
          <w:color w:val="000000"/>
          <w:u w:val="single"/>
          <w:shd w:val="clear" w:color="auto" w:fill="FFFFFF"/>
        </w:rPr>
      </w:pPr>
    </w:p>
    <w:p w:rsidR="00E72D52" w:rsidRPr="00B8460A" w:rsidRDefault="00B8460A" w:rsidP="00542CC2">
      <w:pPr>
        <w:ind w:firstLine="851"/>
        <w:jc w:val="both"/>
        <w:rPr>
          <w:szCs w:val="28"/>
        </w:rPr>
      </w:pPr>
      <w:r w:rsidRPr="00B8460A">
        <w:rPr>
          <w:szCs w:val="28"/>
        </w:rPr>
        <w:t>Поселок Приморск</w:t>
      </w:r>
      <w:r w:rsidR="00E72D52" w:rsidRPr="00B8460A">
        <w:rPr>
          <w:szCs w:val="28"/>
        </w:rPr>
        <w:t xml:space="preserve"> полностью обеспечен сетями электроснабжения</w:t>
      </w:r>
      <w:r w:rsidR="00542CC2" w:rsidRPr="00B8460A">
        <w:rPr>
          <w:szCs w:val="28"/>
        </w:rPr>
        <w:t>.</w:t>
      </w:r>
    </w:p>
    <w:p w:rsidR="003C221C" w:rsidRPr="008F0C7F" w:rsidRDefault="003C221C" w:rsidP="00B8460A">
      <w:pPr>
        <w:autoSpaceDE w:val="0"/>
        <w:autoSpaceDN w:val="0"/>
        <w:adjustRightInd w:val="0"/>
        <w:ind w:firstLine="851"/>
        <w:jc w:val="both"/>
        <w:rPr>
          <w:szCs w:val="28"/>
        </w:rPr>
      </w:pPr>
      <w:r w:rsidRPr="008F0C7F">
        <w:rPr>
          <w:szCs w:val="28"/>
        </w:rPr>
        <w:t xml:space="preserve">Электроснабжение </w:t>
      </w:r>
      <w:r w:rsidR="00E3537E" w:rsidRPr="008F0C7F">
        <w:rPr>
          <w:szCs w:val="28"/>
        </w:rPr>
        <w:t>Приморского</w:t>
      </w:r>
      <w:r w:rsidRPr="008F0C7F">
        <w:rPr>
          <w:szCs w:val="28"/>
        </w:rPr>
        <w:t xml:space="preserve"> сельского поселения осуществляется от подстанци</w:t>
      </w:r>
      <w:r w:rsidR="008F0C7F" w:rsidRPr="008F0C7F">
        <w:rPr>
          <w:szCs w:val="28"/>
        </w:rPr>
        <w:t>и</w:t>
      </w:r>
      <w:r w:rsidRPr="008F0C7F">
        <w:rPr>
          <w:rFonts w:cs="Times New Roman"/>
          <w:szCs w:val="28"/>
        </w:rPr>
        <w:t xml:space="preserve"> </w:t>
      </w:r>
      <w:r w:rsidR="00D15DCF" w:rsidRPr="008F0C7F">
        <w:rPr>
          <w:rFonts w:cs="Times New Roman"/>
          <w:szCs w:val="28"/>
        </w:rPr>
        <w:t xml:space="preserve">ПС 220/110/10 </w:t>
      </w:r>
      <w:proofErr w:type="spellStart"/>
      <w:r w:rsidR="00D15DCF" w:rsidRPr="008F0C7F">
        <w:rPr>
          <w:rFonts w:cs="Times New Roman"/>
          <w:szCs w:val="28"/>
        </w:rPr>
        <w:t>кВ</w:t>
      </w:r>
      <w:proofErr w:type="spellEnd"/>
      <w:r w:rsidR="00D15DCF" w:rsidRPr="008F0C7F">
        <w:rPr>
          <w:rFonts w:cs="Times New Roman"/>
          <w:szCs w:val="28"/>
        </w:rPr>
        <w:t xml:space="preserve"> «Приморская</w:t>
      </w:r>
      <w:r w:rsidR="008F0C7F">
        <w:rPr>
          <w:rFonts w:cs="Times New Roman"/>
          <w:szCs w:val="28"/>
        </w:rPr>
        <w:t xml:space="preserve">» </w:t>
      </w:r>
      <w:r w:rsidR="008F0C7F" w:rsidRPr="008F0C7F">
        <w:rPr>
          <w:rFonts w:cs="Times New Roman"/>
          <w:szCs w:val="28"/>
        </w:rPr>
        <w:t>состоящей</w:t>
      </w:r>
      <w:r w:rsidRPr="008F0C7F">
        <w:rPr>
          <w:szCs w:val="28"/>
        </w:rPr>
        <w:t xml:space="preserve"> на балансе ПАО МРСК ЮГА «Волгоградэнерго». Гарантирующим поставщиком электрической энергии на территории </w:t>
      </w:r>
      <w:r w:rsidR="00E3537E" w:rsidRPr="008F0C7F">
        <w:rPr>
          <w:szCs w:val="28"/>
        </w:rPr>
        <w:t>Приморского</w:t>
      </w:r>
      <w:r w:rsidRPr="008F0C7F">
        <w:rPr>
          <w:szCs w:val="28"/>
        </w:rPr>
        <w:t xml:space="preserve"> сельского поселения является ПАО «</w:t>
      </w:r>
      <w:proofErr w:type="spellStart"/>
      <w:r w:rsidRPr="008F0C7F">
        <w:rPr>
          <w:szCs w:val="28"/>
        </w:rPr>
        <w:t>Волгоградэнергосбыт</w:t>
      </w:r>
      <w:proofErr w:type="spellEnd"/>
      <w:r w:rsidRPr="008F0C7F">
        <w:rPr>
          <w:szCs w:val="28"/>
        </w:rPr>
        <w:t xml:space="preserve">». </w:t>
      </w:r>
    </w:p>
    <w:p w:rsidR="00E72D52" w:rsidRPr="008F0C7F" w:rsidRDefault="00E72D52" w:rsidP="00E72D52">
      <w:pPr>
        <w:ind w:firstLine="851"/>
        <w:jc w:val="both"/>
        <w:rPr>
          <w:szCs w:val="28"/>
        </w:rPr>
      </w:pPr>
      <w:r w:rsidRPr="008F0C7F">
        <w:rPr>
          <w:szCs w:val="28"/>
        </w:rPr>
        <w:lastRenderedPageBreak/>
        <w:t xml:space="preserve">По информации, предоставленной комитетом жилищно-коммунального хозяйства и топливно-энергетического комплекса Волгоградской области, инвестиционной программой на период 2018-2023 </w:t>
      </w:r>
      <w:r w:rsidR="00E458CC" w:rsidRPr="008F0C7F">
        <w:rPr>
          <w:szCs w:val="28"/>
        </w:rPr>
        <w:t xml:space="preserve">годов </w:t>
      </w:r>
      <w:r w:rsidRPr="008F0C7F">
        <w:rPr>
          <w:szCs w:val="28"/>
        </w:rPr>
        <w:t xml:space="preserve">не предусмотрены мероприятия, направленные на перспективное развитие сетей электроснабжения применительно к территории </w:t>
      </w:r>
      <w:r w:rsidR="00E3537E" w:rsidRPr="008F0C7F">
        <w:rPr>
          <w:szCs w:val="28"/>
        </w:rPr>
        <w:t>Приморского</w:t>
      </w:r>
      <w:r w:rsidR="00CA1329" w:rsidRPr="008F0C7F">
        <w:rPr>
          <w:szCs w:val="28"/>
        </w:rPr>
        <w:t xml:space="preserve"> </w:t>
      </w:r>
      <w:r w:rsidRPr="008F0C7F">
        <w:rPr>
          <w:szCs w:val="28"/>
        </w:rPr>
        <w:t>сельского поселения.</w:t>
      </w:r>
    </w:p>
    <w:p w:rsidR="00CA1329" w:rsidRPr="00490077" w:rsidRDefault="00CA1329" w:rsidP="00CA1329">
      <w:pPr>
        <w:jc w:val="both"/>
        <w:rPr>
          <w:szCs w:val="28"/>
        </w:rPr>
      </w:pPr>
      <w:r w:rsidRPr="00380252">
        <w:rPr>
          <w:szCs w:val="28"/>
        </w:rPr>
        <w:t xml:space="preserve">На территории </w:t>
      </w:r>
      <w:r w:rsidR="00E3537E" w:rsidRPr="00380252">
        <w:rPr>
          <w:szCs w:val="28"/>
        </w:rPr>
        <w:t>Приморское</w:t>
      </w:r>
      <w:r w:rsidRPr="00380252">
        <w:rPr>
          <w:szCs w:val="28"/>
        </w:rPr>
        <w:t xml:space="preserve"> сельского поселения находятся следующие объекты</w:t>
      </w:r>
      <w:r w:rsidR="00542CC2" w:rsidRPr="00380252">
        <w:rPr>
          <w:szCs w:val="28"/>
        </w:rPr>
        <w:t xml:space="preserve"> </w:t>
      </w:r>
      <w:r w:rsidR="00542CC2" w:rsidRPr="00490077">
        <w:rPr>
          <w:szCs w:val="28"/>
        </w:rPr>
        <w:t>системы электроснабжения</w:t>
      </w:r>
      <w:r w:rsidRPr="00490077">
        <w:rPr>
          <w:szCs w:val="28"/>
        </w:rPr>
        <w:t xml:space="preserve">: </w:t>
      </w:r>
    </w:p>
    <w:p w:rsidR="00CA1329" w:rsidRPr="00490077" w:rsidRDefault="00CA1329" w:rsidP="00542CC2">
      <w:pPr>
        <w:ind w:firstLine="851"/>
        <w:jc w:val="both"/>
        <w:rPr>
          <w:szCs w:val="28"/>
        </w:rPr>
      </w:pPr>
      <w:r w:rsidRPr="00490077">
        <w:rPr>
          <w:szCs w:val="28"/>
        </w:rPr>
        <w:t xml:space="preserve">- </w:t>
      </w:r>
      <w:r w:rsidR="00380252" w:rsidRPr="00490077">
        <w:rPr>
          <w:szCs w:val="28"/>
        </w:rPr>
        <w:t>2</w:t>
      </w:r>
      <w:r w:rsidRPr="00490077">
        <w:rPr>
          <w:szCs w:val="28"/>
        </w:rPr>
        <w:t>Л-</w:t>
      </w:r>
      <w:r w:rsidR="00490077" w:rsidRPr="00490077">
        <w:rPr>
          <w:szCs w:val="28"/>
        </w:rPr>
        <w:t>Приморская</w:t>
      </w:r>
      <w:r w:rsidRPr="00490077">
        <w:rPr>
          <w:szCs w:val="28"/>
        </w:rPr>
        <w:t>-</w:t>
      </w:r>
      <w:r w:rsidR="00490077" w:rsidRPr="00490077">
        <w:rPr>
          <w:szCs w:val="28"/>
        </w:rPr>
        <w:t xml:space="preserve">6 </w:t>
      </w:r>
      <w:proofErr w:type="spellStart"/>
      <w:r w:rsidR="00490077" w:rsidRPr="00490077">
        <w:rPr>
          <w:szCs w:val="28"/>
        </w:rPr>
        <w:t>кВ</w:t>
      </w:r>
      <w:proofErr w:type="spellEnd"/>
      <w:r w:rsidR="00490077" w:rsidRPr="00490077">
        <w:rPr>
          <w:szCs w:val="28"/>
        </w:rPr>
        <w:t xml:space="preserve"> (34:02:120003:53) земли населенных пунктов;</w:t>
      </w:r>
    </w:p>
    <w:p w:rsidR="00490077" w:rsidRPr="00490077" w:rsidRDefault="00490077" w:rsidP="00490077">
      <w:pPr>
        <w:ind w:firstLine="851"/>
        <w:jc w:val="both"/>
        <w:rPr>
          <w:szCs w:val="28"/>
        </w:rPr>
      </w:pPr>
      <w:r w:rsidRPr="00490077">
        <w:rPr>
          <w:szCs w:val="28"/>
        </w:rPr>
        <w:t xml:space="preserve">- 4Л-Приморская-6 </w:t>
      </w:r>
      <w:proofErr w:type="spellStart"/>
      <w:r w:rsidRPr="00490077">
        <w:rPr>
          <w:szCs w:val="28"/>
        </w:rPr>
        <w:t>кВ</w:t>
      </w:r>
      <w:proofErr w:type="spellEnd"/>
      <w:r w:rsidRPr="00490077">
        <w:rPr>
          <w:szCs w:val="28"/>
        </w:rPr>
        <w:t xml:space="preserve"> (34:02:120001:12) земли населенных пунктов;</w:t>
      </w:r>
    </w:p>
    <w:p w:rsidR="00490077" w:rsidRPr="00490077" w:rsidRDefault="00490077" w:rsidP="00490077">
      <w:pPr>
        <w:ind w:firstLine="851"/>
        <w:jc w:val="both"/>
        <w:rPr>
          <w:szCs w:val="28"/>
        </w:rPr>
      </w:pPr>
      <w:r w:rsidRPr="00490077">
        <w:rPr>
          <w:szCs w:val="28"/>
        </w:rPr>
        <w:t xml:space="preserve">- 4Л-Приморская-6 </w:t>
      </w:r>
      <w:proofErr w:type="spellStart"/>
      <w:r w:rsidRPr="00490077">
        <w:rPr>
          <w:szCs w:val="28"/>
        </w:rPr>
        <w:t>кВ</w:t>
      </w:r>
      <w:proofErr w:type="spellEnd"/>
      <w:r w:rsidRPr="00490077">
        <w:rPr>
          <w:szCs w:val="28"/>
        </w:rPr>
        <w:t xml:space="preserve"> (34:02:000000:97) земли населенных пунктов;</w:t>
      </w:r>
    </w:p>
    <w:p w:rsidR="00CA1329" w:rsidRDefault="00490077" w:rsidP="00542CC2">
      <w:pPr>
        <w:ind w:firstLine="851"/>
        <w:jc w:val="both"/>
        <w:rPr>
          <w:szCs w:val="28"/>
        </w:rPr>
      </w:pPr>
      <w:r w:rsidRPr="00490077">
        <w:rPr>
          <w:szCs w:val="28"/>
        </w:rPr>
        <w:t xml:space="preserve">Общая протяженность ВЛ-6 </w:t>
      </w:r>
      <w:proofErr w:type="spellStart"/>
      <w:r w:rsidRPr="00490077">
        <w:rPr>
          <w:szCs w:val="28"/>
        </w:rPr>
        <w:t>кВ</w:t>
      </w:r>
      <w:proofErr w:type="spellEnd"/>
      <w:r w:rsidRPr="00490077">
        <w:rPr>
          <w:szCs w:val="28"/>
        </w:rPr>
        <w:t xml:space="preserve"> 11,07 км.</w:t>
      </w:r>
    </w:p>
    <w:p w:rsidR="00490077" w:rsidRDefault="00490077" w:rsidP="00542CC2">
      <w:pPr>
        <w:ind w:firstLine="851"/>
        <w:jc w:val="both"/>
        <w:rPr>
          <w:szCs w:val="28"/>
        </w:rPr>
      </w:pPr>
      <w:r>
        <w:rPr>
          <w:szCs w:val="28"/>
        </w:rPr>
        <w:t xml:space="preserve">Две трансформаторные подстанции 6/0,4 </w:t>
      </w:r>
      <w:proofErr w:type="spellStart"/>
      <w:r>
        <w:rPr>
          <w:szCs w:val="28"/>
        </w:rPr>
        <w:t>кВ</w:t>
      </w:r>
      <w:proofErr w:type="spellEnd"/>
      <w:r>
        <w:rPr>
          <w:szCs w:val="28"/>
        </w:rPr>
        <w:t xml:space="preserve"> мощностью 250 </w:t>
      </w:r>
      <w:proofErr w:type="spellStart"/>
      <w:r>
        <w:rPr>
          <w:szCs w:val="28"/>
        </w:rPr>
        <w:t>кВА</w:t>
      </w:r>
      <w:proofErr w:type="spellEnd"/>
      <w:r>
        <w:rPr>
          <w:szCs w:val="28"/>
        </w:rPr>
        <w:t xml:space="preserve"> и 160 </w:t>
      </w:r>
      <w:proofErr w:type="spellStart"/>
      <w:r>
        <w:rPr>
          <w:szCs w:val="28"/>
        </w:rPr>
        <w:t>кВА</w:t>
      </w:r>
      <w:proofErr w:type="spellEnd"/>
      <w:r>
        <w:rPr>
          <w:szCs w:val="28"/>
        </w:rPr>
        <w:t>.</w:t>
      </w:r>
      <w:r w:rsidR="001659F9">
        <w:rPr>
          <w:szCs w:val="28"/>
        </w:rPr>
        <w:t xml:space="preserve"> </w:t>
      </w:r>
    </w:p>
    <w:p w:rsidR="001659F9" w:rsidRPr="00490077" w:rsidRDefault="001659F9" w:rsidP="00542CC2">
      <w:pPr>
        <w:ind w:firstLine="851"/>
        <w:jc w:val="both"/>
        <w:rPr>
          <w:szCs w:val="28"/>
        </w:rPr>
      </w:pPr>
      <w:r>
        <w:rPr>
          <w:szCs w:val="28"/>
        </w:rPr>
        <w:t xml:space="preserve">Две ВЛ-0,4 </w:t>
      </w:r>
      <w:proofErr w:type="spellStart"/>
      <w:r>
        <w:rPr>
          <w:szCs w:val="28"/>
        </w:rPr>
        <w:t>кВ</w:t>
      </w:r>
      <w:proofErr w:type="spellEnd"/>
      <w:r>
        <w:rPr>
          <w:szCs w:val="28"/>
        </w:rPr>
        <w:t xml:space="preserve"> общей протяженностью 1,6 км.</w:t>
      </w:r>
    </w:p>
    <w:p w:rsidR="00882ED1" w:rsidRPr="00EB3DBF" w:rsidRDefault="00882ED1" w:rsidP="001A1591">
      <w:pPr>
        <w:ind w:firstLine="0"/>
        <w:jc w:val="both"/>
        <w:rPr>
          <w:rFonts w:cs="Times New Roman"/>
          <w:color w:val="000000"/>
          <w:highlight w:val="yellow"/>
          <w:u w:val="single"/>
          <w:shd w:val="clear" w:color="auto" w:fill="FFFFFF"/>
        </w:rPr>
      </w:pPr>
    </w:p>
    <w:p w:rsidR="001E2010" w:rsidRPr="004A35C2" w:rsidRDefault="00216F32" w:rsidP="00216F32">
      <w:pPr>
        <w:pStyle w:val="3"/>
        <w:spacing w:after="0"/>
      </w:pPr>
      <w:r w:rsidRPr="004A35C2">
        <w:t xml:space="preserve">1.6.4. </w:t>
      </w:r>
      <w:r w:rsidR="00ED76E0" w:rsidRPr="004A35C2">
        <w:t>Теплоснабжение</w:t>
      </w:r>
    </w:p>
    <w:p w:rsidR="001E2010" w:rsidRPr="004A35C2" w:rsidRDefault="00732D10" w:rsidP="001E2010">
      <w:pPr>
        <w:ind w:firstLine="0"/>
        <w:jc w:val="center"/>
        <w:rPr>
          <w:rFonts w:cs="Times New Roman"/>
          <w:color w:val="000000"/>
          <w:u w:val="single"/>
          <w:shd w:val="clear" w:color="auto" w:fill="FFFFFF"/>
        </w:rPr>
      </w:pPr>
      <w:r w:rsidRPr="004A35C2">
        <w:rPr>
          <w:rFonts w:cs="Times New Roman"/>
          <w:color w:val="000000"/>
          <w:u w:val="single"/>
          <w:shd w:val="clear" w:color="auto" w:fill="FFFFFF"/>
        </w:rPr>
        <w:t xml:space="preserve"> </w:t>
      </w:r>
    </w:p>
    <w:p w:rsidR="00A24ADC" w:rsidRPr="004A35C2" w:rsidRDefault="003C221C" w:rsidP="003C221C">
      <w:pPr>
        <w:ind w:firstLine="851"/>
        <w:jc w:val="both"/>
        <w:rPr>
          <w:rFonts w:cs="Times New Roman"/>
          <w:color w:val="000000"/>
          <w:shd w:val="clear" w:color="auto" w:fill="FFFFFF"/>
        </w:rPr>
      </w:pPr>
      <w:r w:rsidRPr="004A35C2">
        <w:rPr>
          <w:rFonts w:cs="Times New Roman"/>
          <w:color w:val="000000"/>
          <w:shd w:val="clear" w:color="auto" w:fill="FFFFFF"/>
        </w:rPr>
        <w:t xml:space="preserve">На территории </w:t>
      </w:r>
      <w:r w:rsidR="00E3537E" w:rsidRPr="004A35C2">
        <w:rPr>
          <w:rFonts w:cs="Times New Roman"/>
          <w:color w:val="000000"/>
          <w:shd w:val="clear" w:color="auto" w:fill="FFFFFF"/>
        </w:rPr>
        <w:t>Приморского</w:t>
      </w:r>
      <w:r w:rsidRPr="004A35C2">
        <w:rPr>
          <w:rFonts w:cs="Times New Roman"/>
          <w:color w:val="000000"/>
          <w:shd w:val="clear" w:color="auto" w:fill="FFFFFF"/>
        </w:rPr>
        <w:t xml:space="preserve"> сельского поселения </w:t>
      </w:r>
      <w:r w:rsidRPr="009838C6">
        <w:rPr>
          <w:rFonts w:cs="Times New Roman"/>
          <w:color w:val="000000"/>
          <w:shd w:val="clear" w:color="auto" w:fill="FFFFFF"/>
        </w:rPr>
        <w:t xml:space="preserve">в </w:t>
      </w:r>
      <w:r w:rsidR="007725F9" w:rsidRPr="009838C6">
        <w:rPr>
          <w:rFonts w:cs="Times New Roman"/>
          <w:color w:val="000000"/>
          <w:shd w:val="clear" w:color="auto" w:fill="FFFFFF"/>
        </w:rPr>
        <w:t>п.</w:t>
      </w:r>
      <w:r w:rsidR="00A24ADC" w:rsidRPr="009838C6">
        <w:rPr>
          <w:rFonts w:cs="Times New Roman"/>
          <w:color w:val="000000"/>
          <w:shd w:val="clear" w:color="auto" w:fill="FFFFFF"/>
        </w:rPr>
        <w:t xml:space="preserve"> </w:t>
      </w:r>
      <w:r w:rsidR="007725F9" w:rsidRPr="009838C6">
        <w:rPr>
          <w:rFonts w:cs="Times New Roman"/>
          <w:color w:val="000000"/>
          <w:shd w:val="clear" w:color="auto" w:fill="FFFFFF"/>
        </w:rPr>
        <w:t>Приморск</w:t>
      </w:r>
      <w:r w:rsidR="009838C6" w:rsidRPr="009838C6">
        <w:rPr>
          <w:rFonts w:cs="Times New Roman"/>
          <w:color w:val="000000"/>
          <w:shd w:val="clear" w:color="auto" w:fill="FFFFFF"/>
        </w:rPr>
        <w:t>е</w:t>
      </w:r>
      <w:r w:rsidR="00A24ADC" w:rsidRPr="004A35C2">
        <w:rPr>
          <w:rFonts w:cs="Times New Roman"/>
          <w:color w:val="000000"/>
          <w:shd w:val="clear" w:color="auto" w:fill="FFFFFF"/>
        </w:rPr>
        <w:t xml:space="preserve"> расположено несколько котельных: </w:t>
      </w:r>
    </w:p>
    <w:p w:rsidR="00A24ADC" w:rsidRPr="004A35C2" w:rsidRDefault="00A24ADC" w:rsidP="003C221C">
      <w:pPr>
        <w:ind w:firstLine="851"/>
        <w:jc w:val="both"/>
        <w:rPr>
          <w:rFonts w:cs="Times New Roman"/>
          <w:color w:val="000000"/>
          <w:shd w:val="clear" w:color="auto" w:fill="FFFFFF"/>
        </w:rPr>
      </w:pPr>
      <w:r w:rsidRPr="004A35C2">
        <w:rPr>
          <w:rFonts w:cs="Times New Roman"/>
          <w:color w:val="000000"/>
          <w:shd w:val="clear" w:color="auto" w:fill="FFFFFF"/>
        </w:rPr>
        <w:t>- по ул. Горького, 18 (марка котла Волга Дон-100);</w:t>
      </w:r>
    </w:p>
    <w:p w:rsidR="00A24ADC" w:rsidRPr="004A35C2" w:rsidRDefault="00A24ADC" w:rsidP="00A24ADC">
      <w:pPr>
        <w:ind w:firstLine="851"/>
        <w:jc w:val="both"/>
        <w:rPr>
          <w:rFonts w:cs="Times New Roman"/>
          <w:color w:val="000000"/>
          <w:shd w:val="clear" w:color="auto" w:fill="FFFFFF"/>
        </w:rPr>
      </w:pPr>
      <w:r w:rsidRPr="004A35C2">
        <w:rPr>
          <w:rFonts w:cs="Times New Roman"/>
          <w:color w:val="000000"/>
          <w:shd w:val="clear" w:color="auto" w:fill="FFFFFF"/>
        </w:rPr>
        <w:t>- по ул. Набережной, 31/4 (марка котла Дон-100, КОВТ-100);</w:t>
      </w:r>
    </w:p>
    <w:p w:rsidR="003C221C" w:rsidRPr="004A35C2" w:rsidRDefault="00A24ADC" w:rsidP="00A24ADC">
      <w:pPr>
        <w:ind w:firstLine="851"/>
        <w:jc w:val="both"/>
        <w:rPr>
          <w:rFonts w:cs="Times New Roman"/>
          <w:color w:val="000000"/>
          <w:shd w:val="clear" w:color="auto" w:fill="FFFFFF"/>
        </w:rPr>
      </w:pPr>
      <w:r w:rsidRPr="004A35C2">
        <w:rPr>
          <w:rFonts w:cs="Times New Roman"/>
          <w:color w:val="000000"/>
          <w:shd w:val="clear" w:color="auto" w:fill="FFFFFF"/>
        </w:rPr>
        <w:t>- пер. Парковский,9</w:t>
      </w:r>
      <w:r w:rsidR="003C221C" w:rsidRPr="004A35C2">
        <w:rPr>
          <w:rFonts w:cs="Times New Roman"/>
          <w:color w:val="000000"/>
          <w:shd w:val="clear" w:color="auto" w:fill="FFFFFF"/>
        </w:rPr>
        <w:t xml:space="preserve"> </w:t>
      </w:r>
      <w:r w:rsidR="004A35C2" w:rsidRPr="004A35C2">
        <w:rPr>
          <w:rFonts w:cs="Times New Roman"/>
          <w:color w:val="000000"/>
          <w:shd w:val="clear" w:color="auto" w:fill="FFFFFF"/>
        </w:rPr>
        <w:t>(марка котла КОВ-СТ-Сигнал).</w:t>
      </w:r>
    </w:p>
    <w:p w:rsidR="00882ED1" w:rsidRDefault="004A35C2" w:rsidP="00882ED1">
      <w:pPr>
        <w:ind w:firstLine="851"/>
        <w:jc w:val="both"/>
        <w:rPr>
          <w:rFonts w:cs="Times New Roman"/>
          <w:color w:val="000000"/>
          <w:highlight w:val="yellow"/>
          <w:shd w:val="clear" w:color="auto" w:fill="FFFFFF"/>
        </w:rPr>
      </w:pPr>
      <w:r w:rsidRPr="004A35C2">
        <w:rPr>
          <w:rFonts w:cs="Times New Roman"/>
          <w:color w:val="000000"/>
          <w:shd w:val="clear" w:color="auto" w:fill="FFFFFF"/>
        </w:rPr>
        <w:t>Основная часть жилой застройки имеет индивидуальное отопление.</w:t>
      </w:r>
    </w:p>
    <w:p w:rsidR="004A35C2" w:rsidRPr="00EB3DBF" w:rsidRDefault="004A35C2" w:rsidP="00882ED1">
      <w:pPr>
        <w:ind w:firstLine="851"/>
        <w:jc w:val="both"/>
        <w:rPr>
          <w:rFonts w:cs="Times New Roman"/>
          <w:color w:val="000000"/>
          <w:highlight w:val="yellow"/>
          <w:shd w:val="clear" w:color="auto" w:fill="FFFFFF"/>
        </w:rPr>
      </w:pPr>
    </w:p>
    <w:p w:rsidR="00ED76E0" w:rsidRPr="008F009C" w:rsidRDefault="00216F32" w:rsidP="00E83F71">
      <w:pPr>
        <w:pStyle w:val="3"/>
        <w:spacing w:after="0"/>
      </w:pPr>
      <w:r w:rsidRPr="008F009C">
        <w:t xml:space="preserve">1.6.5. </w:t>
      </w:r>
      <w:r w:rsidR="00ED76E0" w:rsidRPr="008F009C">
        <w:t>Инженерная защита территории</w:t>
      </w:r>
    </w:p>
    <w:p w:rsidR="00FF0983" w:rsidRPr="008F009C" w:rsidRDefault="00FF0983" w:rsidP="004155CF">
      <w:pPr>
        <w:ind w:firstLine="0"/>
        <w:jc w:val="center"/>
        <w:rPr>
          <w:rFonts w:cs="Times New Roman"/>
          <w:color w:val="000000"/>
          <w:u w:val="single"/>
          <w:shd w:val="clear" w:color="auto" w:fill="FFFFFF"/>
        </w:rPr>
      </w:pP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В населенных пунктах сельских поселений </w:t>
      </w:r>
      <w:r w:rsidR="00E3537E" w:rsidRPr="008F009C">
        <w:rPr>
          <w:rFonts w:cs="Times New Roman"/>
          <w:color w:val="000000"/>
          <w:shd w:val="clear" w:color="auto" w:fill="FFFFFF"/>
        </w:rPr>
        <w:t>Быковского</w:t>
      </w:r>
      <w:r w:rsidRPr="008F009C">
        <w:rPr>
          <w:rFonts w:cs="Times New Roman"/>
          <w:color w:val="000000"/>
          <w:shd w:val="clear" w:color="auto" w:fill="FFFFFF"/>
        </w:rPr>
        <w:t xml:space="preserve"> муниципального района необходимо применение открытых водоотводящих устройств - канав, кюветов, лотков, а также на территории парков с устройством мостиков или труб на пересечении с улицами, дорогами, проездами и тротуарами.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Обеспечение грамотной вертикальной планировки и отвода поверхностных вод с территории осуществляется путем изменения отметок высот и достижения наиболее благоприятных продольных и поперечных уклонов.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При планировании новых территорий необходимо обеспечить продольные уклоны в пределах 0,5 – 10 % (процентов), при больших уклонах, связанных с особенностями рельефа местности и природно-климатическими условиями необходимо дополнительное устройство вспомогательных систем – лотков, дождеприемников и иных средств.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lastRenderedPageBreak/>
        <w:t xml:space="preserve">Особо неблагоприятными для развития территорий являются продольные уклоны более 20%. Для обеспечения стока поверхностных вод с улиц, дорог и проездов необходимо дополнительное решать поперечный профиль такой дороги, при этом поперечный уклон должен составить 20 ‰ (промилле).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Территории поселений, расположенных на прибрежных участках, должны быть защищены от возможного затопления паводковыми водами, ветровым нагоном воды и подтопления грунтовыми водами подсыпкой (намывом) или обвалованием.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территории от затопления и подтопления и СП 58.13330.2012 Гидротехнические сооружения. Основные положения. Актуализированная редакция СНиП 33-01-2003. </w:t>
      </w:r>
    </w:p>
    <w:p w:rsidR="00102938" w:rsidRPr="008F009C" w:rsidRDefault="00102938" w:rsidP="00102938">
      <w:pPr>
        <w:ind w:firstLine="851"/>
        <w:jc w:val="both"/>
        <w:rPr>
          <w:rFonts w:cs="Times New Roman"/>
          <w:color w:val="000000"/>
          <w:shd w:val="clear" w:color="auto" w:fill="FFFFFF"/>
        </w:rPr>
      </w:pPr>
      <w:r w:rsidRPr="008F009C">
        <w:rPr>
          <w:rFonts w:cs="Times New Roman"/>
          <w:color w:val="000000"/>
          <w:shd w:val="clear" w:color="auto" w:fill="FFFFFF"/>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7106C0" w:rsidRPr="00EB3DBF" w:rsidRDefault="007106C0" w:rsidP="00102938">
      <w:pPr>
        <w:ind w:firstLine="851"/>
        <w:jc w:val="both"/>
        <w:rPr>
          <w:rFonts w:cs="Times New Roman"/>
          <w:color w:val="000000"/>
          <w:highlight w:val="yellow"/>
          <w:shd w:val="clear" w:color="auto" w:fill="FFFFFF"/>
        </w:rPr>
      </w:pPr>
    </w:p>
    <w:p w:rsidR="006972EF" w:rsidRPr="008F009C" w:rsidRDefault="00216F32" w:rsidP="00E83F71">
      <w:pPr>
        <w:pStyle w:val="3"/>
        <w:spacing w:after="0"/>
      </w:pPr>
      <w:r w:rsidRPr="008F009C">
        <w:t xml:space="preserve">1.6.6. </w:t>
      </w:r>
      <w:r w:rsidR="006972EF" w:rsidRPr="008F009C">
        <w:t>Связь, телеви</w:t>
      </w:r>
      <w:r w:rsidR="004648A8" w:rsidRPr="008F009C">
        <w:t>д</w:t>
      </w:r>
      <w:r w:rsidR="006972EF" w:rsidRPr="008F009C">
        <w:t>ение и интернет</w:t>
      </w:r>
    </w:p>
    <w:p w:rsidR="009B6B29" w:rsidRPr="00E57E89" w:rsidRDefault="009B6B29" w:rsidP="009B6B29">
      <w:pPr>
        <w:ind w:firstLine="720"/>
        <w:jc w:val="both"/>
        <w:rPr>
          <w:highlight w:val="yellow"/>
        </w:rPr>
      </w:pPr>
    </w:p>
    <w:p w:rsidR="009B6B29" w:rsidRPr="009838C6" w:rsidRDefault="0076588C" w:rsidP="009838C6">
      <w:pPr>
        <w:ind w:firstLine="851"/>
        <w:jc w:val="both"/>
        <w:rPr>
          <w:rFonts w:cs="Times New Roman"/>
          <w:color w:val="000000"/>
          <w:shd w:val="clear" w:color="auto" w:fill="FFFFFF"/>
        </w:rPr>
      </w:pPr>
      <w:r w:rsidRPr="009838C6">
        <w:rPr>
          <w:rFonts w:cs="Times New Roman"/>
          <w:color w:val="000000"/>
          <w:shd w:val="clear" w:color="auto" w:fill="FFFFFF"/>
        </w:rPr>
        <w:t xml:space="preserve">Отделение «Почты России» имеется в </w:t>
      </w:r>
      <w:r w:rsidR="008F0C7F" w:rsidRPr="009838C6">
        <w:rPr>
          <w:rFonts w:cs="Times New Roman"/>
          <w:color w:val="000000"/>
          <w:shd w:val="clear" w:color="auto" w:fill="FFFFFF"/>
        </w:rPr>
        <w:t>п</w:t>
      </w:r>
      <w:r w:rsidRPr="009838C6">
        <w:rPr>
          <w:rFonts w:cs="Times New Roman"/>
          <w:color w:val="000000"/>
          <w:shd w:val="clear" w:color="auto" w:fill="FFFFFF"/>
        </w:rPr>
        <w:t xml:space="preserve">. </w:t>
      </w:r>
      <w:r w:rsidR="008F0C7F" w:rsidRPr="009838C6">
        <w:rPr>
          <w:rFonts w:cs="Times New Roman"/>
          <w:color w:val="000000"/>
          <w:shd w:val="clear" w:color="auto" w:fill="FFFFFF"/>
        </w:rPr>
        <w:t>Приморск</w:t>
      </w:r>
      <w:r w:rsidRPr="009838C6">
        <w:rPr>
          <w:rFonts w:cs="Times New Roman"/>
          <w:color w:val="000000"/>
          <w:shd w:val="clear" w:color="auto" w:fill="FFFFFF"/>
        </w:rPr>
        <w:t xml:space="preserve"> по ул. </w:t>
      </w:r>
      <w:r w:rsidR="008F0C7F" w:rsidRPr="009838C6">
        <w:rPr>
          <w:rFonts w:cs="Times New Roman"/>
          <w:color w:val="000000"/>
          <w:shd w:val="clear" w:color="auto" w:fill="FFFFFF"/>
        </w:rPr>
        <w:t>Пионерская</w:t>
      </w:r>
      <w:r w:rsidRPr="009838C6">
        <w:rPr>
          <w:rFonts w:cs="Times New Roman"/>
          <w:color w:val="000000"/>
          <w:shd w:val="clear" w:color="auto" w:fill="FFFFFF"/>
        </w:rPr>
        <w:t>,</w:t>
      </w:r>
      <w:r w:rsidR="008F0C7F" w:rsidRPr="009838C6">
        <w:rPr>
          <w:rFonts w:cs="Times New Roman"/>
          <w:color w:val="000000"/>
          <w:shd w:val="clear" w:color="auto" w:fill="FFFFFF"/>
        </w:rPr>
        <w:t> 4</w:t>
      </w:r>
      <w:r w:rsidRPr="009838C6">
        <w:rPr>
          <w:rFonts w:cs="Times New Roman"/>
          <w:color w:val="000000"/>
          <w:shd w:val="clear" w:color="auto" w:fill="FFFFFF"/>
        </w:rPr>
        <w:t>.</w:t>
      </w:r>
      <w:r w:rsidR="009838C6">
        <w:rPr>
          <w:rFonts w:cs="Times New Roman"/>
          <w:color w:val="000000"/>
          <w:shd w:val="clear" w:color="auto" w:fill="FFFFFF"/>
        </w:rPr>
        <w:t xml:space="preserve"> </w:t>
      </w:r>
      <w:r w:rsidR="00E3537E" w:rsidRPr="009838C6">
        <w:rPr>
          <w:rFonts w:cs="Times New Roman"/>
          <w:color w:val="000000"/>
          <w:shd w:val="clear" w:color="auto" w:fill="FFFFFF"/>
        </w:rPr>
        <w:t>Приморское</w:t>
      </w:r>
      <w:r w:rsidRPr="009838C6">
        <w:rPr>
          <w:rFonts w:cs="Times New Roman"/>
          <w:color w:val="000000"/>
          <w:shd w:val="clear" w:color="auto" w:fill="FFFFFF"/>
        </w:rPr>
        <w:t xml:space="preserve"> сельское поселение </w:t>
      </w:r>
      <w:r w:rsidR="009B6B29" w:rsidRPr="009838C6">
        <w:rPr>
          <w:rFonts w:cs="Times New Roman"/>
          <w:color w:val="000000"/>
          <w:shd w:val="clear" w:color="auto" w:fill="FFFFFF"/>
        </w:rPr>
        <w:t xml:space="preserve">телефонизировано на </w:t>
      </w:r>
      <w:r w:rsidR="008F0C7F" w:rsidRPr="009838C6">
        <w:rPr>
          <w:rFonts w:cs="Times New Roman"/>
          <w:color w:val="000000"/>
          <w:shd w:val="clear" w:color="auto" w:fill="FFFFFF"/>
        </w:rPr>
        <w:t>50</w:t>
      </w:r>
      <w:r w:rsidR="009B6B29" w:rsidRPr="009838C6">
        <w:rPr>
          <w:rFonts w:cs="Times New Roman"/>
          <w:color w:val="000000"/>
          <w:shd w:val="clear" w:color="auto" w:fill="FFFFFF"/>
        </w:rPr>
        <w:t xml:space="preserve"> %. </w:t>
      </w:r>
    </w:p>
    <w:p w:rsidR="00E72D52" w:rsidRPr="009838C6" w:rsidRDefault="0076588C" w:rsidP="001223BD">
      <w:pPr>
        <w:ind w:firstLine="851"/>
        <w:jc w:val="both"/>
        <w:rPr>
          <w:rFonts w:cs="Times New Roman"/>
          <w:color w:val="000000"/>
          <w:shd w:val="clear" w:color="auto" w:fill="FFFFFF"/>
        </w:rPr>
      </w:pPr>
      <w:r w:rsidRPr="009838C6">
        <w:rPr>
          <w:rFonts w:cs="Times New Roman"/>
          <w:color w:val="000000"/>
          <w:shd w:val="clear" w:color="auto" w:fill="FFFFFF"/>
        </w:rPr>
        <w:t xml:space="preserve">По территории поселения проходит </w:t>
      </w:r>
      <w:r w:rsidR="001223BD" w:rsidRPr="009838C6">
        <w:rPr>
          <w:rFonts w:cs="Times New Roman"/>
          <w:color w:val="000000"/>
          <w:shd w:val="clear" w:color="auto" w:fill="FFFFFF"/>
        </w:rPr>
        <w:t>воздушная</w:t>
      </w:r>
      <w:r w:rsidRPr="009838C6">
        <w:rPr>
          <w:rFonts w:cs="Times New Roman"/>
          <w:color w:val="000000"/>
          <w:shd w:val="clear" w:color="auto" w:fill="FFFFFF"/>
        </w:rPr>
        <w:t xml:space="preserve"> линия связи</w:t>
      </w:r>
      <w:r w:rsidR="001223BD" w:rsidRPr="009838C6">
        <w:rPr>
          <w:rFonts w:cs="Times New Roman"/>
          <w:color w:val="000000"/>
          <w:shd w:val="clear" w:color="auto" w:fill="FFFFFF"/>
        </w:rPr>
        <w:t>.</w:t>
      </w:r>
      <w:r w:rsidR="00E72D52" w:rsidRPr="009838C6">
        <w:rPr>
          <w:rFonts w:cs="Times New Roman"/>
          <w:color w:val="000000"/>
          <w:shd w:val="clear" w:color="auto" w:fill="FFFFFF"/>
        </w:rPr>
        <w:t xml:space="preserve"> </w:t>
      </w:r>
      <w:r w:rsidR="008066FF">
        <w:rPr>
          <w:rFonts w:cs="Times New Roman"/>
          <w:color w:val="000000"/>
          <w:shd w:val="clear" w:color="auto" w:fill="FFFFFF"/>
        </w:rPr>
        <w:t>Имеется доступ к сети «</w:t>
      </w:r>
      <w:r w:rsidR="00990333">
        <w:rPr>
          <w:rFonts w:cs="Times New Roman"/>
          <w:color w:val="000000"/>
          <w:shd w:val="clear" w:color="auto" w:fill="FFFFFF"/>
        </w:rPr>
        <w:t>Интернет», сотовой связи.</w:t>
      </w:r>
    </w:p>
    <w:p w:rsidR="00E551D6" w:rsidRPr="00EB3DBF" w:rsidRDefault="00E551D6" w:rsidP="007145CA">
      <w:pPr>
        <w:ind w:firstLine="0"/>
        <w:jc w:val="both"/>
        <w:rPr>
          <w:rFonts w:cs="Times New Roman"/>
          <w:color w:val="000000"/>
          <w:highlight w:val="yellow"/>
          <w:shd w:val="clear" w:color="auto" w:fill="FFFFFF"/>
        </w:rPr>
      </w:pPr>
    </w:p>
    <w:p w:rsidR="00C73779" w:rsidRPr="001223BD" w:rsidRDefault="00ED76E0" w:rsidP="007145CA">
      <w:pPr>
        <w:pStyle w:val="2"/>
        <w:spacing w:before="0"/>
      </w:pPr>
      <w:r w:rsidRPr="001223BD">
        <w:t>1.</w:t>
      </w:r>
      <w:r w:rsidR="00C30E23" w:rsidRPr="001223BD">
        <w:t>7</w:t>
      </w:r>
      <w:r w:rsidRPr="001223BD">
        <w:t xml:space="preserve">. </w:t>
      </w:r>
      <w:r w:rsidR="00F82474" w:rsidRPr="001223BD">
        <w:t>Социальная инфраструктура</w:t>
      </w:r>
    </w:p>
    <w:p w:rsidR="00C745C8" w:rsidRPr="001223BD" w:rsidRDefault="00C745C8" w:rsidP="007145CA">
      <w:pPr>
        <w:ind w:firstLine="0"/>
        <w:jc w:val="center"/>
        <w:rPr>
          <w:rFonts w:cs="Times New Roman"/>
          <w:color w:val="000000"/>
          <w:u w:val="single"/>
          <w:shd w:val="clear" w:color="auto" w:fill="FFFFFF"/>
        </w:rPr>
      </w:pPr>
    </w:p>
    <w:p w:rsidR="00C73779" w:rsidRPr="001223BD" w:rsidRDefault="00E83F71" w:rsidP="007145CA">
      <w:pPr>
        <w:pStyle w:val="3"/>
        <w:spacing w:after="0"/>
      </w:pPr>
      <w:r w:rsidRPr="001223BD">
        <w:t xml:space="preserve">1.7.1. </w:t>
      </w:r>
      <w:r w:rsidR="00F82474" w:rsidRPr="001223BD">
        <w:t>Здравоохранение</w:t>
      </w:r>
    </w:p>
    <w:p w:rsidR="00C745C8" w:rsidRPr="001223BD" w:rsidRDefault="00C745C8" w:rsidP="007145CA">
      <w:pPr>
        <w:ind w:firstLine="0"/>
        <w:jc w:val="center"/>
        <w:rPr>
          <w:rFonts w:cs="Times New Roman"/>
          <w:color w:val="000000"/>
          <w:u w:val="single"/>
          <w:shd w:val="clear" w:color="auto" w:fill="FFFFFF"/>
        </w:rPr>
      </w:pPr>
    </w:p>
    <w:p w:rsidR="00E72D52" w:rsidRPr="001223BD" w:rsidRDefault="00E72D52" w:rsidP="007145CA">
      <w:pPr>
        <w:ind w:firstLine="851"/>
        <w:jc w:val="both"/>
        <w:rPr>
          <w:szCs w:val="28"/>
        </w:rPr>
      </w:pPr>
      <w:r w:rsidRPr="001223BD">
        <w:rPr>
          <w:szCs w:val="28"/>
        </w:rPr>
        <w:t>Система оказания лечебно-профилактической помощи населению предлагается в виде функционального единства сети учреждений на основе единых нормативных потребностей городского и сельского населения с дифференциацией их по различным уровням обслуживания, на каждом из которых располагаются соответствующие типы лечебно-профилактических учреждений. В этой связи особую актуальность имеет последовательность и преемственность в работе различных типов учреждений, как единой системы территориального обслуживания населения Волгоградской области.</w:t>
      </w:r>
    </w:p>
    <w:p w:rsidR="00E72D52" w:rsidRPr="001223BD" w:rsidRDefault="00E72D52" w:rsidP="00E72D52">
      <w:pPr>
        <w:widowControl w:val="0"/>
        <w:ind w:firstLine="851"/>
        <w:jc w:val="both"/>
        <w:rPr>
          <w:szCs w:val="28"/>
        </w:rPr>
      </w:pPr>
      <w:r w:rsidRPr="001223BD">
        <w:rPr>
          <w:szCs w:val="28"/>
        </w:rPr>
        <w:t xml:space="preserve">Государственная программа «Развитие здравоохранения Волгоградской области на 2014–2016 годы и на период до 2020 года» утверждена Постановлением Правительства Волгоградской области от 25.11.2013 № 666-п. </w:t>
      </w:r>
    </w:p>
    <w:p w:rsidR="00957781" w:rsidRPr="001223BD" w:rsidRDefault="00957781" w:rsidP="005474AE">
      <w:pPr>
        <w:pStyle w:val="af1"/>
        <w:keepNext/>
      </w:pPr>
      <w:r w:rsidRPr="001223BD">
        <w:lastRenderedPageBreak/>
        <w:t xml:space="preserve">Таблица </w:t>
      </w:r>
      <w:r w:rsidR="00C93686">
        <w:t>9</w:t>
      </w:r>
      <w:r w:rsidR="005474AE" w:rsidRPr="001223BD">
        <w:t xml:space="preserve"> </w:t>
      </w:r>
      <w:r w:rsidR="00221819" w:rsidRPr="001223BD">
        <w:t>Объекты здравоохранения</w:t>
      </w:r>
      <w:r w:rsidRPr="001223BD">
        <w:t xml:space="preserve"> </w:t>
      </w:r>
    </w:p>
    <w:tbl>
      <w:tblPr>
        <w:tblStyle w:val="a5"/>
        <w:tblW w:w="9493" w:type="dxa"/>
        <w:tblLook w:val="04A0" w:firstRow="1" w:lastRow="0" w:firstColumn="1" w:lastColumn="0" w:noHBand="0" w:noVBand="1"/>
      </w:tblPr>
      <w:tblGrid>
        <w:gridCol w:w="492"/>
        <w:gridCol w:w="3614"/>
        <w:gridCol w:w="1985"/>
        <w:gridCol w:w="2268"/>
        <w:gridCol w:w="1134"/>
      </w:tblGrid>
      <w:tr w:rsidR="00221819" w:rsidRPr="001223BD" w:rsidTr="00990333">
        <w:trPr>
          <w:tblHeader/>
        </w:trPr>
        <w:tc>
          <w:tcPr>
            <w:tcW w:w="492" w:type="dxa"/>
          </w:tcPr>
          <w:p w:rsidR="00221819" w:rsidRPr="001223BD" w:rsidRDefault="00221819" w:rsidP="00221819">
            <w:pPr>
              <w:spacing w:line="240" w:lineRule="exact"/>
              <w:ind w:firstLine="34"/>
              <w:jc w:val="center"/>
              <w:rPr>
                <w:b/>
                <w:sz w:val="24"/>
                <w:szCs w:val="24"/>
              </w:rPr>
            </w:pPr>
            <w:r w:rsidRPr="001223BD">
              <w:rPr>
                <w:b/>
                <w:sz w:val="24"/>
                <w:szCs w:val="24"/>
              </w:rPr>
              <w:t>№</w:t>
            </w:r>
          </w:p>
        </w:tc>
        <w:tc>
          <w:tcPr>
            <w:tcW w:w="3614" w:type="dxa"/>
          </w:tcPr>
          <w:p w:rsidR="00221819" w:rsidRPr="001223BD" w:rsidRDefault="00221819" w:rsidP="00221819">
            <w:pPr>
              <w:spacing w:line="240" w:lineRule="exact"/>
              <w:ind w:firstLine="34"/>
              <w:jc w:val="center"/>
              <w:rPr>
                <w:b/>
                <w:sz w:val="24"/>
                <w:szCs w:val="24"/>
              </w:rPr>
            </w:pPr>
            <w:r w:rsidRPr="001223BD">
              <w:rPr>
                <w:b/>
                <w:sz w:val="24"/>
                <w:szCs w:val="24"/>
              </w:rPr>
              <w:t>Наименование</w:t>
            </w:r>
          </w:p>
        </w:tc>
        <w:tc>
          <w:tcPr>
            <w:tcW w:w="1985" w:type="dxa"/>
          </w:tcPr>
          <w:p w:rsidR="00221819" w:rsidRPr="001223BD" w:rsidRDefault="00221819" w:rsidP="00221819">
            <w:pPr>
              <w:spacing w:line="240" w:lineRule="exact"/>
              <w:ind w:firstLine="34"/>
              <w:jc w:val="center"/>
              <w:rPr>
                <w:b/>
                <w:sz w:val="24"/>
                <w:szCs w:val="24"/>
              </w:rPr>
            </w:pPr>
            <w:r w:rsidRPr="001223BD">
              <w:rPr>
                <w:b/>
                <w:sz w:val="24"/>
                <w:szCs w:val="24"/>
              </w:rPr>
              <w:t>Адрес</w:t>
            </w:r>
          </w:p>
        </w:tc>
        <w:tc>
          <w:tcPr>
            <w:tcW w:w="2268" w:type="dxa"/>
          </w:tcPr>
          <w:p w:rsidR="00221819" w:rsidRPr="001223BD" w:rsidRDefault="00221819" w:rsidP="00221819">
            <w:pPr>
              <w:spacing w:line="240" w:lineRule="exact"/>
              <w:ind w:firstLine="34"/>
              <w:jc w:val="center"/>
              <w:rPr>
                <w:b/>
                <w:sz w:val="24"/>
                <w:szCs w:val="24"/>
              </w:rPr>
            </w:pPr>
            <w:r w:rsidRPr="001223BD">
              <w:rPr>
                <w:b/>
                <w:sz w:val="24"/>
                <w:szCs w:val="24"/>
              </w:rPr>
              <w:t>Численность медперсонала, чел.</w:t>
            </w:r>
          </w:p>
        </w:tc>
        <w:tc>
          <w:tcPr>
            <w:tcW w:w="1134" w:type="dxa"/>
          </w:tcPr>
          <w:p w:rsidR="00221819" w:rsidRPr="001223BD" w:rsidRDefault="00221819" w:rsidP="00221819">
            <w:pPr>
              <w:spacing w:line="240" w:lineRule="exact"/>
              <w:ind w:firstLine="34"/>
              <w:jc w:val="center"/>
              <w:rPr>
                <w:b/>
                <w:sz w:val="24"/>
                <w:szCs w:val="24"/>
              </w:rPr>
            </w:pPr>
            <w:r w:rsidRPr="001223BD">
              <w:rPr>
                <w:b/>
                <w:sz w:val="24"/>
                <w:szCs w:val="24"/>
              </w:rPr>
              <w:t>Год постройки</w:t>
            </w:r>
          </w:p>
        </w:tc>
      </w:tr>
      <w:tr w:rsidR="00221819" w:rsidRPr="001223BD" w:rsidTr="00990333">
        <w:trPr>
          <w:tblHeader/>
        </w:trPr>
        <w:tc>
          <w:tcPr>
            <w:tcW w:w="492" w:type="dxa"/>
          </w:tcPr>
          <w:p w:rsidR="00221819" w:rsidRPr="001223BD" w:rsidRDefault="00221819" w:rsidP="00221819">
            <w:pPr>
              <w:spacing w:line="240" w:lineRule="exact"/>
              <w:ind w:firstLine="34"/>
              <w:jc w:val="center"/>
              <w:rPr>
                <w:sz w:val="20"/>
                <w:szCs w:val="20"/>
              </w:rPr>
            </w:pPr>
            <w:r w:rsidRPr="001223BD">
              <w:rPr>
                <w:sz w:val="20"/>
                <w:szCs w:val="20"/>
              </w:rPr>
              <w:t>1</w:t>
            </w:r>
          </w:p>
        </w:tc>
        <w:tc>
          <w:tcPr>
            <w:tcW w:w="3614" w:type="dxa"/>
          </w:tcPr>
          <w:p w:rsidR="00221819" w:rsidRPr="001223BD" w:rsidRDefault="00221819" w:rsidP="00221819">
            <w:pPr>
              <w:spacing w:line="240" w:lineRule="exact"/>
              <w:ind w:firstLine="34"/>
              <w:jc w:val="center"/>
              <w:rPr>
                <w:sz w:val="20"/>
                <w:szCs w:val="20"/>
              </w:rPr>
            </w:pPr>
            <w:r w:rsidRPr="001223BD">
              <w:rPr>
                <w:sz w:val="20"/>
                <w:szCs w:val="20"/>
              </w:rPr>
              <w:t>2</w:t>
            </w:r>
          </w:p>
        </w:tc>
        <w:tc>
          <w:tcPr>
            <w:tcW w:w="1985" w:type="dxa"/>
          </w:tcPr>
          <w:p w:rsidR="00221819" w:rsidRPr="001223BD" w:rsidRDefault="00221819" w:rsidP="00221819">
            <w:pPr>
              <w:spacing w:line="240" w:lineRule="exact"/>
              <w:ind w:firstLine="34"/>
              <w:jc w:val="center"/>
              <w:rPr>
                <w:sz w:val="20"/>
                <w:szCs w:val="20"/>
              </w:rPr>
            </w:pPr>
            <w:r w:rsidRPr="001223BD">
              <w:rPr>
                <w:sz w:val="20"/>
                <w:szCs w:val="20"/>
              </w:rPr>
              <w:t>3</w:t>
            </w:r>
          </w:p>
        </w:tc>
        <w:tc>
          <w:tcPr>
            <w:tcW w:w="2268" w:type="dxa"/>
          </w:tcPr>
          <w:p w:rsidR="00221819" w:rsidRPr="001223BD" w:rsidRDefault="00221819" w:rsidP="00221819">
            <w:pPr>
              <w:spacing w:line="240" w:lineRule="exact"/>
              <w:ind w:firstLine="34"/>
              <w:jc w:val="center"/>
              <w:rPr>
                <w:sz w:val="20"/>
                <w:szCs w:val="20"/>
              </w:rPr>
            </w:pPr>
            <w:r w:rsidRPr="001223BD">
              <w:rPr>
                <w:sz w:val="20"/>
                <w:szCs w:val="20"/>
              </w:rPr>
              <w:t>4</w:t>
            </w:r>
          </w:p>
        </w:tc>
        <w:tc>
          <w:tcPr>
            <w:tcW w:w="1134" w:type="dxa"/>
          </w:tcPr>
          <w:p w:rsidR="00221819" w:rsidRPr="001223BD" w:rsidRDefault="00221819" w:rsidP="00221819">
            <w:pPr>
              <w:spacing w:line="240" w:lineRule="exact"/>
              <w:ind w:firstLine="34"/>
              <w:jc w:val="center"/>
              <w:rPr>
                <w:sz w:val="20"/>
                <w:szCs w:val="20"/>
              </w:rPr>
            </w:pPr>
            <w:r w:rsidRPr="001223BD">
              <w:rPr>
                <w:sz w:val="20"/>
                <w:szCs w:val="20"/>
              </w:rPr>
              <w:t>5</w:t>
            </w:r>
          </w:p>
        </w:tc>
      </w:tr>
      <w:tr w:rsidR="00221819" w:rsidRPr="00EB3DBF" w:rsidTr="00990333">
        <w:tc>
          <w:tcPr>
            <w:tcW w:w="492" w:type="dxa"/>
          </w:tcPr>
          <w:p w:rsidR="00221819" w:rsidRPr="001223BD" w:rsidRDefault="00221819" w:rsidP="00221819">
            <w:pPr>
              <w:ind w:firstLine="34"/>
              <w:rPr>
                <w:sz w:val="24"/>
                <w:szCs w:val="24"/>
              </w:rPr>
            </w:pPr>
            <w:r w:rsidRPr="001223BD">
              <w:rPr>
                <w:sz w:val="24"/>
                <w:szCs w:val="24"/>
              </w:rPr>
              <w:t>1</w:t>
            </w:r>
          </w:p>
        </w:tc>
        <w:tc>
          <w:tcPr>
            <w:tcW w:w="3614" w:type="dxa"/>
          </w:tcPr>
          <w:p w:rsidR="00221819" w:rsidRPr="001223BD" w:rsidRDefault="001223BD" w:rsidP="001223BD">
            <w:pPr>
              <w:spacing w:line="240" w:lineRule="exact"/>
              <w:ind w:firstLine="0"/>
              <w:rPr>
                <w:sz w:val="24"/>
                <w:szCs w:val="24"/>
              </w:rPr>
            </w:pPr>
            <w:r w:rsidRPr="001223BD">
              <w:rPr>
                <w:sz w:val="24"/>
                <w:szCs w:val="24"/>
              </w:rPr>
              <w:t>ГБУЗ Быковская ЦРБ Приморская райбольница №2</w:t>
            </w:r>
          </w:p>
        </w:tc>
        <w:tc>
          <w:tcPr>
            <w:tcW w:w="1985" w:type="dxa"/>
          </w:tcPr>
          <w:p w:rsidR="001223BD" w:rsidRPr="001223BD" w:rsidRDefault="001223BD" w:rsidP="001223BD">
            <w:pPr>
              <w:spacing w:line="240" w:lineRule="exact"/>
              <w:ind w:firstLine="34"/>
              <w:rPr>
                <w:sz w:val="24"/>
                <w:szCs w:val="24"/>
              </w:rPr>
            </w:pPr>
            <w:r w:rsidRPr="001223BD">
              <w:rPr>
                <w:sz w:val="24"/>
                <w:szCs w:val="24"/>
              </w:rPr>
              <w:t>п. Приморск</w:t>
            </w:r>
          </w:p>
          <w:p w:rsidR="001223BD" w:rsidRPr="001223BD" w:rsidRDefault="001223BD" w:rsidP="001223BD">
            <w:pPr>
              <w:spacing w:line="240" w:lineRule="exact"/>
              <w:ind w:firstLine="34"/>
              <w:rPr>
                <w:sz w:val="24"/>
                <w:szCs w:val="24"/>
              </w:rPr>
            </w:pPr>
            <w:r w:rsidRPr="001223BD">
              <w:rPr>
                <w:sz w:val="24"/>
                <w:szCs w:val="24"/>
              </w:rPr>
              <w:t>ул. Набережная,</w:t>
            </w:r>
          </w:p>
          <w:p w:rsidR="00221819" w:rsidRPr="001223BD" w:rsidRDefault="001223BD" w:rsidP="001223BD">
            <w:pPr>
              <w:spacing w:line="240" w:lineRule="exact"/>
              <w:ind w:firstLine="34"/>
              <w:rPr>
                <w:sz w:val="24"/>
                <w:szCs w:val="24"/>
              </w:rPr>
            </w:pPr>
            <w:r w:rsidRPr="001223BD">
              <w:rPr>
                <w:sz w:val="24"/>
                <w:szCs w:val="24"/>
              </w:rPr>
              <w:t>31/1</w:t>
            </w:r>
          </w:p>
        </w:tc>
        <w:tc>
          <w:tcPr>
            <w:tcW w:w="2268" w:type="dxa"/>
          </w:tcPr>
          <w:p w:rsidR="00221819" w:rsidRPr="001223BD" w:rsidRDefault="001223BD" w:rsidP="00221819">
            <w:pPr>
              <w:ind w:firstLine="34"/>
              <w:rPr>
                <w:sz w:val="24"/>
                <w:szCs w:val="24"/>
              </w:rPr>
            </w:pPr>
            <w:r w:rsidRPr="001223BD">
              <w:rPr>
                <w:sz w:val="24"/>
                <w:szCs w:val="24"/>
              </w:rPr>
              <w:t>4</w:t>
            </w:r>
          </w:p>
        </w:tc>
        <w:tc>
          <w:tcPr>
            <w:tcW w:w="1134" w:type="dxa"/>
          </w:tcPr>
          <w:p w:rsidR="00221819" w:rsidRPr="001223BD" w:rsidRDefault="001223BD" w:rsidP="00221819">
            <w:pPr>
              <w:ind w:firstLine="34"/>
              <w:rPr>
                <w:sz w:val="24"/>
                <w:szCs w:val="24"/>
              </w:rPr>
            </w:pPr>
            <w:r w:rsidRPr="001223BD">
              <w:rPr>
                <w:sz w:val="24"/>
                <w:szCs w:val="24"/>
              </w:rPr>
              <w:t>1961</w:t>
            </w:r>
          </w:p>
        </w:tc>
      </w:tr>
    </w:tbl>
    <w:p w:rsidR="00C20F4D" w:rsidRPr="00EB3DBF" w:rsidRDefault="00C20F4D" w:rsidP="00C20F4D">
      <w:pPr>
        <w:ind w:firstLine="851"/>
        <w:jc w:val="both"/>
        <w:rPr>
          <w:rFonts w:cs="Times New Roman"/>
          <w:color w:val="000000"/>
          <w:highlight w:val="yellow"/>
          <w:shd w:val="clear" w:color="auto" w:fill="FFFFFF"/>
        </w:rPr>
      </w:pPr>
    </w:p>
    <w:p w:rsidR="00F82474" w:rsidRPr="00243F49" w:rsidRDefault="00216F32" w:rsidP="00E83F71">
      <w:pPr>
        <w:pStyle w:val="3"/>
        <w:spacing w:after="0"/>
      </w:pPr>
      <w:r w:rsidRPr="00243F49">
        <w:t xml:space="preserve">1.7.2. </w:t>
      </w:r>
      <w:r w:rsidR="00F82474" w:rsidRPr="00243F49">
        <w:t>Образование</w:t>
      </w:r>
    </w:p>
    <w:p w:rsidR="00C216DE" w:rsidRPr="00243F49" w:rsidRDefault="00C216DE" w:rsidP="004155CF">
      <w:pPr>
        <w:ind w:firstLine="0"/>
        <w:jc w:val="center"/>
        <w:rPr>
          <w:rFonts w:cs="Times New Roman"/>
          <w:color w:val="000000"/>
          <w:u w:val="single"/>
          <w:shd w:val="clear" w:color="auto" w:fill="FFFFFF"/>
        </w:rPr>
      </w:pPr>
    </w:p>
    <w:p w:rsidR="00E72D52" w:rsidRPr="00243F49" w:rsidRDefault="00E72D52" w:rsidP="00E72D52">
      <w:pPr>
        <w:widowControl w:val="0"/>
        <w:ind w:left="23" w:firstLine="828"/>
        <w:jc w:val="both"/>
      </w:pPr>
      <w:r w:rsidRPr="00243F49">
        <w:t xml:space="preserve">Приоритетное направление развития районной системы образования - обеспечение доступности и высокого качества образования для всех категорий населения независимо от возраста, состояния здоровья, места жительства и социального статуса. </w:t>
      </w:r>
    </w:p>
    <w:p w:rsidR="00221819" w:rsidRPr="00EB3DBF" w:rsidRDefault="00221819" w:rsidP="003B0E4D">
      <w:pPr>
        <w:widowControl w:val="0"/>
        <w:ind w:left="23" w:firstLine="828"/>
        <w:jc w:val="both"/>
        <w:rPr>
          <w:highlight w:val="yellow"/>
        </w:rPr>
      </w:pPr>
      <w:r w:rsidRPr="003B0E4D">
        <w:t xml:space="preserve">В </w:t>
      </w:r>
      <w:r w:rsidR="00243F49" w:rsidRPr="003B0E4D">
        <w:t>п. Приморск</w:t>
      </w:r>
      <w:r w:rsidRPr="003B0E4D">
        <w:t xml:space="preserve"> по ул. </w:t>
      </w:r>
      <w:r w:rsidR="00243F49" w:rsidRPr="003B0E4D">
        <w:t>Пионерской</w:t>
      </w:r>
      <w:r w:rsidRPr="003B0E4D">
        <w:t xml:space="preserve">, </w:t>
      </w:r>
      <w:r w:rsidR="00243F49" w:rsidRPr="003B0E4D">
        <w:t>6</w:t>
      </w:r>
      <w:r w:rsidRPr="003B0E4D">
        <w:t xml:space="preserve"> расположено </w:t>
      </w:r>
      <w:r w:rsidR="00AA7ED2" w:rsidRPr="003B0E4D">
        <w:t>МКОУ Приморская С</w:t>
      </w:r>
      <w:r w:rsidR="003B0E4D">
        <w:t>О</w:t>
      </w:r>
      <w:r w:rsidR="00AA7ED2" w:rsidRPr="003B0E4D">
        <w:t>Ш. Здание было построено в 1958 году</w:t>
      </w:r>
      <w:r w:rsidR="001B5666" w:rsidRPr="003B0E4D">
        <w:t xml:space="preserve">. </w:t>
      </w:r>
      <w:r w:rsidR="003B0E4D">
        <w:t>Проектная вместимость школы -</w:t>
      </w:r>
      <w:r w:rsidR="001B5666" w:rsidRPr="003B0E4D">
        <w:t xml:space="preserve"> 275 человек, но </w:t>
      </w:r>
      <w:r w:rsidR="003B0E4D">
        <w:t>численность обучающихся в ней на 2018 год составила</w:t>
      </w:r>
      <w:r w:rsidR="001B5666" w:rsidRPr="003B0E4D">
        <w:t xml:space="preserve"> 340</w:t>
      </w:r>
      <w:r w:rsidR="003B0E4D">
        <w:t xml:space="preserve"> человек</w:t>
      </w:r>
      <w:r w:rsidR="001B5666" w:rsidRPr="003B0E4D">
        <w:t xml:space="preserve">. </w:t>
      </w:r>
      <w:r w:rsidR="00211A7E" w:rsidRPr="00BA5BCE">
        <w:t>Схемой территориального планирования Быковского муниципального района Волг</w:t>
      </w:r>
      <w:r w:rsidR="00990333" w:rsidRPr="00BA5BCE">
        <w:t xml:space="preserve">оградской области, утвержденной </w:t>
      </w:r>
      <w:r w:rsidR="00C97850">
        <w:t>решением</w:t>
      </w:r>
      <w:r w:rsidR="00990333" w:rsidRPr="00BA5BCE">
        <w:t xml:space="preserve"> </w:t>
      </w:r>
      <w:r w:rsidR="00C97850" w:rsidRPr="00C97850">
        <w:t xml:space="preserve">Быковской районной Думы </w:t>
      </w:r>
      <w:r w:rsidR="00990333" w:rsidRPr="00BA5BCE">
        <w:t>от 27.11.2017</w:t>
      </w:r>
      <w:r w:rsidR="00211A7E" w:rsidRPr="00BA5BCE">
        <w:t xml:space="preserve"> № 617</w:t>
      </w:r>
      <w:r w:rsidR="00990333" w:rsidRPr="00BA5BCE">
        <w:t>-п (с изменениями от 28.02.2018</w:t>
      </w:r>
      <w:r w:rsidR="00211A7E" w:rsidRPr="00BA5BCE">
        <w:t>)</w:t>
      </w:r>
      <w:r w:rsidR="00576073" w:rsidRPr="00BA5BCE">
        <w:t xml:space="preserve"> </w:t>
      </w:r>
      <w:r w:rsidR="003B0E4D" w:rsidRPr="00BA5BCE">
        <w:t>запланирована</w:t>
      </w:r>
      <w:r w:rsidR="003B0E4D" w:rsidRPr="003B0E4D">
        <w:t xml:space="preserve"> реконструкция школы с пристройкой дополнительного здания</w:t>
      </w:r>
      <w:r w:rsidR="003B0E4D">
        <w:t>.</w:t>
      </w:r>
    </w:p>
    <w:p w:rsidR="004E5320" w:rsidRDefault="001223BD" w:rsidP="00C20F4D">
      <w:pPr>
        <w:ind w:firstLine="851"/>
        <w:jc w:val="both"/>
        <w:rPr>
          <w:rFonts w:eastAsia="Times New Roman" w:cs="Times New Roman"/>
          <w:szCs w:val="28"/>
          <w:lang w:eastAsia="ru-RU"/>
        </w:rPr>
      </w:pPr>
      <w:r>
        <w:rPr>
          <w:rFonts w:eastAsia="Times New Roman" w:cs="Times New Roman"/>
          <w:szCs w:val="28"/>
          <w:lang w:eastAsia="ru-RU"/>
        </w:rPr>
        <w:t xml:space="preserve">Также в п. Приморск по </w:t>
      </w:r>
      <w:r w:rsidRPr="001223BD">
        <w:rPr>
          <w:rFonts w:eastAsia="Times New Roman" w:cs="Times New Roman"/>
          <w:szCs w:val="28"/>
          <w:lang w:eastAsia="ru-RU"/>
        </w:rPr>
        <w:t xml:space="preserve">пер. </w:t>
      </w:r>
      <w:proofErr w:type="spellStart"/>
      <w:r w:rsidRPr="001223BD">
        <w:rPr>
          <w:rFonts w:eastAsia="Times New Roman" w:cs="Times New Roman"/>
          <w:szCs w:val="28"/>
          <w:lang w:eastAsia="ru-RU"/>
        </w:rPr>
        <w:t>Парковск</w:t>
      </w:r>
      <w:r>
        <w:rPr>
          <w:rFonts w:eastAsia="Times New Roman" w:cs="Times New Roman"/>
          <w:szCs w:val="28"/>
          <w:lang w:eastAsia="ru-RU"/>
        </w:rPr>
        <w:t>ому</w:t>
      </w:r>
      <w:proofErr w:type="spellEnd"/>
      <w:r w:rsidRPr="001223BD">
        <w:rPr>
          <w:rFonts w:eastAsia="Times New Roman" w:cs="Times New Roman"/>
          <w:szCs w:val="28"/>
          <w:lang w:eastAsia="ru-RU"/>
        </w:rPr>
        <w:t>,</w:t>
      </w:r>
      <w:r>
        <w:rPr>
          <w:rFonts w:eastAsia="Times New Roman" w:cs="Times New Roman"/>
          <w:szCs w:val="28"/>
          <w:lang w:eastAsia="ru-RU"/>
        </w:rPr>
        <w:t xml:space="preserve"> </w:t>
      </w:r>
      <w:r w:rsidRPr="001223BD">
        <w:rPr>
          <w:rFonts w:eastAsia="Times New Roman" w:cs="Times New Roman"/>
          <w:szCs w:val="28"/>
          <w:lang w:eastAsia="ru-RU"/>
        </w:rPr>
        <w:t>9</w:t>
      </w:r>
      <w:r>
        <w:rPr>
          <w:rFonts w:eastAsia="Times New Roman" w:cs="Times New Roman"/>
          <w:szCs w:val="28"/>
          <w:lang w:eastAsia="ru-RU"/>
        </w:rPr>
        <w:t xml:space="preserve"> находится </w:t>
      </w:r>
      <w:r w:rsidRPr="001223BD">
        <w:rPr>
          <w:rFonts w:eastAsia="Times New Roman" w:cs="Times New Roman"/>
          <w:szCs w:val="28"/>
          <w:lang w:eastAsia="ru-RU"/>
        </w:rPr>
        <w:t>МКДОУ Приморский детский сад «Сказка»</w:t>
      </w:r>
      <w:r>
        <w:rPr>
          <w:rFonts w:eastAsia="Times New Roman" w:cs="Times New Roman"/>
          <w:szCs w:val="28"/>
          <w:lang w:eastAsia="ru-RU"/>
        </w:rPr>
        <w:t xml:space="preserve">. </w:t>
      </w:r>
      <w:r w:rsidRPr="003B0E4D">
        <w:t>Здание было построено в 19</w:t>
      </w:r>
      <w:r>
        <w:t>87</w:t>
      </w:r>
      <w:r w:rsidRPr="003B0E4D">
        <w:t xml:space="preserve"> году. </w:t>
      </w:r>
      <w:r>
        <w:t>Проектная вместимость детского сада -</w:t>
      </w:r>
      <w:r w:rsidRPr="003B0E4D">
        <w:t xml:space="preserve"> </w:t>
      </w:r>
      <w:r>
        <w:t>120</w:t>
      </w:r>
      <w:r w:rsidRPr="003B0E4D">
        <w:t xml:space="preserve"> человек, </w:t>
      </w:r>
      <w:r>
        <w:t>а</w:t>
      </w:r>
      <w:r w:rsidRPr="003B0E4D">
        <w:t xml:space="preserve"> </w:t>
      </w:r>
      <w:r>
        <w:t>численность обучающихся в ней на 2018 год составила</w:t>
      </w:r>
      <w:r w:rsidRPr="003B0E4D">
        <w:t xml:space="preserve"> </w:t>
      </w:r>
      <w:r>
        <w:t>104 человека</w:t>
      </w:r>
      <w:r w:rsidRPr="00BA5BCE">
        <w:t xml:space="preserve">. Схемой территориального планирования Быковского муниципального района Волгоградской области, утвержденного </w:t>
      </w:r>
      <w:r w:rsidR="00C97850">
        <w:t>решением</w:t>
      </w:r>
      <w:r w:rsidRPr="00BA5BCE">
        <w:t xml:space="preserve"> </w:t>
      </w:r>
      <w:r w:rsidR="00C97850" w:rsidRPr="00C97850">
        <w:t xml:space="preserve">Быковской районной Думы </w:t>
      </w:r>
      <w:r w:rsidRPr="00BA5BCE">
        <w:t>от 27.11.2017г. № 617-п (с изменениями от 28.02.2018г)</w:t>
      </w:r>
      <w:r w:rsidRPr="003B0E4D">
        <w:t xml:space="preserve"> запланирована реконструкция </w:t>
      </w:r>
      <w:r>
        <w:t>детского сада.</w:t>
      </w:r>
    </w:p>
    <w:p w:rsidR="001223BD" w:rsidRPr="00EB3DBF" w:rsidRDefault="001223BD" w:rsidP="00C20F4D">
      <w:pPr>
        <w:ind w:firstLine="851"/>
        <w:jc w:val="both"/>
        <w:rPr>
          <w:rFonts w:cs="Times New Roman"/>
          <w:color w:val="000000"/>
          <w:highlight w:val="yellow"/>
          <w:shd w:val="clear" w:color="auto" w:fill="FFFFFF"/>
        </w:rPr>
      </w:pPr>
    </w:p>
    <w:p w:rsidR="00F82474" w:rsidRPr="001223BD" w:rsidRDefault="00216F32" w:rsidP="00E83F71">
      <w:pPr>
        <w:pStyle w:val="3"/>
        <w:spacing w:after="0"/>
      </w:pPr>
      <w:r w:rsidRPr="001223BD">
        <w:t xml:space="preserve">1.7.3. </w:t>
      </w:r>
      <w:r w:rsidR="00F82474" w:rsidRPr="001223BD">
        <w:t>Культура и отдых</w:t>
      </w:r>
    </w:p>
    <w:p w:rsidR="00F12A59" w:rsidRPr="001223BD" w:rsidRDefault="00F12A59" w:rsidP="00F12A59">
      <w:pPr>
        <w:ind w:firstLine="748"/>
        <w:jc w:val="both"/>
        <w:rPr>
          <w:szCs w:val="28"/>
        </w:rPr>
      </w:pPr>
    </w:p>
    <w:p w:rsidR="00F12A59" w:rsidRPr="001223BD" w:rsidRDefault="00F12A59" w:rsidP="00F12A59">
      <w:pPr>
        <w:pStyle w:val="ae"/>
        <w:ind w:firstLine="851"/>
        <w:jc w:val="both"/>
        <w:rPr>
          <w:sz w:val="28"/>
          <w:szCs w:val="28"/>
        </w:rPr>
      </w:pPr>
      <w:r w:rsidRPr="001223BD">
        <w:rPr>
          <w:sz w:val="28"/>
          <w:szCs w:val="28"/>
        </w:rPr>
        <w:t xml:space="preserve">Большая роль в социальном развитии поселения принадлежит учреждениям культуры. Предоставление услуг населению в области культуры в </w:t>
      </w:r>
      <w:r w:rsidR="00167EAF" w:rsidRPr="001223BD">
        <w:rPr>
          <w:sz w:val="28"/>
          <w:szCs w:val="28"/>
        </w:rPr>
        <w:t>Приморском</w:t>
      </w:r>
      <w:r w:rsidRPr="001223BD">
        <w:rPr>
          <w:sz w:val="28"/>
          <w:szCs w:val="28"/>
        </w:rPr>
        <w:t xml:space="preserve"> сельском поселении осуществляют: </w:t>
      </w:r>
      <w:r w:rsidR="001223BD" w:rsidRPr="001223BD">
        <w:rPr>
          <w:sz w:val="28"/>
          <w:szCs w:val="28"/>
        </w:rPr>
        <w:t>МКУ Приморский СДК</w:t>
      </w:r>
      <w:r w:rsidRPr="001223BD">
        <w:rPr>
          <w:sz w:val="28"/>
          <w:szCs w:val="28"/>
        </w:rPr>
        <w:t>, библиотека.</w:t>
      </w:r>
    </w:p>
    <w:p w:rsidR="00653DE9" w:rsidRPr="001223BD" w:rsidRDefault="00653DE9" w:rsidP="00F12A59">
      <w:pPr>
        <w:ind w:firstLine="851"/>
        <w:jc w:val="both"/>
        <w:rPr>
          <w:szCs w:val="28"/>
        </w:rPr>
      </w:pPr>
      <w:r w:rsidRPr="001223BD">
        <w:rPr>
          <w:szCs w:val="24"/>
        </w:rPr>
        <w:t xml:space="preserve">В Доме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Одним </w:t>
      </w:r>
      <w:r w:rsidR="00F12A59" w:rsidRPr="001223BD">
        <w:rPr>
          <w:szCs w:val="24"/>
        </w:rPr>
        <w:t xml:space="preserve">из основных направлений работы </w:t>
      </w:r>
      <w:r w:rsidRPr="001223BD">
        <w:rPr>
          <w:szCs w:val="24"/>
        </w:rPr>
        <w:t>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957781" w:rsidRPr="001223BD" w:rsidRDefault="00957781" w:rsidP="006711C1">
      <w:pPr>
        <w:pStyle w:val="af1"/>
        <w:keepNext/>
      </w:pPr>
      <w:r w:rsidRPr="001223BD">
        <w:lastRenderedPageBreak/>
        <w:t xml:space="preserve">Таблица </w:t>
      </w:r>
      <w:r w:rsidR="006711C1" w:rsidRPr="001223BD">
        <w:t>1</w:t>
      </w:r>
      <w:r w:rsidR="00C93686">
        <w:t>0</w:t>
      </w:r>
      <w:r w:rsidR="00F12A59" w:rsidRPr="001223BD">
        <w:t xml:space="preserve"> Объекты культуры</w:t>
      </w:r>
      <w:r w:rsidRPr="001223BD">
        <w:t xml:space="preserve"> </w:t>
      </w:r>
    </w:p>
    <w:tbl>
      <w:tblPr>
        <w:tblStyle w:val="a5"/>
        <w:tblW w:w="9493" w:type="dxa"/>
        <w:tblLayout w:type="fixed"/>
        <w:tblLook w:val="04A0" w:firstRow="1" w:lastRow="0" w:firstColumn="1" w:lastColumn="0" w:noHBand="0" w:noVBand="1"/>
      </w:tblPr>
      <w:tblGrid>
        <w:gridCol w:w="1701"/>
        <w:gridCol w:w="1696"/>
        <w:gridCol w:w="1276"/>
        <w:gridCol w:w="1559"/>
        <w:gridCol w:w="1276"/>
        <w:gridCol w:w="1985"/>
      </w:tblGrid>
      <w:tr w:rsidR="006D1D61" w:rsidRPr="00EB3DBF" w:rsidTr="005E3D19">
        <w:trPr>
          <w:tblHeader/>
        </w:trPr>
        <w:tc>
          <w:tcPr>
            <w:tcW w:w="1701"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Наименование</w:t>
            </w:r>
          </w:p>
        </w:tc>
        <w:tc>
          <w:tcPr>
            <w:tcW w:w="1696"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Адрес</w:t>
            </w:r>
          </w:p>
        </w:tc>
        <w:tc>
          <w:tcPr>
            <w:tcW w:w="1276"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Площадь помещения, м</w:t>
            </w:r>
            <w:r w:rsidRPr="007863BC">
              <w:rPr>
                <w:rFonts w:cs="Times New Roman"/>
                <w:b/>
                <w:sz w:val="22"/>
                <w:vertAlign w:val="superscript"/>
              </w:rPr>
              <w:t>2</w:t>
            </w:r>
          </w:p>
        </w:tc>
        <w:tc>
          <w:tcPr>
            <w:tcW w:w="1559"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 xml:space="preserve">Кол-во </w:t>
            </w:r>
          </w:p>
          <w:p w:rsidR="006D1D61" w:rsidRPr="007863BC" w:rsidRDefault="006D1D61" w:rsidP="006D1D61">
            <w:pPr>
              <w:spacing w:line="240" w:lineRule="exact"/>
              <w:ind w:firstLine="0"/>
              <w:jc w:val="center"/>
              <w:rPr>
                <w:rFonts w:cs="Times New Roman"/>
                <w:b/>
                <w:sz w:val="22"/>
              </w:rPr>
            </w:pPr>
            <w:r w:rsidRPr="007863BC">
              <w:rPr>
                <w:rFonts w:cs="Times New Roman"/>
                <w:b/>
                <w:sz w:val="22"/>
              </w:rPr>
              <w:t>мероприятий в год (кол-во экземпляров книг), шт.</w:t>
            </w:r>
          </w:p>
        </w:tc>
        <w:tc>
          <w:tcPr>
            <w:tcW w:w="1276"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 xml:space="preserve">Год </w:t>
            </w:r>
          </w:p>
          <w:p w:rsidR="006D1D61" w:rsidRPr="007863BC" w:rsidRDefault="006D1D61" w:rsidP="006D1D61">
            <w:pPr>
              <w:spacing w:line="240" w:lineRule="exact"/>
              <w:ind w:firstLine="0"/>
              <w:jc w:val="center"/>
              <w:rPr>
                <w:rFonts w:cs="Times New Roman"/>
                <w:b/>
                <w:sz w:val="22"/>
              </w:rPr>
            </w:pPr>
            <w:r w:rsidRPr="007863BC">
              <w:rPr>
                <w:rFonts w:cs="Times New Roman"/>
                <w:b/>
                <w:sz w:val="22"/>
              </w:rPr>
              <w:t>постройки</w:t>
            </w:r>
          </w:p>
        </w:tc>
        <w:tc>
          <w:tcPr>
            <w:tcW w:w="1985" w:type="dxa"/>
          </w:tcPr>
          <w:p w:rsidR="006D1D61" w:rsidRPr="007863BC" w:rsidRDefault="006D1D61" w:rsidP="006D1D61">
            <w:pPr>
              <w:spacing w:line="240" w:lineRule="exact"/>
              <w:ind w:firstLine="0"/>
              <w:jc w:val="center"/>
              <w:rPr>
                <w:rFonts w:cs="Times New Roman"/>
                <w:b/>
                <w:sz w:val="22"/>
              </w:rPr>
            </w:pPr>
            <w:r w:rsidRPr="007863BC">
              <w:rPr>
                <w:rFonts w:cs="Times New Roman"/>
                <w:b/>
                <w:sz w:val="22"/>
              </w:rPr>
              <w:t xml:space="preserve">Техническое </w:t>
            </w:r>
          </w:p>
          <w:p w:rsidR="006D1D61" w:rsidRPr="007863BC" w:rsidRDefault="006D1D61" w:rsidP="006D1D61">
            <w:pPr>
              <w:spacing w:line="240" w:lineRule="exact"/>
              <w:ind w:firstLine="0"/>
              <w:jc w:val="center"/>
              <w:rPr>
                <w:rFonts w:cs="Times New Roman"/>
                <w:b/>
                <w:sz w:val="22"/>
              </w:rPr>
            </w:pPr>
            <w:r w:rsidRPr="007863BC">
              <w:rPr>
                <w:rFonts w:cs="Times New Roman"/>
                <w:b/>
                <w:sz w:val="22"/>
              </w:rPr>
              <w:t xml:space="preserve">состояние </w:t>
            </w:r>
          </w:p>
        </w:tc>
      </w:tr>
      <w:tr w:rsidR="006D1D61" w:rsidRPr="00EB3DBF" w:rsidTr="005E3D19">
        <w:trPr>
          <w:tblHeader/>
        </w:trPr>
        <w:tc>
          <w:tcPr>
            <w:tcW w:w="1701"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1</w:t>
            </w:r>
          </w:p>
        </w:tc>
        <w:tc>
          <w:tcPr>
            <w:tcW w:w="1696"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2</w:t>
            </w:r>
          </w:p>
        </w:tc>
        <w:tc>
          <w:tcPr>
            <w:tcW w:w="1276"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3</w:t>
            </w:r>
          </w:p>
        </w:tc>
        <w:tc>
          <w:tcPr>
            <w:tcW w:w="1559"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4</w:t>
            </w:r>
          </w:p>
        </w:tc>
        <w:tc>
          <w:tcPr>
            <w:tcW w:w="1276"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5</w:t>
            </w:r>
          </w:p>
        </w:tc>
        <w:tc>
          <w:tcPr>
            <w:tcW w:w="1985" w:type="dxa"/>
          </w:tcPr>
          <w:p w:rsidR="006D1D61" w:rsidRPr="007863BC" w:rsidRDefault="006D1D61" w:rsidP="006D1D61">
            <w:pPr>
              <w:spacing w:line="240" w:lineRule="exact"/>
              <w:ind w:firstLine="0"/>
              <w:jc w:val="center"/>
              <w:rPr>
                <w:rFonts w:cs="Times New Roman"/>
                <w:sz w:val="20"/>
                <w:szCs w:val="20"/>
              </w:rPr>
            </w:pPr>
            <w:r w:rsidRPr="007863BC">
              <w:rPr>
                <w:rFonts w:cs="Times New Roman"/>
                <w:sz w:val="20"/>
                <w:szCs w:val="20"/>
              </w:rPr>
              <w:t>6</w:t>
            </w:r>
          </w:p>
        </w:tc>
      </w:tr>
      <w:tr w:rsidR="006D1D61" w:rsidRPr="00EB3DBF" w:rsidTr="005E3D19">
        <w:tc>
          <w:tcPr>
            <w:tcW w:w="1701" w:type="dxa"/>
          </w:tcPr>
          <w:p w:rsidR="006D1D61" w:rsidRPr="007863BC" w:rsidRDefault="001223BD" w:rsidP="006D1D61">
            <w:pPr>
              <w:spacing w:line="240" w:lineRule="exact"/>
              <w:ind w:firstLine="0"/>
              <w:rPr>
                <w:rFonts w:cs="Times New Roman"/>
                <w:sz w:val="24"/>
                <w:szCs w:val="24"/>
              </w:rPr>
            </w:pPr>
            <w:r w:rsidRPr="007863BC">
              <w:rPr>
                <w:rFonts w:cs="Times New Roman"/>
                <w:sz w:val="24"/>
                <w:szCs w:val="24"/>
              </w:rPr>
              <w:t>МКУ Приморский СДК</w:t>
            </w:r>
          </w:p>
        </w:tc>
        <w:tc>
          <w:tcPr>
            <w:tcW w:w="1696" w:type="dxa"/>
          </w:tcPr>
          <w:p w:rsidR="00967946" w:rsidRPr="007863BC" w:rsidRDefault="00967946" w:rsidP="00967946">
            <w:pPr>
              <w:spacing w:line="240" w:lineRule="exact"/>
              <w:ind w:firstLine="0"/>
              <w:rPr>
                <w:rFonts w:cs="Times New Roman"/>
                <w:sz w:val="24"/>
                <w:szCs w:val="24"/>
              </w:rPr>
            </w:pPr>
            <w:r w:rsidRPr="007863BC">
              <w:rPr>
                <w:rFonts w:cs="Times New Roman"/>
                <w:sz w:val="24"/>
                <w:szCs w:val="24"/>
              </w:rPr>
              <w:t>п. Приморск</w:t>
            </w:r>
          </w:p>
          <w:p w:rsidR="00967946" w:rsidRPr="007863BC" w:rsidRDefault="00967946" w:rsidP="00967946">
            <w:pPr>
              <w:spacing w:line="240" w:lineRule="exact"/>
              <w:ind w:firstLine="0"/>
              <w:rPr>
                <w:rFonts w:cs="Times New Roman"/>
                <w:sz w:val="24"/>
                <w:szCs w:val="24"/>
              </w:rPr>
            </w:pPr>
            <w:r w:rsidRPr="007863BC">
              <w:rPr>
                <w:rFonts w:cs="Times New Roman"/>
                <w:sz w:val="24"/>
                <w:szCs w:val="24"/>
              </w:rPr>
              <w:t>ул. Горького,</w:t>
            </w:r>
          </w:p>
          <w:p w:rsidR="006D1D61" w:rsidRPr="007863BC" w:rsidRDefault="00967946" w:rsidP="00967946">
            <w:pPr>
              <w:spacing w:line="240" w:lineRule="exact"/>
              <w:ind w:firstLine="0"/>
              <w:rPr>
                <w:rFonts w:cs="Times New Roman"/>
                <w:sz w:val="24"/>
                <w:szCs w:val="24"/>
              </w:rPr>
            </w:pPr>
            <w:r w:rsidRPr="007863BC">
              <w:rPr>
                <w:rFonts w:cs="Times New Roman"/>
                <w:sz w:val="24"/>
                <w:szCs w:val="24"/>
              </w:rPr>
              <w:t>18</w:t>
            </w:r>
          </w:p>
        </w:tc>
        <w:tc>
          <w:tcPr>
            <w:tcW w:w="1276" w:type="dxa"/>
          </w:tcPr>
          <w:p w:rsidR="006D1D61" w:rsidRPr="007863BC" w:rsidRDefault="00967946" w:rsidP="006D1D61">
            <w:pPr>
              <w:spacing w:line="240" w:lineRule="exact"/>
              <w:ind w:firstLine="0"/>
              <w:rPr>
                <w:rFonts w:cs="Times New Roman"/>
                <w:sz w:val="24"/>
                <w:szCs w:val="24"/>
              </w:rPr>
            </w:pPr>
            <w:r w:rsidRPr="007863BC">
              <w:rPr>
                <w:rFonts w:cs="Times New Roman"/>
                <w:sz w:val="24"/>
                <w:szCs w:val="24"/>
              </w:rPr>
              <w:t>772,7</w:t>
            </w:r>
          </w:p>
        </w:tc>
        <w:tc>
          <w:tcPr>
            <w:tcW w:w="1559" w:type="dxa"/>
          </w:tcPr>
          <w:p w:rsidR="006D1D61" w:rsidRPr="007863BC" w:rsidRDefault="00967946" w:rsidP="006D1D61">
            <w:pPr>
              <w:spacing w:line="240" w:lineRule="exact"/>
              <w:ind w:firstLine="0"/>
              <w:rPr>
                <w:rFonts w:cs="Times New Roman"/>
                <w:sz w:val="24"/>
                <w:szCs w:val="24"/>
              </w:rPr>
            </w:pPr>
            <w:r w:rsidRPr="007863BC">
              <w:rPr>
                <w:rFonts w:cs="Times New Roman"/>
                <w:sz w:val="24"/>
                <w:szCs w:val="24"/>
              </w:rPr>
              <w:t>160</w:t>
            </w:r>
          </w:p>
        </w:tc>
        <w:tc>
          <w:tcPr>
            <w:tcW w:w="1276" w:type="dxa"/>
          </w:tcPr>
          <w:p w:rsidR="006D1D61" w:rsidRPr="007863BC" w:rsidRDefault="006D1D61" w:rsidP="006D1D61">
            <w:pPr>
              <w:spacing w:line="240" w:lineRule="exact"/>
              <w:ind w:firstLine="0"/>
              <w:rPr>
                <w:rFonts w:cs="Times New Roman"/>
                <w:sz w:val="24"/>
                <w:szCs w:val="24"/>
              </w:rPr>
            </w:pPr>
            <w:r w:rsidRPr="007863BC">
              <w:rPr>
                <w:rFonts w:cs="Times New Roman"/>
                <w:sz w:val="24"/>
                <w:szCs w:val="24"/>
              </w:rPr>
              <w:t>19</w:t>
            </w:r>
            <w:r w:rsidR="00967946" w:rsidRPr="007863BC">
              <w:rPr>
                <w:rFonts w:cs="Times New Roman"/>
                <w:sz w:val="24"/>
                <w:szCs w:val="24"/>
              </w:rPr>
              <w:t>61</w:t>
            </w:r>
          </w:p>
        </w:tc>
        <w:tc>
          <w:tcPr>
            <w:tcW w:w="1985" w:type="dxa"/>
          </w:tcPr>
          <w:p w:rsidR="006D1D61" w:rsidRPr="007863BC" w:rsidRDefault="00967946" w:rsidP="006D1D61">
            <w:pPr>
              <w:spacing w:line="240" w:lineRule="exact"/>
              <w:ind w:firstLine="0"/>
              <w:rPr>
                <w:rFonts w:cs="Times New Roman"/>
                <w:sz w:val="24"/>
                <w:szCs w:val="24"/>
              </w:rPr>
            </w:pPr>
            <w:r w:rsidRPr="007863BC">
              <w:rPr>
                <w:rFonts w:cs="Times New Roman"/>
                <w:sz w:val="24"/>
                <w:szCs w:val="24"/>
              </w:rPr>
              <w:t>удовлетворительное/ требуется провести капитальный ремонт</w:t>
            </w:r>
          </w:p>
        </w:tc>
      </w:tr>
      <w:tr w:rsidR="006D1D61" w:rsidRPr="00EB3DBF" w:rsidTr="005E3D19">
        <w:tc>
          <w:tcPr>
            <w:tcW w:w="1701" w:type="dxa"/>
          </w:tcPr>
          <w:p w:rsidR="006D1D61" w:rsidRPr="007863BC" w:rsidRDefault="001223BD" w:rsidP="006D1D61">
            <w:pPr>
              <w:spacing w:line="240" w:lineRule="exact"/>
              <w:ind w:firstLine="0"/>
              <w:rPr>
                <w:rFonts w:cs="Times New Roman"/>
                <w:sz w:val="24"/>
                <w:szCs w:val="24"/>
              </w:rPr>
            </w:pPr>
            <w:r w:rsidRPr="007863BC">
              <w:rPr>
                <w:rFonts w:cs="Times New Roman"/>
                <w:sz w:val="24"/>
                <w:szCs w:val="24"/>
              </w:rPr>
              <w:t>Приморская поселенческая библиотека МУК БМЦБ</w:t>
            </w:r>
          </w:p>
        </w:tc>
        <w:tc>
          <w:tcPr>
            <w:tcW w:w="1696" w:type="dxa"/>
          </w:tcPr>
          <w:p w:rsidR="00967946" w:rsidRPr="007863BC" w:rsidRDefault="00967946" w:rsidP="00967946">
            <w:pPr>
              <w:spacing w:line="240" w:lineRule="exact"/>
              <w:ind w:firstLine="0"/>
              <w:rPr>
                <w:rFonts w:cs="Times New Roman"/>
                <w:sz w:val="24"/>
                <w:szCs w:val="24"/>
              </w:rPr>
            </w:pPr>
            <w:r w:rsidRPr="007863BC">
              <w:rPr>
                <w:rFonts w:cs="Times New Roman"/>
                <w:sz w:val="24"/>
                <w:szCs w:val="24"/>
              </w:rPr>
              <w:t>п. Приморск ул. Горького,</w:t>
            </w:r>
          </w:p>
          <w:p w:rsidR="006D1D61" w:rsidRPr="007863BC" w:rsidRDefault="00967946" w:rsidP="00967946">
            <w:pPr>
              <w:spacing w:line="240" w:lineRule="exact"/>
              <w:ind w:firstLine="0"/>
              <w:rPr>
                <w:rFonts w:cs="Times New Roman"/>
                <w:sz w:val="24"/>
                <w:szCs w:val="24"/>
              </w:rPr>
            </w:pPr>
            <w:r w:rsidRPr="007863BC">
              <w:rPr>
                <w:rFonts w:cs="Times New Roman"/>
                <w:sz w:val="24"/>
                <w:szCs w:val="24"/>
              </w:rPr>
              <w:t>18</w:t>
            </w:r>
          </w:p>
        </w:tc>
        <w:tc>
          <w:tcPr>
            <w:tcW w:w="1276" w:type="dxa"/>
          </w:tcPr>
          <w:p w:rsidR="006D1D61" w:rsidRPr="007863BC" w:rsidRDefault="00967946" w:rsidP="006D1D61">
            <w:pPr>
              <w:spacing w:line="240" w:lineRule="exact"/>
              <w:ind w:firstLine="0"/>
              <w:rPr>
                <w:rFonts w:cs="Times New Roman"/>
                <w:sz w:val="24"/>
                <w:szCs w:val="24"/>
              </w:rPr>
            </w:pPr>
            <w:r w:rsidRPr="007863BC">
              <w:rPr>
                <w:rFonts w:cs="Times New Roman"/>
                <w:sz w:val="24"/>
                <w:szCs w:val="24"/>
              </w:rPr>
              <w:t>150 (аренда)</w:t>
            </w:r>
          </w:p>
        </w:tc>
        <w:tc>
          <w:tcPr>
            <w:tcW w:w="1559" w:type="dxa"/>
          </w:tcPr>
          <w:p w:rsidR="006D1D61" w:rsidRPr="007863BC" w:rsidRDefault="006D1D61" w:rsidP="006D1D61">
            <w:pPr>
              <w:spacing w:line="240" w:lineRule="exact"/>
              <w:ind w:firstLine="0"/>
              <w:rPr>
                <w:rFonts w:cs="Times New Roman"/>
                <w:sz w:val="24"/>
                <w:szCs w:val="24"/>
              </w:rPr>
            </w:pPr>
            <w:r w:rsidRPr="007863BC">
              <w:rPr>
                <w:rFonts w:cs="Times New Roman"/>
                <w:sz w:val="24"/>
                <w:szCs w:val="24"/>
              </w:rPr>
              <w:t>1</w:t>
            </w:r>
            <w:r w:rsidR="00967946" w:rsidRPr="007863BC">
              <w:rPr>
                <w:rFonts w:cs="Times New Roman"/>
                <w:sz w:val="24"/>
                <w:szCs w:val="24"/>
              </w:rPr>
              <w:t>9870</w:t>
            </w:r>
            <w:r w:rsidRPr="007863BC">
              <w:rPr>
                <w:rFonts w:cs="Times New Roman"/>
                <w:sz w:val="24"/>
                <w:szCs w:val="24"/>
              </w:rPr>
              <w:t xml:space="preserve"> </w:t>
            </w:r>
          </w:p>
        </w:tc>
        <w:tc>
          <w:tcPr>
            <w:tcW w:w="1276" w:type="dxa"/>
          </w:tcPr>
          <w:p w:rsidR="006D1D61" w:rsidRPr="007863BC" w:rsidRDefault="006D1D61" w:rsidP="006D1D61">
            <w:pPr>
              <w:spacing w:line="240" w:lineRule="exact"/>
              <w:ind w:firstLine="0"/>
              <w:rPr>
                <w:rFonts w:cs="Times New Roman"/>
                <w:sz w:val="24"/>
                <w:szCs w:val="24"/>
              </w:rPr>
            </w:pPr>
            <w:r w:rsidRPr="007863BC">
              <w:rPr>
                <w:rFonts w:cs="Times New Roman"/>
                <w:sz w:val="24"/>
                <w:szCs w:val="24"/>
              </w:rPr>
              <w:t>19</w:t>
            </w:r>
            <w:r w:rsidR="00967946" w:rsidRPr="007863BC">
              <w:rPr>
                <w:rFonts w:cs="Times New Roman"/>
                <w:sz w:val="24"/>
                <w:szCs w:val="24"/>
              </w:rPr>
              <w:t>61</w:t>
            </w:r>
          </w:p>
        </w:tc>
        <w:tc>
          <w:tcPr>
            <w:tcW w:w="1985" w:type="dxa"/>
          </w:tcPr>
          <w:p w:rsidR="006D1D61" w:rsidRPr="00EB3DBF" w:rsidRDefault="00967946" w:rsidP="006D1D61">
            <w:pPr>
              <w:spacing w:line="240" w:lineRule="exact"/>
              <w:ind w:firstLine="0"/>
              <w:rPr>
                <w:rFonts w:cs="Times New Roman"/>
                <w:sz w:val="24"/>
                <w:szCs w:val="24"/>
                <w:highlight w:val="yellow"/>
              </w:rPr>
            </w:pPr>
            <w:r>
              <w:rPr>
                <w:rFonts w:cs="Times New Roman"/>
                <w:sz w:val="24"/>
                <w:szCs w:val="24"/>
              </w:rPr>
              <w:t>у</w:t>
            </w:r>
            <w:r w:rsidRPr="00967946">
              <w:rPr>
                <w:rFonts w:cs="Times New Roman"/>
                <w:sz w:val="24"/>
                <w:szCs w:val="24"/>
              </w:rPr>
              <w:t>довлетворительное/ требуется провести капитальный ремонт</w:t>
            </w:r>
          </w:p>
        </w:tc>
      </w:tr>
    </w:tbl>
    <w:p w:rsidR="00B97028" w:rsidRPr="00EB3DBF" w:rsidRDefault="00B97028" w:rsidP="004D4A69">
      <w:pPr>
        <w:ind w:firstLine="0"/>
        <w:jc w:val="both"/>
        <w:rPr>
          <w:rFonts w:cs="Times New Roman"/>
          <w:szCs w:val="28"/>
          <w:highlight w:val="yellow"/>
        </w:rPr>
      </w:pPr>
    </w:p>
    <w:p w:rsidR="00F82474" w:rsidRPr="007863BC" w:rsidRDefault="00216F32" w:rsidP="00E83F71">
      <w:pPr>
        <w:pStyle w:val="3"/>
        <w:spacing w:after="0"/>
      </w:pPr>
      <w:r w:rsidRPr="007863BC">
        <w:t xml:space="preserve">1.7.4. </w:t>
      </w:r>
      <w:r w:rsidR="00F82474" w:rsidRPr="007863BC">
        <w:t>Физическая культура, школьный и массовый спорт</w:t>
      </w:r>
    </w:p>
    <w:p w:rsidR="00B97028" w:rsidRPr="007863BC" w:rsidRDefault="00B97028" w:rsidP="00B84B45">
      <w:pPr>
        <w:ind w:firstLine="0"/>
        <w:jc w:val="center"/>
        <w:rPr>
          <w:rFonts w:cs="Times New Roman"/>
          <w:color w:val="000000"/>
          <w:u w:val="single"/>
          <w:shd w:val="clear" w:color="auto" w:fill="FFFFFF"/>
        </w:rPr>
      </w:pPr>
    </w:p>
    <w:p w:rsidR="000C630F" w:rsidRPr="007863BC" w:rsidRDefault="000C630F" w:rsidP="000C630F">
      <w:pPr>
        <w:ind w:firstLine="851"/>
        <w:jc w:val="both"/>
        <w:rPr>
          <w:rFonts w:cs="Times New Roman"/>
        </w:rPr>
      </w:pPr>
      <w:r w:rsidRPr="007863BC">
        <w:rPr>
          <w:rFonts w:cs="Times New Roman"/>
        </w:rPr>
        <w:t xml:space="preserve">Развитие физической культуры и спорта является одним из приоритетных направлений социальной политики. </w:t>
      </w:r>
    </w:p>
    <w:p w:rsidR="000C630F" w:rsidRPr="007863BC" w:rsidRDefault="000C630F" w:rsidP="00E551D6">
      <w:pPr>
        <w:ind w:firstLine="851"/>
        <w:jc w:val="both"/>
        <w:rPr>
          <w:rFonts w:cs="Times New Roman"/>
        </w:rPr>
      </w:pPr>
      <w:r w:rsidRPr="007863BC">
        <w:rPr>
          <w:rFonts w:cs="Times New Roman"/>
        </w:rPr>
        <w:t xml:space="preserve">В целях повышения в регионе </w:t>
      </w:r>
      <w:r w:rsidRPr="007863BC">
        <w:rPr>
          <w:rFonts w:cs="Times New Roman"/>
          <w:bCs/>
          <w:iCs/>
        </w:rPr>
        <w:t>численности населения, регулярно занимающегося физической культурой и спортом,</w:t>
      </w:r>
      <w:r w:rsidRPr="007863BC">
        <w:rPr>
          <w:rFonts w:cs="Times New Roman"/>
        </w:rPr>
        <w:t xml:space="preserve"> необходимо развитие материально-технической базы физической культуры и спорта, строительство и реконструкция комплексных спортивных сооружений. </w:t>
      </w:r>
    </w:p>
    <w:p w:rsidR="00957781" w:rsidRPr="00002431" w:rsidRDefault="00957781" w:rsidP="006711C1">
      <w:pPr>
        <w:pStyle w:val="af1"/>
        <w:keepNext/>
      </w:pPr>
      <w:r w:rsidRPr="00002431">
        <w:t xml:space="preserve">Таблица </w:t>
      </w:r>
      <w:r w:rsidR="006711C1" w:rsidRPr="00002431">
        <w:t>1</w:t>
      </w:r>
      <w:r w:rsidR="00C93686">
        <w:t>1</w:t>
      </w:r>
      <w:r w:rsidR="006D1D61" w:rsidRPr="00002431">
        <w:t xml:space="preserve"> Объекты физкультуры, массового</w:t>
      </w:r>
      <w:r w:rsidRPr="00002431">
        <w:t xml:space="preserve"> спорт</w:t>
      </w:r>
      <w:r w:rsidR="006D1D61" w:rsidRPr="00002431">
        <w:t>а</w:t>
      </w:r>
      <w:r w:rsidRPr="00002431">
        <w:t xml:space="preserve"> </w:t>
      </w:r>
      <w:r w:rsidR="006D1D61" w:rsidRPr="00002431">
        <w:t>и отдыха</w:t>
      </w:r>
    </w:p>
    <w:tbl>
      <w:tblPr>
        <w:tblStyle w:val="a5"/>
        <w:tblW w:w="9493" w:type="dxa"/>
        <w:tblLook w:val="04A0" w:firstRow="1" w:lastRow="0" w:firstColumn="1" w:lastColumn="0" w:noHBand="0" w:noVBand="1"/>
      </w:tblPr>
      <w:tblGrid>
        <w:gridCol w:w="444"/>
        <w:gridCol w:w="2386"/>
        <w:gridCol w:w="3969"/>
        <w:gridCol w:w="2694"/>
      </w:tblGrid>
      <w:tr w:rsidR="007863BC" w:rsidRPr="00002431" w:rsidTr="007863BC">
        <w:tc>
          <w:tcPr>
            <w:tcW w:w="444" w:type="dxa"/>
          </w:tcPr>
          <w:p w:rsidR="007863BC" w:rsidRPr="00002431" w:rsidRDefault="007863BC" w:rsidP="006D1D61">
            <w:pPr>
              <w:spacing w:line="240" w:lineRule="exact"/>
              <w:ind w:firstLine="0"/>
              <w:jc w:val="center"/>
              <w:rPr>
                <w:b/>
                <w:sz w:val="22"/>
              </w:rPr>
            </w:pPr>
            <w:r w:rsidRPr="00002431">
              <w:rPr>
                <w:b/>
                <w:sz w:val="22"/>
              </w:rPr>
              <w:t>№</w:t>
            </w:r>
          </w:p>
        </w:tc>
        <w:tc>
          <w:tcPr>
            <w:tcW w:w="2386" w:type="dxa"/>
          </w:tcPr>
          <w:p w:rsidR="007863BC" w:rsidRPr="00002431" w:rsidRDefault="007863BC" w:rsidP="006D1D61">
            <w:pPr>
              <w:spacing w:line="240" w:lineRule="exact"/>
              <w:ind w:firstLine="0"/>
              <w:jc w:val="center"/>
              <w:rPr>
                <w:b/>
                <w:sz w:val="22"/>
              </w:rPr>
            </w:pPr>
            <w:r w:rsidRPr="00002431">
              <w:rPr>
                <w:b/>
                <w:sz w:val="22"/>
              </w:rPr>
              <w:t>Наименование</w:t>
            </w:r>
          </w:p>
        </w:tc>
        <w:tc>
          <w:tcPr>
            <w:tcW w:w="3969" w:type="dxa"/>
          </w:tcPr>
          <w:p w:rsidR="007863BC" w:rsidRPr="00002431" w:rsidRDefault="007863BC" w:rsidP="006D1D61">
            <w:pPr>
              <w:spacing w:line="240" w:lineRule="exact"/>
              <w:ind w:firstLine="0"/>
              <w:jc w:val="center"/>
              <w:rPr>
                <w:b/>
                <w:sz w:val="22"/>
              </w:rPr>
            </w:pPr>
            <w:r w:rsidRPr="00002431">
              <w:rPr>
                <w:b/>
                <w:sz w:val="22"/>
              </w:rPr>
              <w:t>Адрес</w:t>
            </w:r>
          </w:p>
        </w:tc>
        <w:tc>
          <w:tcPr>
            <w:tcW w:w="2694" w:type="dxa"/>
          </w:tcPr>
          <w:p w:rsidR="007863BC" w:rsidRPr="00002431" w:rsidRDefault="007863BC" w:rsidP="006D1D61">
            <w:pPr>
              <w:spacing w:line="240" w:lineRule="exact"/>
              <w:ind w:firstLine="0"/>
              <w:jc w:val="center"/>
              <w:rPr>
                <w:b/>
                <w:sz w:val="22"/>
              </w:rPr>
            </w:pPr>
            <w:r w:rsidRPr="00002431">
              <w:rPr>
                <w:b/>
                <w:sz w:val="22"/>
              </w:rPr>
              <w:t>Площадь помещения / сооружения, м</w:t>
            </w:r>
            <w:r w:rsidRPr="00002431">
              <w:rPr>
                <w:b/>
                <w:sz w:val="22"/>
                <w:vertAlign w:val="superscript"/>
              </w:rPr>
              <w:t>2</w:t>
            </w:r>
          </w:p>
        </w:tc>
      </w:tr>
      <w:tr w:rsidR="007863BC" w:rsidRPr="00002431" w:rsidTr="007863BC">
        <w:tc>
          <w:tcPr>
            <w:tcW w:w="444" w:type="dxa"/>
          </w:tcPr>
          <w:p w:rsidR="007863BC" w:rsidRPr="00002431" w:rsidRDefault="007863BC" w:rsidP="006D1D61">
            <w:pPr>
              <w:spacing w:line="240" w:lineRule="exact"/>
              <w:ind w:firstLine="0"/>
              <w:jc w:val="center"/>
              <w:rPr>
                <w:sz w:val="20"/>
                <w:szCs w:val="20"/>
              </w:rPr>
            </w:pPr>
            <w:r w:rsidRPr="00002431">
              <w:rPr>
                <w:sz w:val="20"/>
                <w:szCs w:val="20"/>
              </w:rPr>
              <w:t>1</w:t>
            </w:r>
          </w:p>
        </w:tc>
        <w:tc>
          <w:tcPr>
            <w:tcW w:w="2386" w:type="dxa"/>
          </w:tcPr>
          <w:p w:rsidR="007863BC" w:rsidRPr="00002431" w:rsidRDefault="007863BC" w:rsidP="006D1D61">
            <w:pPr>
              <w:spacing w:line="240" w:lineRule="exact"/>
              <w:ind w:firstLine="0"/>
              <w:jc w:val="center"/>
              <w:rPr>
                <w:sz w:val="20"/>
                <w:szCs w:val="20"/>
              </w:rPr>
            </w:pPr>
            <w:r w:rsidRPr="00002431">
              <w:rPr>
                <w:sz w:val="20"/>
                <w:szCs w:val="20"/>
              </w:rPr>
              <w:t>2</w:t>
            </w:r>
          </w:p>
        </w:tc>
        <w:tc>
          <w:tcPr>
            <w:tcW w:w="3969" w:type="dxa"/>
          </w:tcPr>
          <w:p w:rsidR="007863BC" w:rsidRPr="00002431" w:rsidRDefault="007863BC" w:rsidP="006D1D61">
            <w:pPr>
              <w:spacing w:line="240" w:lineRule="exact"/>
              <w:ind w:firstLine="0"/>
              <w:jc w:val="center"/>
              <w:rPr>
                <w:sz w:val="20"/>
                <w:szCs w:val="20"/>
              </w:rPr>
            </w:pPr>
            <w:r w:rsidRPr="00002431">
              <w:rPr>
                <w:sz w:val="20"/>
                <w:szCs w:val="20"/>
              </w:rPr>
              <w:t>3</w:t>
            </w:r>
          </w:p>
        </w:tc>
        <w:tc>
          <w:tcPr>
            <w:tcW w:w="2694" w:type="dxa"/>
          </w:tcPr>
          <w:p w:rsidR="007863BC" w:rsidRPr="00002431" w:rsidRDefault="007863BC" w:rsidP="006D1D61">
            <w:pPr>
              <w:spacing w:line="240" w:lineRule="exact"/>
              <w:ind w:firstLine="0"/>
              <w:jc w:val="center"/>
              <w:rPr>
                <w:sz w:val="20"/>
                <w:szCs w:val="20"/>
              </w:rPr>
            </w:pPr>
            <w:r w:rsidRPr="00002431">
              <w:rPr>
                <w:sz w:val="20"/>
                <w:szCs w:val="20"/>
              </w:rPr>
              <w:t>4</w:t>
            </w:r>
          </w:p>
        </w:tc>
      </w:tr>
      <w:tr w:rsidR="007863BC" w:rsidRPr="00002431" w:rsidTr="007863BC">
        <w:tc>
          <w:tcPr>
            <w:tcW w:w="444" w:type="dxa"/>
          </w:tcPr>
          <w:p w:rsidR="007863BC" w:rsidRPr="00002431" w:rsidRDefault="007863BC" w:rsidP="006D1D61">
            <w:pPr>
              <w:spacing w:line="240" w:lineRule="exact"/>
              <w:ind w:firstLine="0"/>
              <w:rPr>
                <w:sz w:val="24"/>
                <w:szCs w:val="24"/>
              </w:rPr>
            </w:pPr>
            <w:r w:rsidRPr="00002431">
              <w:rPr>
                <w:sz w:val="24"/>
                <w:szCs w:val="24"/>
              </w:rPr>
              <w:t>1</w:t>
            </w:r>
          </w:p>
        </w:tc>
        <w:tc>
          <w:tcPr>
            <w:tcW w:w="2386" w:type="dxa"/>
          </w:tcPr>
          <w:p w:rsidR="007863BC" w:rsidRPr="00002431" w:rsidRDefault="00A67D04" w:rsidP="006D1D61">
            <w:pPr>
              <w:spacing w:line="240" w:lineRule="exact"/>
              <w:ind w:firstLine="0"/>
              <w:rPr>
                <w:sz w:val="24"/>
                <w:szCs w:val="24"/>
              </w:rPr>
            </w:pPr>
            <w:r w:rsidRPr="009838C6">
              <w:rPr>
                <w:sz w:val="24"/>
                <w:szCs w:val="24"/>
              </w:rPr>
              <w:t>С</w:t>
            </w:r>
            <w:r w:rsidR="007863BC" w:rsidRPr="00002431">
              <w:rPr>
                <w:sz w:val="24"/>
                <w:szCs w:val="24"/>
              </w:rPr>
              <w:t>портивная площадка</w:t>
            </w:r>
          </w:p>
        </w:tc>
        <w:tc>
          <w:tcPr>
            <w:tcW w:w="3969" w:type="dxa"/>
          </w:tcPr>
          <w:p w:rsidR="007863BC" w:rsidRPr="00002431" w:rsidRDefault="007863BC" w:rsidP="006D1D61">
            <w:pPr>
              <w:spacing w:line="240" w:lineRule="exact"/>
              <w:ind w:firstLine="0"/>
              <w:rPr>
                <w:sz w:val="24"/>
                <w:szCs w:val="24"/>
              </w:rPr>
            </w:pPr>
            <w:r w:rsidRPr="00002431">
              <w:rPr>
                <w:sz w:val="24"/>
                <w:szCs w:val="24"/>
              </w:rPr>
              <w:t>п. Приморск, ул. Ленина, 35</w:t>
            </w:r>
          </w:p>
        </w:tc>
        <w:tc>
          <w:tcPr>
            <w:tcW w:w="2694" w:type="dxa"/>
          </w:tcPr>
          <w:p w:rsidR="007863BC" w:rsidRPr="00002431" w:rsidRDefault="00002431" w:rsidP="006D1D61">
            <w:pPr>
              <w:spacing w:line="240" w:lineRule="exact"/>
              <w:ind w:firstLine="0"/>
              <w:rPr>
                <w:sz w:val="24"/>
                <w:szCs w:val="24"/>
              </w:rPr>
            </w:pPr>
            <w:r w:rsidRPr="00002431">
              <w:rPr>
                <w:sz w:val="24"/>
                <w:szCs w:val="24"/>
              </w:rPr>
              <w:t>1512</w:t>
            </w:r>
          </w:p>
        </w:tc>
      </w:tr>
      <w:tr w:rsidR="007863BC" w:rsidRPr="00002431" w:rsidTr="007863BC">
        <w:tc>
          <w:tcPr>
            <w:tcW w:w="444" w:type="dxa"/>
          </w:tcPr>
          <w:p w:rsidR="007863BC" w:rsidRPr="00002431" w:rsidRDefault="007863BC" w:rsidP="006D1D61">
            <w:pPr>
              <w:spacing w:line="240" w:lineRule="exact"/>
              <w:ind w:firstLine="0"/>
              <w:rPr>
                <w:sz w:val="24"/>
                <w:szCs w:val="24"/>
              </w:rPr>
            </w:pPr>
            <w:r w:rsidRPr="00002431">
              <w:rPr>
                <w:sz w:val="24"/>
                <w:szCs w:val="24"/>
              </w:rPr>
              <w:t>2</w:t>
            </w:r>
          </w:p>
        </w:tc>
        <w:tc>
          <w:tcPr>
            <w:tcW w:w="2386" w:type="dxa"/>
          </w:tcPr>
          <w:p w:rsidR="007863BC" w:rsidRPr="00002431" w:rsidRDefault="009838C6" w:rsidP="006D1D61">
            <w:pPr>
              <w:spacing w:line="240" w:lineRule="exact"/>
              <w:ind w:firstLine="0"/>
              <w:rPr>
                <w:sz w:val="24"/>
                <w:szCs w:val="24"/>
              </w:rPr>
            </w:pPr>
            <w:r>
              <w:rPr>
                <w:sz w:val="24"/>
                <w:szCs w:val="24"/>
              </w:rPr>
              <w:t>С</w:t>
            </w:r>
            <w:r w:rsidR="007863BC" w:rsidRPr="00002431">
              <w:rPr>
                <w:sz w:val="24"/>
                <w:szCs w:val="24"/>
              </w:rPr>
              <w:t>портивная площадка</w:t>
            </w:r>
          </w:p>
        </w:tc>
        <w:tc>
          <w:tcPr>
            <w:tcW w:w="3969" w:type="dxa"/>
          </w:tcPr>
          <w:p w:rsidR="007863BC" w:rsidRPr="00002431" w:rsidRDefault="007863BC" w:rsidP="006D1D61">
            <w:pPr>
              <w:spacing w:line="240" w:lineRule="exact"/>
              <w:ind w:firstLine="0"/>
              <w:rPr>
                <w:sz w:val="24"/>
                <w:szCs w:val="24"/>
              </w:rPr>
            </w:pPr>
            <w:r w:rsidRPr="00002431">
              <w:rPr>
                <w:sz w:val="24"/>
                <w:szCs w:val="24"/>
              </w:rPr>
              <w:t>п. Приморск, ул. Пионерская, 6</w:t>
            </w:r>
          </w:p>
        </w:tc>
        <w:tc>
          <w:tcPr>
            <w:tcW w:w="2694" w:type="dxa"/>
          </w:tcPr>
          <w:p w:rsidR="007863BC" w:rsidRPr="00002431" w:rsidRDefault="00002431" w:rsidP="006D1D61">
            <w:pPr>
              <w:spacing w:line="240" w:lineRule="exact"/>
              <w:ind w:firstLine="0"/>
              <w:rPr>
                <w:sz w:val="24"/>
                <w:szCs w:val="24"/>
              </w:rPr>
            </w:pPr>
            <w:r w:rsidRPr="00002431">
              <w:rPr>
                <w:sz w:val="24"/>
                <w:szCs w:val="24"/>
              </w:rPr>
              <w:t>4233</w:t>
            </w:r>
          </w:p>
        </w:tc>
      </w:tr>
      <w:tr w:rsidR="007863BC" w:rsidRPr="00002431" w:rsidTr="007863BC">
        <w:tc>
          <w:tcPr>
            <w:tcW w:w="444" w:type="dxa"/>
          </w:tcPr>
          <w:p w:rsidR="007863BC" w:rsidRPr="00002431" w:rsidRDefault="007863BC" w:rsidP="006D1D61">
            <w:pPr>
              <w:spacing w:line="240" w:lineRule="exact"/>
              <w:ind w:firstLine="0"/>
              <w:rPr>
                <w:sz w:val="24"/>
                <w:szCs w:val="24"/>
              </w:rPr>
            </w:pPr>
            <w:r w:rsidRPr="00002431">
              <w:rPr>
                <w:sz w:val="24"/>
                <w:szCs w:val="24"/>
              </w:rPr>
              <w:t>3</w:t>
            </w:r>
          </w:p>
        </w:tc>
        <w:tc>
          <w:tcPr>
            <w:tcW w:w="2386" w:type="dxa"/>
          </w:tcPr>
          <w:p w:rsidR="007863BC" w:rsidRPr="00002431" w:rsidRDefault="009838C6" w:rsidP="006D1D61">
            <w:pPr>
              <w:spacing w:line="240" w:lineRule="exact"/>
              <w:ind w:firstLine="0"/>
              <w:rPr>
                <w:sz w:val="24"/>
                <w:szCs w:val="24"/>
              </w:rPr>
            </w:pPr>
            <w:r>
              <w:rPr>
                <w:sz w:val="24"/>
                <w:szCs w:val="24"/>
              </w:rPr>
              <w:t>С</w:t>
            </w:r>
            <w:r w:rsidR="007863BC" w:rsidRPr="00002431">
              <w:rPr>
                <w:sz w:val="24"/>
                <w:szCs w:val="24"/>
              </w:rPr>
              <w:t>портивный зал</w:t>
            </w:r>
          </w:p>
        </w:tc>
        <w:tc>
          <w:tcPr>
            <w:tcW w:w="3969" w:type="dxa"/>
          </w:tcPr>
          <w:p w:rsidR="007863BC" w:rsidRPr="00002431" w:rsidRDefault="007863BC" w:rsidP="006D1D61">
            <w:pPr>
              <w:spacing w:line="240" w:lineRule="exact"/>
              <w:ind w:firstLine="0"/>
              <w:rPr>
                <w:sz w:val="24"/>
                <w:szCs w:val="24"/>
              </w:rPr>
            </w:pPr>
            <w:r w:rsidRPr="00002431">
              <w:rPr>
                <w:sz w:val="24"/>
                <w:szCs w:val="24"/>
              </w:rPr>
              <w:t>п. Приморск, ул. Ленина, 35</w:t>
            </w:r>
          </w:p>
        </w:tc>
        <w:tc>
          <w:tcPr>
            <w:tcW w:w="2694" w:type="dxa"/>
          </w:tcPr>
          <w:p w:rsidR="007863BC" w:rsidRPr="00002431" w:rsidRDefault="00002431" w:rsidP="006D1D61">
            <w:pPr>
              <w:spacing w:line="240" w:lineRule="exact"/>
              <w:ind w:firstLine="0"/>
              <w:rPr>
                <w:sz w:val="24"/>
                <w:szCs w:val="24"/>
              </w:rPr>
            </w:pPr>
            <w:r w:rsidRPr="00002431">
              <w:rPr>
                <w:sz w:val="24"/>
                <w:szCs w:val="24"/>
              </w:rPr>
              <w:t>1530</w:t>
            </w:r>
          </w:p>
        </w:tc>
      </w:tr>
      <w:tr w:rsidR="007863BC" w:rsidRPr="00002431" w:rsidTr="007863BC">
        <w:tc>
          <w:tcPr>
            <w:tcW w:w="444" w:type="dxa"/>
          </w:tcPr>
          <w:p w:rsidR="007863BC" w:rsidRPr="00002431" w:rsidRDefault="007863BC" w:rsidP="006D1D61">
            <w:pPr>
              <w:spacing w:line="240" w:lineRule="exact"/>
              <w:ind w:firstLine="0"/>
              <w:rPr>
                <w:sz w:val="24"/>
                <w:szCs w:val="24"/>
              </w:rPr>
            </w:pPr>
            <w:r w:rsidRPr="00002431">
              <w:rPr>
                <w:sz w:val="24"/>
                <w:szCs w:val="24"/>
              </w:rPr>
              <w:t>4</w:t>
            </w:r>
          </w:p>
        </w:tc>
        <w:tc>
          <w:tcPr>
            <w:tcW w:w="2386" w:type="dxa"/>
          </w:tcPr>
          <w:p w:rsidR="007863BC" w:rsidRPr="00002431" w:rsidRDefault="00A67D04" w:rsidP="006D1D61">
            <w:pPr>
              <w:spacing w:line="240" w:lineRule="exact"/>
              <w:ind w:firstLine="0"/>
              <w:rPr>
                <w:sz w:val="24"/>
                <w:szCs w:val="24"/>
              </w:rPr>
            </w:pPr>
            <w:r w:rsidRPr="00002431">
              <w:rPr>
                <w:sz w:val="24"/>
                <w:szCs w:val="24"/>
              </w:rPr>
              <w:t>детская площадка</w:t>
            </w:r>
          </w:p>
        </w:tc>
        <w:tc>
          <w:tcPr>
            <w:tcW w:w="3969" w:type="dxa"/>
          </w:tcPr>
          <w:p w:rsidR="007863BC" w:rsidRPr="00002431" w:rsidRDefault="007863BC" w:rsidP="006D1D61">
            <w:pPr>
              <w:spacing w:line="240" w:lineRule="exact"/>
              <w:ind w:firstLine="0"/>
              <w:rPr>
                <w:sz w:val="24"/>
                <w:szCs w:val="24"/>
              </w:rPr>
            </w:pPr>
            <w:r w:rsidRPr="00002431">
              <w:rPr>
                <w:sz w:val="24"/>
                <w:szCs w:val="24"/>
              </w:rPr>
              <w:t xml:space="preserve">п. Приморск, пер. </w:t>
            </w:r>
            <w:proofErr w:type="spellStart"/>
            <w:r w:rsidRPr="00002431">
              <w:rPr>
                <w:sz w:val="24"/>
                <w:szCs w:val="24"/>
              </w:rPr>
              <w:t>Парковский</w:t>
            </w:r>
            <w:proofErr w:type="spellEnd"/>
          </w:p>
        </w:tc>
        <w:tc>
          <w:tcPr>
            <w:tcW w:w="2694" w:type="dxa"/>
          </w:tcPr>
          <w:p w:rsidR="007863BC" w:rsidRPr="00002431" w:rsidRDefault="00002431" w:rsidP="006D1D61">
            <w:pPr>
              <w:spacing w:line="240" w:lineRule="exact"/>
              <w:ind w:firstLine="0"/>
              <w:rPr>
                <w:sz w:val="24"/>
                <w:szCs w:val="24"/>
              </w:rPr>
            </w:pPr>
            <w:r w:rsidRPr="00002431">
              <w:rPr>
                <w:sz w:val="24"/>
                <w:szCs w:val="24"/>
              </w:rPr>
              <w:t>9048</w:t>
            </w:r>
          </w:p>
        </w:tc>
      </w:tr>
      <w:tr w:rsidR="007863BC" w:rsidRPr="00EB3DBF" w:rsidTr="007863BC">
        <w:tc>
          <w:tcPr>
            <w:tcW w:w="444" w:type="dxa"/>
          </w:tcPr>
          <w:p w:rsidR="007863BC" w:rsidRPr="00002431" w:rsidRDefault="007863BC" w:rsidP="006D1D61">
            <w:pPr>
              <w:spacing w:line="240" w:lineRule="exact"/>
              <w:ind w:firstLine="0"/>
              <w:rPr>
                <w:sz w:val="24"/>
                <w:szCs w:val="24"/>
              </w:rPr>
            </w:pPr>
            <w:r w:rsidRPr="00002431">
              <w:rPr>
                <w:sz w:val="24"/>
                <w:szCs w:val="24"/>
              </w:rPr>
              <w:t>5</w:t>
            </w:r>
          </w:p>
        </w:tc>
        <w:tc>
          <w:tcPr>
            <w:tcW w:w="2386" w:type="dxa"/>
          </w:tcPr>
          <w:p w:rsidR="007863BC" w:rsidRPr="00002431" w:rsidRDefault="007863BC" w:rsidP="006D1D61">
            <w:pPr>
              <w:spacing w:line="240" w:lineRule="exact"/>
              <w:ind w:firstLine="0"/>
              <w:rPr>
                <w:sz w:val="24"/>
                <w:szCs w:val="24"/>
              </w:rPr>
            </w:pPr>
            <w:r w:rsidRPr="00002431">
              <w:rPr>
                <w:sz w:val="24"/>
                <w:szCs w:val="24"/>
              </w:rPr>
              <w:t>площадка отдыха и досуга</w:t>
            </w:r>
          </w:p>
        </w:tc>
        <w:tc>
          <w:tcPr>
            <w:tcW w:w="3969" w:type="dxa"/>
          </w:tcPr>
          <w:p w:rsidR="007863BC" w:rsidRPr="00002431" w:rsidRDefault="007863BC" w:rsidP="006D1D61">
            <w:pPr>
              <w:spacing w:line="240" w:lineRule="exact"/>
              <w:ind w:firstLine="0"/>
              <w:rPr>
                <w:sz w:val="24"/>
                <w:szCs w:val="24"/>
              </w:rPr>
            </w:pPr>
            <w:r w:rsidRPr="00002431">
              <w:rPr>
                <w:sz w:val="24"/>
                <w:szCs w:val="24"/>
              </w:rPr>
              <w:t xml:space="preserve">п. Приморск, пер. </w:t>
            </w:r>
            <w:proofErr w:type="spellStart"/>
            <w:r w:rsidRPr="00002431">
              <w:rPr>
                <w:sz w:val="24"/>
                <w:szCs w:val="24"/>
              </w:rPr>
              <w:t>Парковский</w:t>
            </w:r>
            <w:proofErr w:type="spellEnd"/>
          </w:p>
        </w:tc>
        <w:tc>
          <w:tcPr>
            <w:tcW w:w="2694" w:type="dxa"/>
          </w:tcPr>
          <w:p w:rsidR="007863BC" w:rsidRPr="00002431" w:rsidRDefault="00002431" w:rsidP="006D1D61">
            <w:pPr>
              <w:spacing w:line="240" w:lineRule="exact"/>
              <w:ind w:firstLine="0"/>
              <w:rPr>
                <w:sz w:val="24"/>
                <w:szCs w:val="24"/>
              </w:rPr>
            </w:pPr>
            <w:r w:rsidRPr="00002431">
              <w:rPr>
                <w:sz w:val="24"/>
                <w:szCs w:val="24"/>
              </w:rPr>
              <w:t>96350</w:t>
            </w:r>
          </w:p>
        </w:tc>
      </w:tr>
    </w:tbl>
    <w:p w:rsidR="00957781" w:rsidRPr="00EB3DBF" w:rsidRDefault="00957781" w:rsidP="00957781">
      <w:pPr>
        <w:rPr>
          <w:sz w:val="24"/>
          <w:szCs w:val="24"/>
          <w:highlight w:val="yellow"/>
        </w:rPr>
      </w:pPr>
    </w:p>
    <w:p w:rsidR="00F4796C" w:rsidRPr="009B0DC7" w:rsidRDefault="00C30E23" w:rsidP="00C30E23">
      <w:pPr>
        <w:pStyle w:val="2"/>
        <w:spacing w:before="0"/>
      </w:pPr>
      <w:r w:rsidRPr="009B0DC7">
        <w:t xml:space="preserve">1.8. </w:t>
      </w:r>
      <w:r w:rsidR="00F4796C" w:rsidRPr="009B0DC7">
        <w:t>Жилищный фонд</w:t>
      </w:r>
    </w:p>
    <w:p w:rsidR="00F4796C" w:rsidRPr="00EB3DBF" w:rsidRDefault="00F4796C" w:rsidP="006D1D61">
      <w:pPr>
        <w:ind w:firstLine="851"/>
        <w:jc w:val="both"/>
        <w:rPr>
          <w:szCs w:val="28"/>
          <w:highlight w:val="yellow"/>
        </w:rPr>
      </w:pPr>
    </w:p>
    <w:p w:rsidR="00D37A4A" w:rsidRPr="009B0DC7" w:rsidRDefault="00D37A4A" w:rsidP="006D1D61">
      <w:pPr>
        <w:ind w:firstLine="851"/>
        <w:jc w:val="both"/>
        <w:rPr>
          <w:rStyle w:val="FontStyle64"/>
          <w:i w:val="0"/>
          <w:sz w:val="28"/>
          <w:szCs w:val="28"/>
        </w:rPr>
      </w:pPr>
      <w:r w:rsidRPr="009B0DC7">
        <w:rPr>
          <w:rStyle w:val="FontStyle64"/>
          <w:i w:val="0"/>
          <w:sz w:val="28"/>
          <w:szCs w:val="28"/>
        </w:rPr>
        <w:t xml:space="preserve">В </w:t>
      </w:r>
      <w:r w:rsidR="00167EAF" w:rsidRPr="009B0DC7">
        <w:rPr>
          <w:rStyle w:val="FontStyle64"/>
          <w:i w:val="0"/>
          <w:sz w:val="28"/>
          <w:szCs w:val="28"/>
        </w:rPr>
        <w:t>Приморском</w:t>
      </w:r>
      <w:r w:rsidRPr="009B0DC7">
        <w:rPr>
          <w:rStyle w:val="FontStyle64"/>
          <w:i w:val="0"/>
          <w:sz w:val="28"/>
          <w:szCs w:val="28"/>
        </w:rPr>
        <w:t xml:space="preserve"> сельском поселении жилая застройка представлена застройкой смешанного типа: индивидуальными жилыми домами и многоквартирными жилыми домами.</w:t>
      </w:r>
    </w:p>
    <w:p w:rsidR="00D37A4A" w:rsidRPr="009B0DC7" w:rsidRDefault="00D37A4A" w:rsidP="006D1D61">
      <w:pPr>
        <w:ind w:firstLine="851"/>
        <w:jc w:val="both"/>
        <w:rPr>
          <w:rStyle w:val="FontStyle64"/>
          <w:i w:val="0"/>
          <w:sz w:val="28"/>
          <w:szCs w:val="28"/>
        </w:rPr>
      </w:pPr>
      <w:r w:rsidRPr="009B0DC7">
        <w:rPr>
          <w:rStyle w:val="FontStyle64"/>
          <w:i w:val="0"/>
          <w:sz w:val="28"/>
          <w:szCs w:val="28"/>
        </w:rPr>
        <w:t xml:space="preserve">Общая площадь жилого фонда </w:t>
      </w:r>
      <w:r w:rsidR="00E3537E" w:rsidRPr="009B0DC7">
        <w:rPr>
          <w:rStyle w:val="FontStyle64"/>
          <w:i w:val="0"/>
          <w:sz w:val="28"/>
          <w:szCs w:val="28"/>
        </w:rPr>
        <w:t>Приморского</w:t>
      </w:r>
      <w:r w:rsidRPr="009B0DC7">
        <w:rPr>
          <w:rStyle w:val="FontStyle64"/>
          <w:i w:val="0"/>
          <w:sz w:val="28"/>
          <w:szCs w:val="28"/>
        </w:rPr>
        <w:t xml:space="preserve"> сельского пос</w:t>
      </w:r>
      <w:r w:rsidR="00AA0A3F" w:rsidRPr="009B0DC7">
        <w:rPr>
          <w:rStyle w:val="FontStyle64"/>
          <w:i w:val="0"/>
          <w:sz w:val="28"/>
          <w:szCs w:val="28"/>
        </w:rPr>
        <w:t xml:space="preserve">еления составляет </w:t>
      </w:r>
      <w:r w:rsidR="009B0DC7" w:rsidRPr="009B0DC7">
        <w:rPr>
          <w:rStyle w:val="FontStyle64"/>
          <w:i w:val="0"/>
          <w:sz w:val="28"/>
          <w:szCs w:val="28"/>
        </w:rPr>
        <w:t>68,1</w:t>
      </w:r>
      <w:r w:rsidR="00AA0A3F" w:rsidRPr="009B0DC7">
        <w:rPr>
          <w:rStyle w:val="FontStyle64"/>
          <w:i w:val="0"/>
          <w:sz w:val="28"/>
          <w:szCs w:val="28"/>
        </w:rPr>
        <w:t xml:space="preserve"> тыс. </w:t>
      </w:r>
      <w:r w:rsidRPr="009B0DC7">
        <w:rPr>
          <w:rStyle w:val="FontStyle64"/>
          <w:i w:val="0"/>
          <w:sz w:val="28"/>
          <w:szCs w:val="28"/>
        </w:rPr>
        <w:t>м</w:t>
      </w:r>
      <w:r w:rsidR="00AA0A3F" w:rsidRPr="009B0DC7">
        <w:rPr>
          <w:rStyle w:val="FontStyle64"/>
          <w:i w:val="0"/>
          <w:sz w:val="28"/>
          <w:szCs w:val="28"/>
          <w:vertAlign w:val="superscript"/>
        </w:rPr>
        <w:t>2</w:t>
      </w:r>
      <w:r w:rsidRPr="009B0DC7">
        <w:rPr>
          <w:rStyle w:val="FontStyle64"/>
          <w:i w:val="0"/>
          <w:sz w:val="28"/>
          <w:szCs w:val="28"/>
        </w:rPr>
        <w:t xml:space="preserve">, в том числе: многоквартирные дома - площадью </w:t>
      </w:r>
      <w:r w:rsidR="009B0DC7" w:rsidRPr="009B0DC7">
        <w:rPr>
          <w:rStyle w:val="FontStyle64"/>
          <w:i w:val="0"/>
          <w:sz w:val="28"/>
          <w:szCs w:val="28"/>
        </w:rPr>
        <w:t>0,8</w:t>
      </w:r>
      <w:r w:rsidRPr="009B0DC7">
        <w:rPr>
          <w:rStyle w:val="FontStyle64"/>
          <w:i w:val="0"/>
          <w:sz w:val="28"/>
          <w:szCs w:val="28"/>
        </w:rPr>
        <w:t xml:space="preserve"> </w:t>
      </w:r>
      <w:r w:rsidR="00AA0A3F" w:rsidRPr="009B0DC7">
        <w:rPr>
          <w:rStyle w:val="FontStyle64"/>
          <w:i w:val="0"/>
          <w:sz w:val="28"/>
          <w:szCs w:val="28"/>
        </w:rPr>
        <w:t>тыс. м</w:t>
      </w:r>
      <w:r w:rsidR="00AA0A3F" w:rsidRPr="009B0DC7">
        <w:rPr>
          <w:rStyle w:val="FontStyle64"/>
          <w:i w:val="0"/>
          <w:sz w:val="28"/>
          <w:szCs w:val="28"/>
          <w:vertAlign w:val="superscript"/>
        </w:rPr>
        <w:t>2</w:t>
      </w:r>
      <w:r w:rsidRPr="009B0DC7">
        <w:rPr>
          <w:rStyle w:val="FontStyle64"/>
          <w:i w:val="0"/>
          <w:sz w:val="28"/>
          <w:szCs w:val="28"/>
        </w:rPr>
        <w:t xml:space="preserve">. </w:t>
      </w:r>
    </w:p>
    <w:p w:rsidR="00957781" w:rsidRPr="009B0DC7" w:rsidRDefault="00957781" w:rsidP="006711C1">
      <w:pPr>
        <w:pStyle w:val="af1"/>
        <w:keepNext/>
      </w:pPr>
      <w:r w:rsidRPr="009B0DC7">
        <w:lastRenderedPageBreak/>
        <w:t>Таблица</w:t>
      </w:r>
      <w:r w:rsidR="006711C1" w:rsidRPr="009B0DC7">
        <w:t xml:space="preserve"> 1</w:t>
      </w:r>
      <w:r w:rsidR="00C93686">
        <w:t>2</w:t>
      </w:r>
      <w:r w:rsidRPr="009B0DC7">
        <w:t xml:space="preserve"> Жили</w:t>
      </w:r>
      <w:r w:rsidR="00AA0A3F" w:rsidRPr="009B0DC7">
        <w:t>щный фонд по состоянию на 201</w:t>
      </w:r>
      <w:r w:rsidR="009B0DC7" w:rsidRPr="009B0DC7">
        <w:t>7</w:t>
      </w:r>
      <w:r w:rsidRPr="009B0DC7">
        <w:t xml:space="preserve"> год </w:t>
      </w:r>
    </w:p>
    <w:tbl>
      <w:tblPr>
        <w:tblStyle w:val="a5"/>
        <w:tblW w:w="9486" w:type="dxa"/>
        <w:tblLook w:val="04A0" w:firstRow="1" w:lastRow="0" w:firstColumn="1" w:lastColumn="0" w:noHBand="0" w:noVBand="1"/>
      </w:tblPr>
      <w:tblGrid>
        <w:gridCol w:w="1026"/>
        <w:gridCol w:w="5915"/>
        <w:gridCol w:w="1276"/>
        <w:gridCol w:w="1260"/>
        <w:gridCol w:w="9"/>
      </w:tblGrid>
      <w:tr w:rsidR="00957781" w:rsidRPr="00EB3DBF" w:rsidTr="00C45E5C">
        <w:trPr>
          <w:gridAfter w:val="1"/>
          <w:wAfter w:w="9" w:type="dxa"/>
          <w:tblHeader/>
        </w:trPr>
        <w:tc>
          <w:tcPr>
            <w:tcW w:w="1026" w:type="dxa"/>
          </w:tcPr>
          <w:p w:rsidR="00957781" w:rsidRPr="009B0DC7" w:rsidRDefault="00957781" w:rsidP="00AA0A3F">
            <w:pPr>
              <w:ind w:firstLine="29"/>
              <w:jc w:val="center"/>
              <w:rPr>
                <w:b/>
                <w:sz w:val="24"/>
                <w:szCs w:val="24"/>
              </w:rPr>
            </w:pPr>
            <w:r w:rsidRPr="009B0DC7">
              <w:rPr>
                <w:b/>
                <w:sz w:val="24"/>
                <w:szCs w:val="24"/>
              </w:rPr>
              <w:t>№</w:t>
            </w:r>
          </w:p>
        </w:tc>
        <w:tc>
          <w:tcPr>
            <w:tcW w:w="5915" w:type="dxa"/>
          </w:tcPr>
          <w:p w:rsidR="00957781" w:rsidRPr="009B0DC7" w:rsidRDefault="00957781" w:rsidP="00AA0A3F">
            <w:pPr>
              <w:ind w:firstLine="29"/>
              <w:jc w:val="center"/>
              <w:rPr>
                <w:b/>
                <w:sz w:val="24"/>
                <w:szCs w:val="24"/>
              </w:rPr>
            </w:pPr>
            <w:r w:rsidRPr="009B0DC7">
              <w:rPr>
                <w:b/>
                <w:sz w:val="24"/>
                <w:szCs w:val="24"/>
              </w:rPr>
              <w:t>Показатель</w:t>
            </w:r>
          </w:p>
        </w:tc>
        <w:tc>
          <w:tcPr>
            <w:tcW w:w="1276" w:type="dxa"/>
          </w:tcPr>
          <w:p w:rsidR="00957781" w:rsidRPr="009B0DC7" w:rsidRDefault="00AA0A3F" w:rsidP="00AA0A3F">
            <w:pPr>
              <w:ind w:firstLine="29"/>
              <w:jc w:val="center"/>
              <w:rPr>
                <w:b/>
                <w:sz w:val="24"/>
                <w:szCs w:val="24"/>
              </w:rPr>
            </w:pPr>
            <w:r w:rsidRPr="009B0DC7">
              <w:rPr>
                <w:b/>
                <w:sz w:val="24"/>
                <w:szCs w:val="24"/>
              </w:rPr>
              <w:t>Единица</w:t>
            </w:r>
            <w:r w:rsidR="00957781" w:rsidRPr="009B0DC7">
              <w:rPr>
                <w:b/>
                <w:sz w:val="24"/>
                <w:szCs w:val="24"/>
              </w:rPr>
              <w:t xml:space="preserve"> измерения</w:t>
            </w:r>
          </w:p>
        </w:tc>
        <w:tc>
          <w:tcPr>
            <w:tcW w:w="1260" w:type="dxa"/>
          </w:tcPr>
          <w:p w:rsidR="00957781" w:rsidRPr="009B0DC7" w:rsidRDefault="00957781" w:rsidP="00AA0A3F">
            <w:pPr>
              <w:ind w:firstLine="29"/>
              <w:jc w:val="center"/>
              <w:rPr>
                <w:b/>
                <w:sz w:val="24"/>
                <w:szCs w:val="24"/>
              </w:rPr>
            </w:pPr>
            <w:r w:rsidRPr="009B0DC7">
              <w:rPr>
                <w:b/>
                <w:sz w:val="24"/>
                <w:szCs w:val="24"/>
              </w:rPr>
              <w:t>Значение</w:t>
            </w:r>
          </w:p>
        </w:tc>
      </w:tr>
      <w:tr w:rsidR="00AA0A3F" w:rsidRPr="00EB3DBF" w:rsidTr="00C45E5C">
        <w:trPr>
          <w:gridAfter w:val="1"/>
          <w:wAfter w:w="9" w:type="dxa"/>
          <w:tblHeader/>
        </w:trPr>
        <w:tc>
          <w:tcPr>
            <w:tcW w:w="1026" w:type="dxa"/>
          </w:tcPr>
          <w:p w:rsidR="00AA0A3F" w:rsidRPr="009B0DC7" w:rsidRDefault="00AA0A3F" w:rsidP="00AA0A3F">
            <w:pPr>
              <w:ind w:firstLine="29"/>
              <w:jc w:val="center"/>
              <w:rPr>
                <w:sz w:val="20"/>
                <w:szCs w:val="20"/>
              </w:rPr>
            </w:pPr>
            <w:r w:rsidRPr="009B0DC7">
              <w:rPr>
                <w:sz w:val="20"/>
                <w:szCs w:val="20"/>
              </w:rPr>
              <w:t>1</w:t>
            </w:r>
          </w:p>
        </w:tc>
        <w:tc>
          <w:tcPr>
            <w:tcW w:w="5915" w:type="dxa"/>
          </w:tcPr>
          <w:p w:rsidR="00AA0A3F" w:rsidRPr="009B0DC7" w:rsidRDefault="00AA0A3F" w:rsidP="00AA0A3F">
            <w:pPr>
              <w:ind w:firstLine="29"/>
              <w:jc w:val="center"/>
              <w:rPr>
                <w:sz w:val="20"/>
                <w:szCs w:val="20"/>
              </w:rPr>
            </w:pPr>
            <w:r w:rsidRPr="009B0DC7">
              <w:rPr>
                <w:sz w:val="20"/>
                <w:szCs w:val="20"/>
              </w:rPr>
              <w:t>2</w:t>
            </w:r>
          </w:p>
        </w:tc>
        <w:tc>
          <w:tcPr>
            <w:tcW w:w="1276" w:type="dxa"/>
          </w:tcPr>
          <w:p w:rsidR="00AA0A3F" w:rsidRPr="009B0DC7" w:rsidRDefault="00AA0A3F" w:rsidP="00AA0A3F">
            <w:pPr>
              <w:ind w:firstLine="29"/>
              <w:jc w:val="center"/>
              <w:rPr>
                <w:sz w:val="20"/>
                <w:szCs w:val="20"/>
              </w:rPr>
            </w:pPr>
            <w:r w:rsidRPr="009B0DC7">
              <w:rPr>
                <w:sz w:val="20"/>
                <w:szCs w:val="20"/>
              </w:rPr>
              <w:t>3</w:t>
            </w:r>
          </w:p>
        </w:tc>
        <w:tc>
          <w:tcPr>
            <w:tcW w:w="1260" w:type="dxa"/>
          </w:tcPr>
          <w:p w:rsidR="00AA0A3F" w:rsidRPr="009B0DC7" w:rsidRDefault="00AA0A3F" w:rsidP="00AA0A3F">
            <w:pPr>
              <w:ind w:firstLine="29"/>
              <w:jc w:val="center"/>
              <w:rPr>
                <w:sz w:val="20"/>
                <w:szCs w:val="20"/>
              </w:rPr>
            </w:pPr>
            <w:r w:rsidRPr="009B0DC7">
              <w:rPr>
                <w:sz w:val="20"/>
                <w:szCs w:val="20"/>
              </w:rPr>
              <w:t>4</w:t>
            </w:r>
          </w:p>
        </w:tc>
      </w:tr>
      <w:tr w:rsidR="00957781" w:rsidRPr="00EB3DBF" w:rsidTr="00C45E5C">
        <w:tc>
          <w:tcPr>
            <w:tcW w:w="9486" w:type="dxa"/>
            <w:gridSpan w:val="5"/>
          </w:tcPr>
          <w:p w:rsidR="00957781" w:rsidRPr="009B0DC7" w:rsidRDefault="009B0DC7" w:rsidP="00AA0A3F">
            <w:pPr>
              <w:ind w:firstLine="29"/>
              <w:jc w:val="center"/>
              <w:rPr>
                <w:b/>
                <w:i/>
                <w:sz w:val="24"/>
                <w:szCs w:val="24"/>
              </w:rPr>
            </w:pPr>
            <w:r w:rsidRPr="009B0DC7">
              <w:rPr>
                <w:b/>
                <w:i/>
                <w:sz w:val="24"/>
                <w:szCs w:val="24"/>
              </w:rPr>
              <w:t>п. Приморский</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1</w:t>
            </w:r>
          </w:p>
        </w:tc>
        <w:tc>
          <w:tcPr>
            <w:tcW w:w="5915" w:type="dxa"/>
          </w:tcPr>
          <w:p w:rsidR="009B0DC7" w:rsidRPr="009B0DC7" w:rsidRDefault="009B0DC7" w:rsidP="009B0DC7">
            <w:pPr>
              <w:spacing w:line="240" w:lineRule="exact"/>
              <w:ind w:firstLine="29"/>
              <w:rPr>
                <w:sz w:val="24"/>
                <w:szCs w:val="24"/>
              </w:rPr>
            </w:pPr>
            <w:r w:rsidRPr="009B0DC7">
              <w:rPr>
                <w:sz w:val="24"/>
                <w:szCs w:val="24"/>
              </w:rPr>
              <w:t>Количество домовладений</w:t>
            </w:r>
          </w:p>
        </w:tc>
        <w:tc>
          <w:tcPr>
            <w:tcW w:w="1276" w:type="dxa"/>
          </w:tcPr>
          <w:p w:rsidR="009B0DC7" w:rsidRPr="009B0DC7" w:rsidRDefault="009B0DC7" w:rsidP="009B0DC7">
            <w:pPr>
              <w:spacing w:line="240" w:lineRule="exact"/>
              <w:ind w:firstLine="29"/>
              <w:rPr>
                <w:sz w:val="24"/>
                <w:szCs w:val="24"/>
              </w:rPr>
            </w:pPr>
            <w:r w:rsidRPr="009B0DC7">
              <w:rPr>
                <w:sz w:val="24"/>
                <w:szCs w:val="24"/>
              </w:rPr>
              <w:t>шт.</w:t>
            </w:r>
          </w:p>
        </w:tc>
        <w:tc>
          <w:tcPr>
            <w:tcW w:w="1260" w:type="dxa"/>
          </w:tcPr>
          <w:p w:rsidR="009B0DC7" w:rsidRPr="009B0DC7" w:rsidRDefault="009B0DC7" w:rsidP="009B0DC7">
            <w:pPr>
              <w:spacing w:line="240" w:lineRule="exact"/>
              <w:ind w:firstLine="28"/>
              <w:rPr>
                <w:sz w:val="24"/>
                <w:szCs w:val="24"/>
              </w:rPr>
            </w:pPr>
            <w:r w:rsidRPr="009B0DC7">
              <w:rPr>
                <w:sz w:val="24"/>
                <w:szCs w:val="24"/>
              </w:rPr>
              <w:t>1230</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2</w:t>
            </w:r>
          </w:p>
        </w:tc>
        <w:tc>
          <w:tcPr>
            <w:tcW w:w="5915" w:type="dxa"/>
          </w:tcPr>
          <w:p w:rsidR="009B0DC7" w:rsidRPr="009B0DC7" w:rsidRDefault="009B0DC7" w:rsidP="009B0DC7">
            <w:pPr>
              <w:spacing w:line="240" w:lineRule="exact"/>
              <w:ind w:firstLine="29"/>
              <w:rPr>
                <w:sz w:val="24"/>
                <w:szCs w:val="24"/>
              </w:rPr>
            </w:pPr>
            <w:r w:rsidRPr="009B0DC7">
              <w:rPr>
                <w:sz w:val="24"/>
                <w:szCs w:val="24"/>
              </w:rPr>
              <w:t>Общая площадь жилищного фонда, в т.ч.:</w:t>
            </w:r>
          </w:p>
        </w:tc>
        <w:tc>
          <w:tcPr>
            <w:tcW w:w="1276" w:type="dxa"/>
          </w:tcPr>
          <w:p w:rsidR="009B0DC7" w:rsidRPr="009B0DC7" w:rsidRDefault="009B0DC7" w:rsidP="009B0DC7">
            <w:pPr>
              <w:spacing w:line="240" w:lineRule="exact"/>
              <w:ind w:firstLine="29"/>
              <w:rPr>
                <w:sz w:val="24"/>
                <w:szCs w:val="24"/>
              </w:rPr>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68,1</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2.1</w:t>
            </w:r>
          </w:p>
        </w:tc>
        <w:tc>
          <w:tcPr>
            <w:tcW w:w="5915" w:type="dxa"/>
          </w:tcPr>
          <w:p w:rsidR="009B0DC7" w:rsidRPr="009B0DC7" w:rsidRDefault="009B0DC7" w:rsidP="009B0DC7">
            <w:pPr>
              <w:spacing w:line="240" w:lineRule="exact"/>
              <w:ind w:firstLine="29"/>
              <w:rPr>
                <w:sz w:val="24"/>
                <w:szCs w:val="24"/>
              </w:rPr>
            </w:pPr>
            <w:r w:rsidRPr="009B0DC7">
              <w:rPr>
                <w:sz w:val="24"/>
                <w:szCs w:val="24"/>
              </w:rPr>
              <w:t xml:space="preserve">     индивидуальной жилой застройки</w:t>
            </w:r>
          </w:p>
        </w:tc>
        <w:tc>
          <w:tcPr>
            <w:tcW w:w="1276" w:type="dxa"/>
          </w:tcPr>
          <w:p w:rsidR="009B0DC7" w:rsidRPr="009B0DC7" w:rsidRDefault="009B0DC7" w:rsidP="009B0DC7">
            <w:pPr>
              <w:spacing w:line="240" w:lineRule="exact"/>
              <w:ind w:firstLine="0"/>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67,1</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2.2</w:t>
            </w:r>
          </w:p>
        </w:tc>
        <w:tc>
          <w:tcPr>
            <w:tcW w:w="5915" w:type="dxa"/>
          </w:tcPr>
          <w:p w:rsidR="009B0DC7" w:rsidRPr="009B0DC7" w:rsidRDefault="009B0DC7" w:rsidP="009B0DC7">
            <w:pPr>
              <w:spacing w:line="240" w:lineRule="exact"/>
              <w:ind w:firstLine="29"/>
              <w:rPr>
                <w:sz w:val="24"/>
                <w:szCs w:val="24"/>
              </w:rPr>
            </w:pPr>
            <w:r w:rsidRPr="009B0DC7">
              <w:rPr>
                <w:sz w:val="24"/>
                <w:szCs w:val="24"/>
              </w:rPr>
              <w:t xml:space="preserve">     блокированной жилой застройки</w:t>
            </w:r>
          </w:p>
        </w:tc>
        <w:tc>
          <w:tcPr>
            <w:tcW w:w="1276" w:type="dxa"/>
          </w:tcPr>
          <w:p w:rsidR="009B0DC7" w:rsidRPr="009B0DC7" w:rsidRDefault="009B0DC7" w:rsidP="009B0DC7">
            <w:pPr>
              <w:spacing w:line="240" w:lineRule="exact"/>
              <w:ind w:firstLine="0"/>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0</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2.3</w:t>
            </w:r>
          </w:p>
        </w:tc>
        <w:tc>
          <w:tcPr>
            <w:tcW w:w="5915" w:type="dxa"/>
          </w:tcPr>
          <w:p w:rsidR="009B0DC7" w:rsidRPr="009B0DC7" w:rsidRDefault="009B0DC7" w:rsidP="009B0DC7">
            <w:pPr>
              <w:spacing w:line="240" w:lineRule="exact"/>
              <w:ind w:firstLine="29"/>
              <w:rPr>
                <w:sz w:val="24"/>
                <w:szCs w:val="24"/>
              </w:rPr>
            </w:pPr>
            <w:r w:rsidRPr="009B0DC7">
              <w:rPr>
                <w:sz w:val="24"/>
                <w:szCs w:val="24"/>
              </w:rPr>
              <w:t xml:space="preserve">     многоквартирных жилых домов</w:t>
            </w:r>
          </w:p>
        </w:tc>
        <w:tc>
          <w:tcPr>
            <w:tcW w:w="1276" w:type="dxa"/>
          </w:tcPr>
          <w:p w:rsidR="009B0DC7" w:rsidRPr="009B0DC7" w:rsidRDefault="009B0DC7" w:rsidP="009B0DC7">
            <w:pPr>
              <w:spacing w:line="240" w:lineRule="exact"/>
              <w:ind w:firstLine="0"/>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0,8</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29"/>
              <w:rPr>
                <w:sz w:val="24"/>
                <w:szCs w:val="24"/>
              </w:rPr>
            </w:pPr>
            <w:r w:rsidRPr="009B0DC7">
              <w:rPr>
                <w:sz w:val="24"/>
                <w:szCs w:val="24"/>
              </w:rPr>
              <w:t>3</w:t>
            </w:r>
          </w:p>
        </w:tc>
        <w:tc>
          <w:tcPr>
            <w:tcW w:w="5915" w:type="dxa"/>
          </w:tcPr>
          <w:p w:rsidR="009B0DC7" w:rsidRPr="009B0DC7" w:rsidRDefault="009B0DC7" w:rsidP="009B0DC7">
            <w:pPr>
              <w:spacing w:line="240" w:lineRule="exact"/>
              <w:ind w:firstLine="29"/>
              <w:rPr>
                <w:sz w:val="24"/>
                <w:szCs w:val="24"/>
              </w:rPr>
            </w:pPr>
            <w:r w:rsidRPr="009B0DC7">
              <w:rPr>
                <w:sz w:val="24"/>
                <w:szCs w:val="24"/>
              </w:rPr>
              <w:t>Количество многоквартирных жилых домов</w:t>
            </w:r>
          </w:p>
        </w:tc>
        <w:tc>
          <w:tcPr>
            <w:tcW w:w="1276" w:type="dxa"/>
          </w:tcPr>
          <w:p w:rsidR="009B0DC7" w:rsidRPr="009B0DC7" w:rsidRDefault="009B0DC7" w:rsidP="009B0DC7">
            <w:pPr>
              <w:spacing w:line="240" w:lineRule="exact"/>
              <w:ind w:firstLine="29"/>
              <w:rPr>
                <w:sz w:val="24"/>
                <w:szCs w:val="24"/>
              </w:rPr>
            </w:pPr>
            <w:r w:rsidRPr="009B0DC7">
              <w:rPr>
                <w:sz w:val="24"/>
                <w:szCs w:val="24"/>
              </w:rPr>
              <w:t>шт.</w:t>
            </w:r>
          </w:p>
        </w:tc>
        <w:tc>
          <w:tcPr>
            <w:tcW w:w="1260" w:type="dxa"/>
          </w:tcPr>
          <w:p w:rsidR="009B0DC7" w:rsidRPr="009B0DC7" w:rsidRDefault="009B0DC7" w:rsidP="009B0DC7">
            <w:pPr>
              <w:spacing w:line="240" w:lineRule="exact"/>
              <w:ind w:firstLine="28"/>
              <w:rPr>
                <w:sz w:val="24"/>
                <w:szCs w:val="24"/>
              </w:rPr>
            </w:pPr>
            <w:r w:rsidRPr="009B0DC7">
              <w:rPr>
                <w:sz w:val="24"/>
                <w:szCs w:val="24"/>
              </w:rPr>
              <w:t>3</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0"/>
              <w:rPr>
                <w:sz w:val="24"/>
                <w:szCs w:val="24"/>
              </w:rPr>
            </w:pPr>
            <w:r w:rsidRPr="009B0DC7">
              <w:rPr>
                <w:sz w:val="24"/>
                <w:szCs w:val="24"/>
              </w:rPr>
              <w:t>4</w:t>
            </w:r>
          </w:p>
        </w:tc>
        <w:tc>
          <w:tcPr>
            <w:tcW w:w="5915" w:type="dxa"/>
          </w:tcPr>
          <w:p w:rsidR="009B0DC7" w:rsidRPr="009B0DC7" w:rsidRDefault="009B0DC7" w:rsidP="009B0DC7">
            <w:pPr>
              <w:spacing w:line="240" w:lineRule="exact"/>
              <w:ind w:firstLine="0"/>
              <w:rPr>
                <w:sz w:val="24"/>
                <w:szCs w:val="24"/>
              </w:rPr>
            </w:pPr>
            <w:r w:rsidRPr="009B0DC7">
              <w:rPr>
                <w:sz w:val="24"/>
                <w:szCs w:val="24"/>
              </w:rPr>
              <w:t>Площадь ветхого жилищного фонда</w:t>
            </w:r>
          </w:p>
        </w:tc>
        <w:tc>
          <w:tcPr>
            <w:tcW w:w="1276" w:type="dxa"/>
          </w:tcPr>
          <w:p w:rsidR="009B0DC7" w:rsidRPr="009B0DC7" w:rsidRDefault="009B0DC7" w:rsidP="009B0DC7">
            <w:pPr>
              <w:spacing w:line="240" w:lineRule="exact"/>
              <w:ind w:firstLine="0"/>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283,3</w:t>
            </w:r>
          </w:p>
        </w:tc>
      </w:tr>
      <w:tr w:rsidR="009B0DC7" w:rsidRPr="00EB3DBF" w:rsidTr="00C45E5C">
        <w:trPr>
          <w:gridAfter w:val="1"/>
          <w:wAfter w:w="9" w:type="dxa"/>
        </w:trPr>
        <w:tc>
          <w:tcPr>
            <w:tcW w:w="1026" w:type="dxa"/>
          </w:tcPr>
          <w:p w:rsidR="009B0DC7" w:rsidRPr="009B0DC7" w:rsidRDefault="009B0DC7" w:rsidP="009B0DC7">
            <w:pPr>
              <w:spacing w:line="240" w:lineRule="exact"/>
              <w:ind w:firstLine="0"/>
              <w:rPr>
                <w:sz w:val="24"/>
                <w:szCs w:val="24"/>
              </w:rPr>
            </w:pPr>
            <w:r w:rsidRPr="009B0DC7">
              <w:rPr>
                <w:sz w:val="24"/>
                <w:szCs w:val="24"/>
              </w:rPr>
              <w:t>5</w:t>
            </w:r>
          </w:p>
        </w:tc>
        <w:tc>
          <w:tcPr>
            <w:tcW w:w="5915" w:type="dxa"/>
          </w:tcPr>
          <w:p w:rsidR="009B0DC7" w:rsidRPr="009B0DC7" w:rsidRDefault="009B0DC7" w:rsidP="009B0DC7">
            <w:pPr>
              <w:spacing w:line="240" w:lineRule="exact"/>
              <w:ind w:firstLine="0"/>
              <w:rPr>
                <w:sz w:val="24"/>
                <w:szCs w:val="24"/>
              </w:rPr>
            </w:pPr>
            <w:r w:rsidRPr="009B0DC7">
              <w:rPr>
                <w:sz w:val="24"/>
                <w:szCs w:val="24"/>
              </w:rPr>
              <w:t>Площадь жилищного фонда, построенного за последние 5 лет</w:t>
            </w:r>
          </w:p>
        </w:tc>
        <w:tc>
          <w:tcPr>
            <w:tcW w:w="1276" w:type="dxa"/>
          </w:tcPr>
          <w:p w:rsidR="009B0DC7" w:rsidRPr="009B0DC7" w:rsidRDefault="009B0DC7" w:rsidP="009B0DC7">
            <w:pPr>
              <w:spacing w:line="240" w:lineRule="exact"/>
              <w:ind w:firstLine="0"/>
            </w:pPr>
            <w:r w:rsidRPr="009B0DC7">
              <w:rPr>
                <w:sz w:val="24"/>
                <w:szCs w:val="24"/>
              </w:rPr>
              <w:t>м</w:t>
            </w:r>
            <w:r w:rsidRPr="009B0DC7">
              <w:rPr>
                <w:sz w:val="24"/>
                <w:szCs w:val="24"/>
                <w:vertAlign w:val="superscript"/>
              </w:rPr>
              <w:t>2</w:t>
            </w:r>
          </w:p>
        </w:tc>
        <w:tc>
          <w:tcPr>
            <w:tcW w:w="1260" w:type="dxa"/>
          </w:tcPr>
          <w:p w:rsidR="009B0DC7" w:rsidRPr="009B0DC7" w:rsidRDefault="009B0DC7" w:rsidP="009B0DC7">
            <w:pPr>
              <w:spacing w:line="240" w:lineRule="exact"/>
              <w:ind w:firstLine="28"/>
              <w:rPr>
                <w:sz w:val="24"/>
                <w:szCs w:val="24"/>
              </w:rPr>
            </w:pPr>
            <w:r w:rsidRPr="009B0DC7">
              <w:rPr>
                <w:sz w:val="24"/>
                <w:szCs w:val="24"/>
              </w:rPr>
              <w:t>2916,4</w:t>
            </w:r>
          </w:p>
        </w:tc>
      </w:tr>
    </w:tbl>
    <w:p w:rsidR="00A67D04" w:rsidRDefault="00A67D04" w:rsidP="00FC4E5B">
      <w:pPr>
        <w:ind w:firstLine="851"/>
        <w:jc w:val="both"/>
        <w:rPr>
          <w:szCs w:val="28"/>
        </w:rPr>
      </w:pPr>
    </w:p>
    <w:p w:rsidR="00FC4E5B" w:rsidRPr="009B0DC7" w:rsidRDefault="00FC4E5B" w:rsidP="00FC4E5B">
      <w:pPr>
        <w:ind w:firstLine="851"/>
        <w:jc w:val="both"/>
        <w:rPr>
          <w:szCs w:val="28"/>
        </w:rPr>
      </w:pPr>
      <w:r w:rsidRPr="009B0DC7">
        <w:rPr>
          <w:szCs w:val="28"/>
        </w:rPr>
        <w:t xml:space="preserve">Средняя жилищная обеспеченность </w:t>
      </w:r>
      <w:r w:rsidR="00E3537E" w:rsidRPr="009B0DC7">
        <w:rPr>
          <w:szCs w:val="28"/>
        </w:rPr>
        <w:t>Приморского</w:t>
      </w:r>
      <w:r w:rsidR="00C45E5C" w:rsidRPr="009B0DC7">
        <w:rPr>
          <w:szCs w:val="28"/>
        </w:rPr>
        <w:t xml:space="preserve"> </w:t>
      </w:r>
      <w:r w:rsidRPr="009B0DC7">
        <w:rPr>
          <w:szCs w:val="28"/>
        </w:rPr>
        <w:t>с</w:t>
      </w:r>
      <w:r w:rsidR="009C2AA9" w:rsidRPr="009B0DC7">
        <w:rPr>
          <w:szCs w:val="28"/>
        </w:rPr>
        <w:t>ельского поселения на 01.</w:t>
      </w:r>
      <w:r w:rsidR="009B0DC7" w:rsidRPr="009B0DC7">
        <w:rPr>
          <w:szCs w:val="28"/>
        </w:rPr>
        <w:t>12</w:t>
      </w:r>
      <w:r w:rsidR="009C2AA9" w:rsidRPr="009B0DC7">
        <w:rPr>
          <w:szCs w:val="28"/>
        </w:rPr>
        <w:t>.2018</w:t>
      </w:r>
      <w:r w:rsidRPr="009B0DC7">
        <w:rPr>
          <w:szCs w:val="28"/>
        </w:rPr>
        <w:t xml:space="preserve"> составляла </w:t>
      </w:r>
      <w:r w:rsidR="009B0DC7" w:rsidRPr="009B0DC7">
        <w:rPr>
          <w:szCs w:val="28"/>
        </w:rPr>
        <w:t>21,96</w:t>
      </w:r>
      <w:r w:rsidRPr="009B0DC7">
        <w:rPr>
          <w:szCs w:val="28"/>
        </w:rPr>
        <w:t xml:space="preserve"> м</w:t>
      </w:r>
      <w:r w:rsidRPr="009B0DC7">
        <w:rPr>
          <w:szCs w:val="28"/>
          <w:vertAlign w:val="superscript"/>
        </w:rPr>
        <w:t>2</w:t>
      </w:r>
      <w:r w:rsidRPr="009B0DC7">
        <w:rPr>
          <w:szCs w:val="28"/>
        </w:rPr>
        <w:t>/чел.</w:t>
      </w:r>
    </w:p>
    <w:p w:rsidR="00C30E23" w:rsidRPr="00EB3DBF" w:rsidRDefault="00C30E23" w:rsidP="00216F32">
      <w:pPr>
        <w:ind w:firstLine="0"/>
        <w:rPr>
          <w:highlight w:val="yellow"/>
        </w:rPr>
      </w:pPr>
    </w:p>
    <w:p w:rsidR="00533D7E" w:rsidRPr="009B0DC7" w:rsidRDefault="00C30E23" w:rsidP="00C30E23">
      <w:pPr>
        <w:pStyle w:val="2"/>
        <w:spacing w:before="0"/>
      </w:pPr>
      <w:r w:rsidRPr="009B0DC7">
        <w:t xml:space="preserve">1.9. </w:t>
      </w:r>
      <w:r w:rsidR="00533D7E" w:rsidRPr="009B0DC7">
        <w:t>Санитарная очистка и благоустройство территории</w:t>
      </w:r>
    </w:p>
    <w:p w:rsidR="00533D7E" w:rsidRPr="009B0DC7" w:rsidRDefault="00533D7E" w:rsidP="00533D7E">
      <w:pPr>
        <w:ind w:firstLine="0"/>
        <w:jc w:val="center"/>
        <w:rPr>
          <w:rFonts w:cs="Times New Roman"/>
          <w:color w:val="000000"/>
          <w:u w:val="single"/>
          <w:shd w:val="clear" w:color="auto" w:fill="FFFFFF"/>
        </w:rPr>
      </w:pPr>
    </w:p>
    <w:p w:rsidR="0026533B" w:rsidRPr="009B0DC7" w:rsidRDefault="0026533B" w:rsidP="0026533B">
      <w:pPr>
        <w:pStyle w:val="3"/>
        <w:spacing w:after="0"/>
      </w:pPr>
      <w:r w:rsidRPr="009B0DC7">
        <w:t>1.9.1. Объекты специального назначения</w:t>
      </w:r>
    </w:p>
    <w:p w:rsidR="0026533B" w:rsidRPr="009B0DC7" w:rsidRDefault="0026533B" w:rsidP="0026533B"/>
    <w:p w:rsidR="00FC4E5B" w:rsidRPr="009B0DC7" w:rsidRDefault="00FC4E5B" w:rsidP="00FC4E5B">
      <w:pPr>
        <w:ind w:firstLine="851"/>
        <w:jc w:val="both"/>
        <w:rPr>
          <w:rFonts w:cs="Times New Roman"/>
          <w:color w:val="000000"/>
          <w:shd w:val="clear" w:color="auto" w:fill="FFFFFF"/>
        </w:rPr>
      </w:pPr>
      <w:r w:rsidRPr="009B0DC7">
        <w:rPr>
          <w:rFonts w:cs="Times New Roman"/>
          <w:color w:val="000000"/>
          <w:shd w:val="clear" w:color="auto" w:fill="FFFFFF"/>
        </w:rPr>
        <w:t xml:space="preserve">Приоритет в регулировании деятельности по обращению с отходами производства и потребления принадлежит Федеральному закону от 24.06.1998 № 89-ФЗ «Об отходах производства и потребления», который определяет правовые основы обращения с отходами производства и потребления на территории РФ. </w:t>
      </w:r>
    </w:p>
    <w:p w:rsidR="0057335D" w:rsidRDefault="0057335D" w:rsidP="0057335D">
      <w:pPr>
        <w:widowControl w:val="0"/>
        <w:ind w:firstLine="851"/>
        <w:jc w:val="both"/>
        <w:rPr>
          <w:szCs w:val="28"/>
        </w:rPr>
      </w:pPr>
      <w:r w:rsidRPr="00BA5BCE">
        <w:rPr>
          <w:szCs w:val="28"/>
        </w:rPr>
        <w:t>В соответствии с действующей Территориальной схемой</w:t>
      </w:r>
      <w:r w:rsidR="00121E50">
        <w:rPr>
          <w:szCs w:val="28"/>
        </w:rPr>
        <w:t xml:space="preserve"> </w:t>
      </w:r>
      <w:r w:rsidR="00121E50" w:rsidRPr="00BA5BCE">
        <w:rPr>
          <w:szCs w:val="28"/>
        </w:rPr>
        <w:t>в области обращения с отходами, в том числе твердыми коммунальными отходами, Волгоградской области</w:t>
      </w:r>
      <w:r w:rsidRPr="00BA5BCE">
        <w:rPr>
          <w:szCs w:val="28"/>
        </w:rPr>
        <w:t>, утвержденной приказом комитета от 16.09.2016 № 1310 отходы, образованные на территории Быковского муниципального района, направляются на ближайший действующий полигон, внесенный в ГРОРО, расположенный в г. Волжский.</w:t>
      </w:r>
    </w:p>
    <w:p w:rsidR="00113B7E" w:rsidRPr="00BA5BCE" w:rsidRDefault="00113B7E" w:rsidP="00113B7E">
      <w:pPr>
        <w:widowControl w:val="0"/>
        <w:ind w:firstLine="851"/>
        <w:jc w:val="both"/>
        <w:rPr>
          <w:szCs w:val="28"/>
        </w:rPr>
      </w:pPr>
      <w:r w:rsidRPr="00113B7E">
        <w:rPr>
          <w:szCs w:val="28"/>
        </w:rPr>
        <w:t xml:space="preserve">В настоящее время комитетом проводится работа по актуализации Территориальной схемы в области обращения с отходами, в том числе с твердыми коммунальными отходами, Волгоградской области, созданию </w:t>
      </w:r>
      <w:bookmarkStart w:id="1" w:name="_GoBack"/>
      <w:bookmarkEnd w:id="1"/>
      <w:r w:rsidRPr="00113B7E">
        <w:rPr>
          <w:szCs w:val="28"/>
        </w:rPr>
        <w:t>и внедрению прототипа государственной информационной системы «Электронная модель Территориальной схемы в области обращения с отходами, в том числе твердыми коммунальными отходами, Волгоградской области» (далее – Территориальная схема) осуществляется внесение изменений в действующую Территориальную схему, утвержденную приказом комитета от 16.09.2016 № 1310.</w:t>
      </w:r>
    </w:p>
    <w:p w:rsidR="009C2AA9" w:rsidRPr="001D76D6" w:rsidRDefault="0057335D" w:rsidP="0057335D">
      <w:pPr>
        <w:widowControl w:val="0"/>
        <w:ind w:firstLine="851"/>
        <w:jc w:val="both"/>
        <w:rPr>
          <w:szCs w:val="28"/>
        </w:rPr>
      </w:pPr>
      <w:r w:rsidRPr="0057335D">
        <w:rPr>
          <w:szCs w:val="28"/>
        </w:rPr>
        <w:t>В актуализируемой Территориальной схеме предусматривается направить потоки отходов Быковского муниципального района на мусоросортировочный комплекс, эксплуатируемый ООО «Индустрия чистоты», расположенный в г.</w:t>
      </w:r>
      <w:r w:rsidR="006E0567">
        <w:rPr>
          <w:szCs w:val="28"/>
        </w:rPr>
        <w:t xml:space="preserve"> </w:t>
      </w:r>
      <w:r w:rsidRPr="0057335D">
        <w:rPr>
          <w:szCs w:val="28"/>
        </w:rPr>
        <w:t xml:space="preserve">Волжский. После утилизации полезных фракций остаточные массы отходов </w:t>
      </w:r>
      <w:r w:rsidR="00BA5BCE" w:rsidRPr="00BA5BCE">
        <w:rPr>
          <w:szCs w:val="28"/>
        </w:rPr>
        <w:t>«</w:t>
      </w:r>
      <w:r w:rsidRPr="00BA5BCE">
        <w:rPr>
          <w:szCs w:val="28"/>
        </w:rPr>
        <w:t>хвосты</w:t>
      </w:r>
      <w:r w:rsidR="00BA5BCE" w:rsidRPr="00BA5BCE">
        <w:rPr>
          <w:szCs w:val="28"/>
        </w:rPr>
        <w:t>»</w:t>
      </w:r>
      <w:r w:rsidRPr="0057335D">
        <w:rPr>
          <w:szCs w:val="28"/>
        </w:rPr>
        <w:t xml:space="preserve"> будут направляться на объект размещения отходов полигон </w:t>
      </w:r>
      <w:r w:rsidRPr="0057335D">
        <w:rPr>
          <w:szCs w:val="28"/>
        </w:rPr>
        <w:lastRenderedPageBreak/>
        <w:t xml:space="preserve">ООО </w:t>
      </w:r>
      <w:r w:rsidR="00121E50">
        <w:rPr>
          <w:szCs w:val="28"/>
        </w:rPr>
        <w:t>«</w:t>
      </w:r>
      <w:r w:rsidRPr="0057335D">
        <w:rPr>
          <w:szCs w:val="28"/>
        </w:rPr>
        <w:t>Волга-Бизнес</w:t>
      </w:r>
      <w:r w:rsidR="00121E50">
        <w:rPr>
          <w:szCs w:val="28"/>
        </w:rPr>
        <w:t>»</w:t>
      </w:r>
      <w:r w:rsidRPr="0057335D">
        <w:rPr>
          <w:szCs w:val="28"/>
        </w:rPr>
        <w:t>, расположенный в г.</w:t>
      </w:r>
      <w:r w:rsidR="006E0567">
        <w:rPr>
          <w:szCs w:val="28"/>
        </w:rPr>
        <w:t xml:space="preserve"> </w:t>
      </w:r>
      <w:r w:rsidRPr="0057335D">
        <w:rPr>
          <w:szCs w:val="28"/>
        </w:rPr>
        <w:t>Волжский.</w:t>
      </w:r>
    </w:p>
    <w:p w:rsidR="002D0F35" w:rsidRPr="001D76D6" w:rsidRDefault="002D0F35" w:rsidP="001D76D6">
      <w:pPr>
        <w:autoSpaceDE w:val="0"/>
        <w:autoSpaceDN w:val="0"/>
        <w:adjustRightInd w:val="0"/>
        <w:ind w:firstLine="851"/>
        <w:jc w:val="both"/>
      </w:pPr>
      <w:r w:rsidRPr="001D76D6">
        <w:rPr>
          <w:szCs w:val="28"/>
        </w:rPr>
        <w:t xml:space="preserve">По данным регионального кадастра отходов Волгоградской области, </w:t>
      </w:r>
      <w:r w:rsidRPr="001D76D6">
        <w:t>утвержденного приказом комитета природных ресурсов и экологии Волгоградской области от 29.10.2015 № 1006 «О ведении регионального кадастра отходов на территории Волгоградской области», на территории</w:t>
      </w:r>
      <w:r w:rsidRPr="001D76D6">
        <w:rPr>
          <w:szCs w:val="28"/>
        </w:rPr>
        <w:t xml:space="preserve"> </w:t>
      </w:r>
      <w:r w:rsidR="00E3537E" w:rsidRPr="001D76D6">
        <w:t>Быковского</w:t>
      </w:r>
      <w:r w:rsidRPr="001D76D6">
        <w:rPr>
          <w:szCs w:val="28"/>
        </w:rPr>
        <w:t xml:space="preserve"> муниципального района Волгоградской области</w:t>
      </w:r>
      <w:r w:rsidRPr="001D76D6">
        <w:t xml:space="preserve"> в границах </w:t>
      </w:r>
      <w:r w:rsidR="00E3537E" w:rsidRPr="001D76D6">
        <w:t>Приморского</w:t>
      </w:r>
      <w:r w:rsidRPr="001D76D6">
        <w:t xml:space="preserve"> сельского поселения </w:t>
      </w:r>
      <w:r w:rsidR="001D76D6" w:rsidRPr="001D76D6">
        <w:t xml:space="preserve">в 2 км от п. Приморск </w:t>
      </w:r>
      <w:r w:rsidRPr="001D76D6">
        <w:t>расположе</w:t>
      </w:r>
      <w:r w:rsidR="001D76D6" w:rsidRPr="001D76D6">
        <w:t>на</w:t>
      </w:r>
      <w:r w:rsidRPr="001D76D6">
        <w:t xml:space="preserve"> свалк</w:t>
      </w:r>
      <w:r w:rsidR="001D76D6" w:rsidRPr="001D76D6">
        <w:t>а</w:t>
      </w:r>
      <w:r w:rsidRPr="001D76D6">
        <w:t xml:space="preserve"> </w:t>
      </w:r>
      <w:r w:rsidRPr="001D76D6">
        <w:rPr>
          <w:szCs w:val="28"/>
        </w:rPr>
        <w:t>твердых коммунальных отходов</w:t>
      </w:r>
      <w:r w:rsidR="001D76D6" w:rsidRPr="001D76D6">
        <w:rPr>
          <w:szCs w:val="28"/>
        </w:rPr>
        <w:t>.</w:t>
      </w:r>
    </w:p>
    <w:p w:rsidR="009C2AA9" w:rsidRPr="001D76D6" w:rsidRDefault="009C2AA9" w:rsidP="009C2AA9">
      <w:pPr>
        <w:widowControl w:val="0"/>
        <w:ind w:firstLine="851"/>
        <w:jc w:val="both"/>
        <w:rPr>
          <w:rFonts w:cs="Times New Roman"/>
          <w:szCs w:val="28"/>
        </w:rPr>
      </w:pPr>
      <w:r w:rsidRPr="001D76D6">
        <w:rPr>
          <w:rFonts w:eastAsia="Times New Roman" w:cs="Times New Roman"/>
          <w:color w:val="000000"/>
          <w:szCs w:val="28"/>
          <w:lang w:eastAsia="ru-RU"/>
        </w:rPr>
        <w:t xml:space="preserve">Объект не соответствуют утвержденной </w:t>
      </w:r>
      <w:r w:rsidRPr="001D76D6">
        <w:rPr>
          <w:rFonts w:cs="Times New Roman"/>
          <w:szCs w:val="28"/>
        </w:rPr>
        <w:t xml:space="preserve">территориальной схеме обращения с отходами, в т.ч. с твердыми коммунальными отходами, поэтому </w:t>
      </w:r>
      <w:r w:rsidRPr="00BA5BCE">
        <w:rPr>
          <w:rFonts w:cs="Times New Roman"/>
          <w:szCs w:val="28"/>
        </w:rPr>
        <w:t xml:space="preserve">необходима </w:t>
      </w:r>
      <w:r w:rsidR="00165D4E">
        <w:rPr>
          <w:rFonts w:cs="Times New Roman"/>
          <w:szCs w:val="28"/>
        </w:rPr>
        <w:t>его</w:t>
      </w:r>
      <w:r w:rsidRPr="00BA5BCE">
        <w:rPr>
          <w:rFonts w:cs="Times New Roman"/>
          <w:szCs w:val="28"/>
        </w:rPr>
        <w:t xml:space="preserve"> рекультивация.</w:t>
      </w:r>
    </w:p>
    <w:p w:rsidR="001D76D6" w:rsidRPr="001D76D6" w:rsidRDefault="001D76D6" w:rsidP="009C2AA9">
      <w:pPr>
        <w:widowControl w:val="0"/>
        <w:ind w:firstLine="851"/>
        <w:jc w:val="both"/>
        <w:rPr>
          <w:rFonts w:eastAsia="Times New Roman" w:cs="Times New Roman"/>
          <w:color w:val="000000"/>
          <w:szCs w:val="28"/>
          <w:lang w:eastAsia="ru-RU"/>
        </w:rPr>
      </w:pPr>
      <w:r w:rsidRPr="001D76D6">
        <w:rPr>
          <w:rFonts w:eastAsia="Times New Roman" w:cs="Times New Roman"/>
          <w:color w:val="000000"/>
          <w:szCs w:val="28"/>
          <w:lang w:eastAsia="ru-RU"/>
        </w:rPr>
        <w:t xml:space="preserve">Также по </w:t>
      </w:r>
      <w:r w:rsidRPr="001D76D6">
        <w:rPr>
          <w:szCs w:val="28"/>
        </w:rPr>
        <w:t xml:space="preserve">данным регионального кадастра отходов Волгоградской области, </w:t>
      </w:r>
      <w:r w:rsidRPr="001D76D6">
        <w:t>утвержденного приказом комитета природных ресурсов и экологии Волгоградской области от 29.10.2015 № 1006 «О ведении регионального кадастра отходов на территории Волгоградской области», на территории</w:t>
      </w:r>
      <w:r w:rsidRPr="001D76D6">
        <w:rPr>
          <w:szCs w:val="28"/>
        </w:rPr>
        <w:t xml:space="preserve"> </w:t>
      </w:r>
      <w:r w:rsidRPr="001D76D6">
        <w:t>Быковского</w:t>
      </w:r>
      <w:r w:rsidRPr="001D76D6">
        <w:rPr>
          <w:szCs w:val="28"/>
        </w:rPr>
        <w:t xml:space="preserve"> муниципального района Волгоградской области</w:t>
      </w:r>
      <w:r w:rsidRPr="001D76D6">
        <w:t xml:space="preserve"> в границах Приморского сельского поселения планируется обустройство площадки временного накопления твердых коммунальных отходов 3 км восточнее п. Приморск.</w:t>
      </w:r>
    </w:p>
    <w:p w:rsidR="00957781" w:rsidRPr="00E55039" w:rsidRDefault="00957781" w:rsidP="006711C1">
      <w:pPr>
        <w:pStyle w:val="af1"/>
        <w:keepNext/>
      </w:pPr>
      <w:r w:rsidRPr="00E55039">
        <w:t xml:space="preserve">Таблица </w:t>
      </w:r>
      <w:r w:rsidR="006711C1" w:rsidRPr="00E55039">
        <w:t>1</w:t>
      </w:r>
      <w:r w:rsidR="00C93686">
        <w:t>3</w:t>
      </w:r>
      <w:r w:rsidR="007D3D5E" w:rsidRPr="00E55039">
        <w:fldChar w:fldCharType="begin"/>
      </w:r>
      <w:r w:rsidR="007D3D5E" w:rsidRPr="00E55039">
        <w:instrText xml:space="preserve"> SEQ Таблица \* ARABIC </w:instrText>
      </w:r>
      <w:r w:rsidR="007D3D5E" w:rsidRPr="00E55039">
        <w:fldChar w:fldCharType="end"/>
      </w:r>
      <w:r w:rsidRPr="00E55039">
        <w:t xml:space="preserve"> Объекты </w:t>
      </w:r>
      <w:r w:rsidR="009C2AA9" w:rsidRPr="00E55039">
        <w:t>специального назначения (кладбища)</w:t>
      </w:r>
      <w:r w:rsidRPr="00E55039">
        <w:t xml:space="preserve"> </w:t>
      </w:r>
    </w:p>
    <w:tbl>
      <w:tblPr>
        <w:tblStyle w:val="a5"/>
        <w:tblW w:w="5000" w:type="pct"/>
        <w:tblLook w:val="04A0" w:firstRow="1" w:lastRow="0" w:firstColumn="1" w:lastColumn="0" w:noHBand="0" w:noVBand="1"/>
      </w:tblPr>
      <w:tblGrid>
        <w:gridCol w:w="561"/>
        <w:gridCol w:w="2129"/>
        <w:gridCol w:w="5384"/>
        <w:gridCol w:w="1412"/>
      </w:tblGrid>
      <w:tr w:rsidR="009C2AA9" w:rsidRPr="00E55039" w:rsidTr="00CF0853">
        <w:trPr>
          <w:tblHeader/>
        </w:trPr>
        <w:tc>
          <w:tcPr>
            <w:tcW w:w="296" w:type="pct"/>
          </w:tcPr>
          <w:p w:rsidR="009C2AA9" w:rsidRPr="00E55039" w:rsidRDefault="009C2AA9" w:rsidP="009C2AA9">
            <w:pPr>
              <w:ind w:firstLine="0"/>
              <w:jc w:val="center"/>
              <w:rPr>
                <w:b/>
                <w:sz w:val="24"/>
                <w:szCs w:val="24"/>
              </w:rPr>
            </w:pPr>
            <w:r w:rsidRPr="00E55039">
              <w:rPr>
                <w:b/>
                <w:sz w:val="24"/>
                <w:szCs w:val="24"/>
              </w:rPr>
              <w:t xml:space="preserve">№ </w:t>
            </w:r>
          </w:p>
          <w:p w:rsidR="009C2AA9" w:rsidRPr="00E55039" w:rsidRDefault="009C2AA9" w:rsidP="009C2AA9">
            <w:pPr>
              <w:ind w:firstLine="0"/>
              <w:jc w:val="center"/>
              <w:rPr>
                <w:b/>
                <w:sz w:val="24"/>
                <w:szCs w:val="24"/>
              </w:rPr>
            </w:pPr>
            <w:r w:rsidRPr="00E55039">
              <w:rPr>
                <w:b/>
                <w:sz w:val="24"/>
                <w:szCs w:val="24"/>
              </w:rPr>
              <w:t>п/п</w:t>
            </w:r>
          </w:p>
        </w:tc>
        <w:tc>
          <w:tcPr>
            <w:tcW w:w="1122" w:type="pct"/>
          </w:tcPr>
          <w:p w:rsidR="009C2AA9" w:rsidRPr="00E55039" w:rsidRDefault="009C2AA9" w:rsidP="009C2AA9">
            <w:pPr>
              <w:ind w:firstLine="13"/>
              <w:jc w:val="center"/>
              <w:rPr>
                <w:b/>
                <w:sz w:val="24"/>
                <w:szCs w:val="24"/>
              </w:rPr>
            </w:pPr>
            <w:r w:rsidRPr="00E55039">
              <w:rPr>
                <w:b/>
                <w:sz w:val="24"/>
                <w:szCs w:val="24"/>
              </w:rPr>
              <w:t>Наименование</w:t>
            </w:r>
          </w:p>
        </w:tc>
        <w:tc>
          <w:tcPr>
            <w:tcW w:w="2838" w:type="pct"/>
          </w:tcPr>
          <w:p w:rsidR="009C2AA9" w:rsidRPr="00E55039" w:rsidRDefault="009C2AA9" w:rsidP="009C2AA9">
            <w:pPr>
              <w:ind w:firstLine="13"/>
              <w:jc w:val="center"/>
              <w:rPr>
                <w:b/>
                <w:sz w:val="24"/>
                <w:szCs w:val="24"/>
              </w:rPr>
            </w:pPr>
            <w:r w:rsidRPr="00E55039">
              <w:rPr>
                <w:b/>
                <w:sz w:val="24"/>
                <w:szCs w:val="24"/>
              </w:rPr>
              <w:t>Местоположение</w:t>
            </w:r>
          </w:p>
        </w:tc>
        <w:tc>
          <w:tcPr>
            <w:tcW w:w="744" w:type="pct"/>
          </w:tcPr>
          <w:p w:rsidR="009C2AA9" w:rsidRPr="00E55039" w:rsidRDefault="009C2AA9" w:rsidP="009C2AA9">
            <w:pPr>
              <w:ind w:firstLine="13"/>
              <w:jc w:val="center"/>
              <w:rPr>
                <w:b/>
                <w:sz w:val="24"/>
                <w:szCs w:val="24"/>
              </w:rPr>
            </w:pPr>
            <w:r w:rsidRPr="00E55039">
              <w:rPr>
                <w:b/>
                <w:sz w:val="24"/>
                <w:szCs w:val="24"/>
              </w:rPr>
              <w:t xml:space="preserve">Площадь, </w:t>
            </w:r>
            <w:r w:rsidR="006F245E">
              <w:rPr>
                <w:b/>
                <w:sz w:val="24"/>
                <w:szCs w:val="24"/>
              </w:rPr>
              <w:t>га</w:t>
            </w:r>
          </w:p>
        </w:tc>
      </w:tr>
      <w:tr w:rsidR="009C2AA9" w:rsidRPr="00E55039" w:rsidTr="00CF0853">
        <w:trPr>
          <w:tblHeader/>
        </w:trPr>
        <w:tc>
          <w:tcPr>
            <w:tcW w:w="296" w:type="pct"/>
          </w:tcPr>
          <w:p w:rsidR="009C2AA9" w:rsidRPr="00E55039" w:rsidRDefault="009C2AA9" w:rsidP="009C2AA9">
            <w:pPr>
              <w:ind w:firstLine="0"/>
              <w:jc w:val="center"/>
              <w:rPr>
                <w:sz w:val="20"/>
                <w:szCs w:val="20"/>
              </w:rPr>
            </w:pPr>
            <w:r w:rsidRPr="00E55039">
              <w:rPr>
                <w:sz w:val="20"/>
                <w:szCs w:val="20"/>
              </w:rPr>
              <w:t>1</w:t>
            </w:r>
          </w:p>
        </w:tc>
        <w:tc>
          <w:tcPr>
            <w:tcW w:w="1122" w:type="pct"/>
          </w:tcPr>
          <w:p w:rsidR="009C2AA9" w:rsidRPr="00E55039" w:rsidRDefault="009C2AA9" w:rsidP="009C2AA9">
            <w:pPr>
              <w:ind w:firstLine="13"/>
              <w:jc w:val="center"/>
              <w:rPr>
                <w:sz w:val="20"/>
                <w:szCs w:val="20"/>
              </w:rPr>
            </w:pPr>
            <w:r w:rsidRPr="00E55039">
              <w:rPr>
                <w:sz w:val="20"/>
                <w:szCs w:val="20"/>
              </w:rPr>
              <w:t>2</w:t>
            </w:r>
          </w:p>
        </w:tc>
        <w:tc>
          <w:tcPr>
            <w:tcW w:w="2838" w:type="pct"/>
          </w:tcPr>
          <w:p w:rsidR="009C2AA9" w:rsidRPr="00E55039" w:rsidRDefault="009C2AA9" w:rsidP="009C2AA9">
            <w:pPr>
              <w:ind w:firstLine="13"/>
              <w:jc w:val="center"/>
              <w:rPr>
                <w:sz w:val="20"/>
                <w:szCs w:val="20"/>
              </w:rPr>
            </w:pPr>
            <w:r w:rsidRPr="00E55039">
              <w:rPr>
                <w:sz w:val="20"/>
                <w:szCs w:val="20"/>
              </w:rPr>
              <w:t>3</w:t>
            </w:r>
          </w:p>
        </w:tc>
        <w:tc>
          <w:tcPr>
            <w:tcW w:w="744" w:type="pct"/>
          </w:tcPr>
          <w:p w:rsidR="009C2AA9" w:rsidRPr="00E55039" w:rsidRDefault="009C2AA9" w:rsidP="009C2AA9">
            <w:pPr>
              <w:ind w:firstLine="13"/>
              <w:jc w:val="center"/>
              <w:rPr>
                <w:sz w:val="20"/>
                <w:szCs w:val="20"/>
              </w:rPr>
            </w:pPr>
            <w:r w:rsidRPr="00E55039">
              <w:rPr>
                <w:sz w:val="20"/>
                <w:szCs w:val="20"/>
              </w:rPr>
              <w:t>4</w:t>
            </w:r>
          </w:p>
        </w:tc>
      </w:tr>
      <w:tr w:rsidR="009C2AA9" w:rsidRPr="00E55039" w:rsidTr="00CF0853">
        <w:tc>
          <w:tcPr>
            <w:tcW w:w="296" w:type="pct"/>
          </w:tcPr>
          <w:p w:rsidR="009C2AA9" w:rsidRPr="00E55039" w:rsidRDefault="009C2AA9" w:rsidP="009C2AA9">
            <w:pPr>
              <w:ind w:firstLine="0"/>
              <w:rPr>
                <w:sz w:val="24"/>
                <w:szCs w:val="24"/>
              </w:rPr>
            </w:pPr>
            <w:r w:rsidRPr="00E55039">
              <w:rPr>
                <w:sz w:val="24"/>
                <w:szCs w:val="24"/>
              </w:rPr>
              <w:t>1</w:t>
            </w:r>
          </w:p>
        </w:tc>
        <w:tc>
          <w:tcPr>
            <w:tcW w:w="1122" w:type="pct"/>
          </w:tcPr>
          <w:p w:rsidR="009C2AA9" w:rsidRPr="00E55039" w:rsidRDefault="009C2AA9" w:rsidP="009C2AA9">
            <w:pPr>
              <w:ind w:firstLine="13"/>
              <w:rPr>
                <w:sz w:val="24"/>
                <w:szCs w:val="24"/>
              </w:rPr>
            </w:pPr>
            <w:r w:rsidRPr="00E55039">
              <w:rPr>
                <w:sz w:val="24"/>
                <w:szCs w:val="24"/>
              </w:rPr>
              <w:t xml:space="preserve">Кладбище </w:t>
            </w:r>
          </w:p>
        </w:tc>
        <w:tc>
          <w:tcPr>
            <w:tcW w:w="2838" w:type="pct"/>
          </w:tcPr>
          <w:p w:rsidR="009C2AA9" w:rsidRPr="00E55039" w:rsidRDefault="00E55039" w:rsidP="009C2AA9">
            <w:pPr>
              <w:spacing w:line="240" w:lineRule="exact"/>
              <w:ind w:firstLine="11"/>
              <w:rPr>
                <w:sz w:val="24"/>
                <w:szCs w:val="24"/>
              </w:rPr>
            </w:pPr>
            <w:r w:rsidRPr="00E55039">
              <w:rPr>
                <w:sz w:val="24"/>
                <w:szCs w:val="24"/>
              </w:rPr>
              <w:t>юго-восточнее п. Приморск</w:t>
            </w:r>
          </w:p>
        </w:tc>
        <w:tc>
          <w:tcPr>
            <w:tcW w:w="744" w:type="pct"/>
          </w:tcPr>
          <w:p w:rsidR="009C2AA9" w:rsidRPr="00E55039" w:rsidRDefault="00E55039" w:rsidP="009C2AA9">
            <w:pPr>
              <w:ind w:firstLine="13"/>
              <w:rPr>
                <w:sz w:val="24"/>
                <w:szCs w:val="24"/>
              </w:rPr>
            </w:pPr>
            <w:r w:rsidRPr="00BA5BCE">
              <w:rPr>
                <w:sz w:val="24"/>
                <w:szCs w:val="24"/>
              </w:rPr>
              <w:t>5</w:t>
            </w:r>
            <w:r w:rsidR="006F245E">
              <w:rPr>
                <w:sz w:val="24"/>
                <w:szCs w:val="24"/>
              </w:rPr>
              <w:t>,0</w:t>
            </w:r>
          </w:p>
        </w:tc>
      </w:tr>
    </w:tbl>
    <w:p w:rsidR="00102938" w:rsidRPr="00EB3DBF" w:rsidRDefault="00102938" w:rsidP="00102938">
      <w:pPr>
        <w:ind w:firstLine="0"/>
        <w:jc w:val="both"/>
        <w:rPr>
          <w:highlight w:val="yellow"/>
        </w:rPr>
      </w:pPr>
    </w:p>
    <w:p w:rsidR="0026533B" w:rsidRPr="00E55039" w:rsidRDefault="0026533B" w:rsidP="0026533B">
      <w:pPr>
        <w:pStyle w:val="3"/>
      </w:pPr>
      <w:r w:rsidRPr="00E55039">
        <w:t>1.9.2. Учет потребностей маломобильных групп населения</w:t>
      </w:r>
    </w:p>
    <w:p w:rsidR="0026533B" w:rsidRPr="00E55039" w:rsidRDefault="00102938" w:rsidP="0026533B">
      <w:pPr>
        <w:ind w:firstLine="851"/>
        <w:jc w:val="both"/>
      </w:pPr>
      <w:r w:rsidRPr="00E55039">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w:t>
      </w:r>
    </w:p>
    <w:p w:rsidR="0026533B" w:rsidRPr="00E55039" w:rsidRDefault="00102938" w:rsidP="0026533B">
      <w:pPr>
        <w:ind w:firstLine="851"/>
        <w:jc w:val="both"/>
      </w:pPr>
      <w:r w:rsidRPr="00E55039">
        <w:t xml:space="preserve">жилые здания; </w:t>
      </w:r>
    </w:p>
    <w:p w:rsidR="0026533B" w:rsidRPr="00E55039" w:rsidRDefault="00102938" w:rsidP="0026533B">
      <w:pPr>
        <w:ind w:firstLine="851"/>
        <w:jc w:val="both"/>
      </w:pPr>
      <w:r w:rsidRPr="00E55039">
        <w:t xml:space="preserve">административные здания и сооружения; </w:t>
      </w:r>
    </w:p>
    <w:p w:rsidR="0026533B" w:rsidRPr="00E55039" w:rsidRDefault="00102938" w:rsidP="0026533B">
      <w:pPr>
        <w:ind w:firstLine="851"/>
        <w:jc w:val="both"/>
      </w:pPr>
      <w:r w:rsidRPr="00E55039">
        <w:t xml:space="preserve">объекты культуры и культурно-зрелищные сооружения (театры, библиотеки, музеи, места отправления религиозных обрядов и т.д.); </w:t>
      </w:r>
    </w:p>
    <w:p w:rsidR="0026533B" w:rsidRPr="00E55039" w:rsidRDefault="00102938" w:rsidP="0026533B">
      <w:pPr>
        <w:ind w:firstLine="851"/>
        <w:jc w:val="both"/>
      </w:pPr>
      <w:r w:rsidRPr="00E55039">
        <w:t xml:space="preserve">объекты и учреждения образования и науки, здравоохранения и социальной защиты населения; </w:t>
      </w:r>
    </w:p>
    <w:p w:rsidR="0026533B" w:rsidRPr="00E55039" w:rsidRDefault="00102938" w:rsidP="0026533B">
      <w:pPr>
        <w:ind w:firstLine="851"/>
        <w:jc w:val="both"/>
      </w:pPr>
      <w:r w:rsidRPr="00E55039">
        <w:t xml:space="preserve">объекты торговли, общественного питания и бытового обслуживания населения, финансово-банковские учреждения; </w:t>
      </w:r>
    </w:p>
    <w:p w:rsidR="0026533B" w:rsidRPr="00E55039" w:rsidRDefault="00102938" w:rsidP="0026533B">
      <w:pPr>
        <w:ind w:firstLine="851"/>
        <w:jc w:val="both"/>
      </w:pPr>
      <w:r w:rsidRPr="00E55039">
        <w:t>физкультурно</w:t>
      </w:r>
      <w:r w:rsidR="0026533B" w:rsidRPr="00E55039">
        <w:t>-</w:t>
      </w:r>
      <w:r w:rsidRPr="00E55039">
        <w:t xml:space="preserve">оздоровительные, спортивные здания и сооружения, места отдыха, лесопарки, аллеи и пешеходные дорожки; </w:t>
      </w:r>
    </w:p>
    <w:p w:rsidR="0026533B" w:rsidRPr="00E55039" w:rsidRDefault="00102938" w:rsidP="0026533B">
      <w:pPr>
        <w:ind w:firstLine="851"/>
        <w:jc w:val="both"/>
      </w:pPr>
      <w:r w:rsidRPr="00E55039">
        <w:t>объекты и сооружения транспортного обслуживани</w:t>
      </w:r>
      <w:r w:rsidR="0026533B" w:rsidRPr="00E55039">
        <w:t>я населения ((станции и остановки всех видов городского и пригородного транспорта), связи и информации;</w:t>
      </w:r>
    </w:p>
    <w:p w:rsidR="0026533B" w:rsidRPr="00E55039" w:rsidRDefault="00102938" w:rsidP="0026533B">
      <w:pPr>
        <w:ind w:firstLine="851"/>
        <w:jc w:val="both"/>
      </w:pPr>
      <w:r w:rsidRPr="00E55039">
        <w:t>почтово-телеграфные</w:t>
      </w:r>
      <w:r w:rsidR="0026533B" w:rsidRPr="00E55039">
        <w:t xml:space="preserve"> объекты</w:t>
      </w:r>
      <w:r w:rsidRPr="00E55039">
        <w:t xml:space="preserve">; </w:t>
      </w:r>
    </w:p>
    <w:p w:rsidR="0026533B" w:rsidRPr="00E55039" w:rsidRDefault="00102938" w:rsidP="0026533B">
      <w:pPr>
        <w:ind w:firstLine="851"/>
        <w:jc w:val="both"/>
      </w:pPr>
      <w:r w:rsidRPr="00E55039">
        <w:t xml:space="preserve">производственные объекты, объекты малого бизнеса и другие места приложения труда; </w:t>
      </w:r>
    </w:p>
    <w:p w:rsidR="0026533B" w:rsidRPr="00E55039" w:rsidRDefault="00102938" w:rsidP="0026533B">
      <w:pPr>
        <w:ind w:firstLine="851"/>
        <w:jc w:val="both"/>
      </w:pPr>
      <w:r w:rsidRPr="00E55039">
        <w:lastRenderedPageBreak/>
        <w:t xml:space="preserve">мемориальные и ритуальные здания и сооружения; </w:t>
      </w:r>
    </w:p>
    <w:p w:rsidR="00DB3692" w:rsidRPr="00E55039" w:rsidRDefault="00102938" w:rsidP="0026533B">
      <w:pPr>
        <w:ind w:firstLine="851"/>
        <w:jc w:val="both"/>
      </w:pPr>
      <w:r w:rsidRPr="00E55039">
        <w:t>тротуары, пере</w:t>
      </w:r>
      <w:r w:rsidR="0026533B" w:rsidRPr="00E55039">
        <w:t xml:space="preserve">ходы улиц, дорог и магистралей. </w:t>
      </w:r>
    </w:p>
    <w:p w:rsidR="0026533B" w:rsidRPr="00BE693D" w:rsidRDefault="0026533B" w:rsidP="0026533B">
      <w:pPr>
        <w:ind w:firstLine="851"/>
        <w:jc w:val="both"/>
      </w:pPr>
    </w:p>
    <w:p w:rsidR="0026533B" w:rsidRPr="00BE693D" w:rsidRDefault="0026533B" w:rsidP="0026533B">
      <w:pPr>
        <w:pStyle w:val="3"/>
      </w:pPr>
      <w:r w:rsidRPr="00BE693D">
        <w:t>1.9.2. Объекты благоустройства и рекреации</w:t>
      </w:r>
    </w:p>
    <w:p w:rsidR="0026533B" w:rsidRPr="00BE693D" w:rsidRDefault="006C498E" w:rsidP="0026533B">
      <w:pPr>
        <w:ind w:firstLine="851"/>
        <w:jc w:val="both"/>
      </w:pPr>
      <w:r w:rsidRPr="00BE693D">
        <w:t xml:space="preserve">В </w:t>
      </w:r>
      <w:r w:rsidR="00167EAF" w:rsidRPr="00BE693D">
        <w:t>Приморском</w:t>
      </w:r>
      <w:r w:rsidRPr="00BE693D">
        <w:t xml:space="preserve"> сельском поселении расположен</w:t>
      </w:r>
      <w:r w:rsidR="00BE693D" w:rsidRPr="00BE693D">
        <w:t>ы</w:t>
      </w:r>
      <w:r w:rsidR="00DB5848" w:rsidRPr="00BE693D">
        <w:t xml:space="preserve"> детск</w:t>
      </w:r>
      <w:r w:rsidR="00BE693D" w:rsidRPr="00BE693D">
        <w:t>ая</w:t>
      </w:r>
      <w:r w:rsidR="00DB5848" w:rsidRPr="00BE693D">
        <w:t xml:space="preserve"> площад</w:t>
      </w:r>
      <w:r w:rsidR="00BE693D" w:rsidRPr="00BE693D">
        <w:t>ка и площадка отдыха и досуга</w:t>
      </w:r>
      <w:r w:rsidR="00DB5848" w:rsidRPr="00BE693D">
        <w:t xml:space="preserve">. </w:t>
      </w:r>
      <w:r w:rsidR="00BE693D" w:rsidRPr="00121E50">
        <w:t>Обе</w:t>
      </w:r>
      <w:r w:rsidR="00DB5848" w:rsidRPr="00121E50">
        <w:t xml:space="preserve"> наход</w:t>
      </w:r>
      <w:r w:rsidR="00BE693D" w:rsidRPr="00121E50">
        <w:t>я</w:t>
      </w:r>
      <w:r w:rsidR="00DB5848" w:rsidRPr="00121E50">
        <w:t xml:space="preserve">тся </w:t>
      </w:r>
      <w:r w:rsidR="00121E50">
        <w:t xml:space="preserve">по пер. </w:t>
      </w:r>
      <w:proofErr w:type="spellStart"/>
      <w:r w:rsidR="00121E50">
        <w:t>Парковскому</w:t>
      </w:r>
      <w:proofErr w:type="spellEnd"/>
      <w:r w:rsidR="00121E50">
        <w:t xml:space="preserve"> в п. Приморск.</w:t>
      </w:r>
    </w:p>
    <w:p w:rsidR="002D56BA" w:rsidRPr="00BE693D" w:rsidRDefault="00C30E23" w:rsidP="002D56BA">
      <w:pPr>
        <w:pStyle w:val="2"/>
      </w:pPr>
      <w:r w:rsidRPr="00BE693D">
        <w:t>1</w:t>
      </w:r>
      <w:r w:rsidR="002D56BA" w:rsidRPr="00BE693D">
        <w:t>.</w:t>
      </w:r>
      <w:r w:rsidRPr="00BE693D">
        <w:t>10</w:t>
      </w:r>
      <w:r w:rsidR="002D56BA" w:rsidRPr="00BE693D">
        <w:t xml:space="preserve">. </w:t>
      </w:r>
      <w:r w:rsidR="00C64F1C" w:rsidRPr="00BE693D">
        <w:t xml:space="preserve">Существующие </w:t>
      </w:r>
      <w:r w:rsidR="00747FCF" w:rsidRPr="00BE693D">
        <w:t xml:space="preserve">ограничения </w:t>
      </w:r>
      <w:r w:rsidR="00C64F1C" w:rsidRPr="00BE693D">
        <w:t>использования территории</w:t>
      </w:r>
    </w:p>
    <w:p w:rsidR="002D56BA" w:rsidRPr="00BE693D" w:rsidRDefault="002D56BA" w:rsidP="002D56BA"/>
    <w:p w:rsidR="002D56BA" w:rsidRPr="00BE693D" w:rsidRDefault="00C30E23" w:rsidP="002D56BA">
      <w:pPr>
        <w:pStyle w:val="3"/>
      </w:pPr>
      <w:r w:rsidRPr="00BE693D">
        <w:t>1</w:t>
      </w:r>
      <w:r w:rsidR="002D56BA" w:rsidRPr="00BE693D">
        <w:t>.</w:t>
      </w:r>
      <w:r w:rsidRPr="00BE693D">
        <w:t>10</w:t>
      </w:r>
      <w:r w:rsidR="002D56BA" w:rsidRPr="00BE693D">
        <w:t>.1. Санитарно-защитные зоны</w:t>
      </w:r>
    </w:p>
    <w:p w:rsidR="00881DD2" w:rsidRPr="00BE693D" w:rsidRDefault="00881DD2" w:rsidP="00881DD2">
      <w:pPr>
        <w:ind w:firstLine="851"/>
        <w:jc w:val="both"/>
      </w:pPr>
      <w:r w:rsidRPr="00BE693D">
        <w:t>Постановлением главного санитарного врача РФ от 25.09.2007 № 74 введена в действие новая редакция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 изменениями 25.04.2014).</w:t>
      </w:r>
    </w:p>
    <w:p w:rsidR="00881DD2" w:rsidRPr="00BE693D" w:rsidRDefault="00881DD2" w:rsidP="00881DD2">
      <w:pPr>
        <w:ind w:firstLine="851"/>
        <w:jc w:val="both"/>
      </w:pPr>
      <w:r w:rsidRPr="00BE693D">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(далее - СЗЗ). </w:t>
      </w:r>
    </w:p>
    <w:p w:rsidR="00881DD2" w:rsidRPr="00BE693D" w:rsidRDefault="00881DD2" w:rsidP="00881DD2">
      <w:pPr>
        <w:ind w:firstLine="851"/>
        <w:jc w:val="both"/>
      </w:pPr>
      <w:r w:rsidRPr="00BE693D">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промышленные объекты и производства первого класса - 1000 м;</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промышленные объекты и производства второго класса - 500 м;</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промышленные объекты и производства третьего класса - 300 м;</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промышленные объекты и производства четвертого класса - 100 м;</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промышленные объекты и производства пятого класса - 50 м.</w:t>
      </w:r>
    </w:p>
    <w:p w:rsidR="00881DD2" w:rsidRPr="00BE693D" w:rsidRDefault="00881DD2" w:rsidP="009C2AA9">
      <w:pPr>
        <w:ind w:firstLine="851"/>
        <w:jc w:val="both"/>
        <w:rPr>
          <w:rFonts w:cs="Times New Roman"/>
          <w:color w:val="000000"/>
          <w:spacing w:val="3"/>
          <w:szCs w:val="28"/>
        </w:rPr>
      </w:pPr>
      <w:r w:rsidRPr="00BE693D">
        <w:rPr>
          <w:rFonts w:eastAsia="Times New Roman" w:cs="Times New Roman"/>
          <w:color w:val="000000"/>
          <w:spacing w:val="3"/>
          <w:szCs w:val="28"/>
        </w:rPr>
        <w:t>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lastRenderedPageBreak/>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BE693D">
        <w:rPr>
          <w:rFonts w:eastAsia="Times New Roman" w:cs="Times New Roman"/>
          <w:color w:val="000000"/>
          <w:spacing w:val="3"/>
          <w:szCs w:val="28"/>
        </w:rPr>
        <w:t>кВ</w:t>
      </w:r>
      <w:proofErr w:type="spellEnd"/>
      <w:r w:rsidRPr="00BE693D">
        <w:rPr>
          <w:rFonts w:eastAsia="Times New Roman" w:cs="Times New Roman"/>
          <w:color w:val="000000"/>
          <w:spacing w:val="3"/>
          <w:szCs w:val="28"/>
        </w:rPr>
        <w:t>/м.</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xml:space="preserve">- 20 м - для ВЛ напряжением 330 </w:t>
      </w:r>
      <w:proofErr w:type="spellStart"/>
      <w:r w:rsidRPr="00BE693D">
        <w:rPr>
          <w:rFonts w:eastAsia="Times New Roman" w:cs="Times New Roman"/>
          <w:color w:val="000000"/>
          <w:spacing w:val="3"/>
          <w:szCs w:val="28"/>
        </w:rPr>
        <w:t>кВ</w:t>
      </w:r>
      <w:proofErr w:type="spellEnd"/>
      <w:r w:rsidRPr="00BE693D">
        <w:rPr>
          <w:rFonts w:eastAsia="Times New Roman" w:cs="Times New Roman"/>
          <w:color w:val="000000"/>
          <w:spacing w:val="3"/>
          <w:szCs w:val="28"/>
        </w:rPr>
        <w:t>;</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xml:space="preserve">- 30м - для ВЛ напряжением 500 </w:t>
      </w:r>
      <w:proofErr w:type="spellStart"/>
      <w:r w:rsidRPr="00BE693D">
        <w:rPr>
          <w:rFonts w:eastAsia="Times New Roman" w:cs="Times New Roman"/>
          <w:color w:val="000000"/>
          <w:spacing w:val="3"/>
          <w:szCs w:val="28"/>
        </w:rPr>
        <w:t>кВ</w:t>
      </w:r>
      <w:proofErr w:type="spellEnd"/>
      <w:r w:rsidRPr="00BE693D">
        <w:rPr>
          <w:rFonts w:eastAsia="Times New Roman" w:cs="Times New Roman"/>
          <w:color w:val="000000"/>
          <w:spacing w:val="3"/>
          <w:szCs w:val="28"/>
        </w:rPr>
        <w:t>;</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xml:space="preserve">- 40 м - для ВЛ напряжением 750 </w:t>
      </w:r>
      <w:proofErr w:type="spellStart"/>
      <w:r w:rsidRPr="00BE693D">
        <w:rPr>
          <w:rFonts w:eastAsia="Times New Roman" w:cs="Times New Roman"/>
          <w:color w:val="000000"/>
          <w:spacing w:val="3"/>
          <w:szCs w:val="28"/>
        </w:rPr>
        <w:t>кВ</w:t>
      </w:r>
      <w:proofErr w:type="spellEnd"/>
      <w:r w:rsidRPr="00BE693D">
        <w:rPr>
          <w:rFonts w:eastAsia="Times New Roman" w:cs="Times New Roman"/>
          <w:color w:val="000000"/>
          <w:spacing w:val="3"/>
          <w:szCs w:val="28"/>
        </w:rPr>
        <w:t>;</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 xml:space="preserve">- 55 м - для ВЛ напряжением 1150 </w:t>
      </w:r>
      <w:proofErr w:type="spellStart"/>
      <w:r w:rsidRPr="00BE693D">
        <w:rPr>
          <w:rFonts w:eastAsia="Times New Roman" w:cs="Times New Roman"/>
          <w:color w:val="000000"/>
          <w:spacing w:val="3"/>
          <w:szCs w:val="28"/>
        </w:rPr>
        <w:t>кВ.</w:t>
      </w:r>
      <w:proofErr w:type="spellEnd"/>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881DD2" w:rsidRPr="00BE693D" w:rsidRDefault="00881DD2" w:rsidP="009C2AA9">
      <w:pPr>
        <w:ind w:firstLine="851"/>
        <w:jc w:val="both"/>
        <w:rPr>
          <w:rFonts w:eastAsia="Times New Roman" w:cs="Times New Roman"/>
          <w:color w:val="000000"/>
          <w:spacing w:val="3"/>
          <w:szCs w:val="28"/>
        </w:rPr>
      </w:pPr>
      <w:r w:rsidRPr="00BE693D">
        <w:rPr>
          <w:rFonts w:eastAsia="Times New Roman" w:cs="Times New Roman"/>
          <w:color w:val="000000"/>
          <w:spacing w:val="3"/>
          <w:szCs w:val="28"/>
        </w:rPr>
        <w:t>Санитарно-защитная зона в отношении промышленных объектов по добыче нефти при выбросе сероводорода до 0,5 т/сутки с малым содержанием летучих углеводородов составляет 300 м.</w:t>
      </w:r>
    </w:p>
    <w:p w:rsidR="00881DD2" w:rsidRPr="00BE693D" w:rsidRDefault="00881DD2" w:rsidP="009C2AA9">
      <w:pPr>
        <w:ind w:firstLine="851"/>
        <w:jc w:val="both"/>
        <w:rPr>
          <w:color w:val="000000"/>
          <w:szCs w:val="28"/>
        </w:rPr>
      </w:pPr>
      <w:r w:rsidRPr="00BE693D">
        <w:rPr>
          <w:rFonts w:eastAsia="Times New Roman" w:cs="Times New Roman"/>
          <w:color w:val="000000"/>
          <w:spacing w:val="3"/>
          <w:szCs w:val="28"/>
        </w:rPr>
        <w:t xml:space="preserve">В соответствии с ветеринарно-санитарными правилами сбора, утилизации и уничтожения биологических отходов </w:t>
      </w:r>
      <w:r w:rsidRPr="00BE693D">
        <w:rPr>
          <w:rFonts w:cs="Times New Roman"/>
          <w:color w:val="000000"/>
          <w:szCs w:val="28"/>
        </w:rPr>
        <w:t>биологическими отходами являются:</w:t>
      </w:r>
    </w:p>
    <w:p w:rsidR="00881DD2" w:rsidRPr="00BE693D" w:rsidRDefault="00881DD2" w:rsidP="009C2AA9">
      <w:pPr>
        <w:pStyle w:val="consplusnormal1"/>
        <w:spacing w:before="0" w:after="0"/>
        <w:ind w:firstLine="851"/>
        <w:jc w:val="both"/>
        <w:rPr>
          <w:color w:val="000000"/>
          <w:sz w:val="28"/>
          <w:szCs w:val="28"/>
        </w:rPr>
      </w:pPr>
      <w:r w:rsidRPr="00BE693D">
        <w:rPr>
          <w:color w:val="000000"/>
          <w:sz w:val="28"/>
          <w:szCs w:val="28"/>
        </w:rPr>
        <w:t>- трупы животных и птиц, в т.ч. лабораторных;</w:t>
      </w:r>
    </w:p>
    <w:p w:rsidR="00881DD2" w:rsidRPr="00BE693D" w:rsidRDefault="00881DD2" w:rsidP="009C2AA9">
      <w:pPr>
        <w:pStyle w:val="consplusnormal1"/>
        <w:spacing w:before="0" w:after="0"/>
        <w:ind w:firstLine="851"/>
        <w:jc w:val="both"/>
        <w:rPr>
          <w:color w:val="000000"/>
          <w:sz w:val="28"/>
          <w:szCs w:val="28"/>
        </w:rPr>
      </w:pPr>
      <w:r w:rsidRPr="00BE693D">
        <w:rPr>
          <w:color w:val="000000"/>
          <w:sz w:val="28"/>
          <w:szCs w:val="28"/>
        </w:rPr>
        <w:t>- абортированные и мертворожденные плоды;</w:t>
      </w:r>
    </w:p>
    <w:p w:rsidR="00881DD2" w:rsidRPr="00BE693D" w:rsidRDefault="00881DD2" w:rsidP="009C2AA9">
      <w:pPr>
        <w:pStyle w:val="consplusnormal1"/>
        <w:spacing w:before="0" w:after="0"/>
        <w:ind w:firstLine="851"/>
        <w:jc w:val="both"/>
        <w:rPr>
          <w:color w:val="000000"/>
          <w:sz w:val="28"/>
          <w:szCs w:val="28"/>
        </w:rPr>
      </w:pPr>
      <w:r w:rsidRPr="00BE693D">
        <w:rPr>
          <w:color w:val="000000"/>
          <w:sz w:val="28"/>
          <w:szCs w:val="28"/>
        </w:rPr>
        <w:t xml:space="preserve">-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w:t>
      </w:r>
      <w:proofErr w:type="spellStart"/>
      <w:r w:rsidRPr="00BE693D">
        <w:rPr>
          <w:color w:val="000000"/>
          <w:sz w:val="28"/>
          <w:szCs w:val="28"/>
        </w:rPr>
        <w:t>рыбоперерабатывающих</w:t>
      </w:r>
      <w:proofErr w:type="spellEnd"/>
      <w:r w:rsidRPr="00BE693D">
        <w:rPr>
          <w:color w:val="000000"/>
          <w:sz w:val="28"/>
          <w:szCs w:val="28"/>
        </w:rPr>
        <w:t xml:space="preserve"> организациях, рынках, организациях торговли и др. объектах;</w:t>
      </w:r>
    </w:p>
    <w:p w:rsidR="00881DD2" w:rsidRPr="00BE693D" w:rsidRDefault="00881DD2" w:rsidP="009C2AA9">
      <w:pPr>
        <w:pStyle w:val="consplusnormal1"/>
        <w:spacing w:before="0" w:after="0"/>
        <w:ind w:firstLine="851"/>
        <w:jc w:val="both"/>
        <w:rPr>
          <w:color w:val="000000"/>
          <w:sz w:val="28"/>
          <w:szCs w:val="28"/>
        </w:rPr>
      </w:pPr>
      <w:r w:rsidRPr="00BE693D">
        <w:rPr>
          <w:color w:val="000000"/>
          <w:sz w:val="28"/>
          <w:szCs w:val="28"/>
        </w:rPr>
        <w:t>- другие отходы, получаемые при переработке пищевого и непищевого сырья животного происхождения.</w:t>
      </w:r>
    </w:p>
    <w:p w:rsidR="00881DD2" w:rsidRPr="00BE693D" w:rsidRDefault="00881DD2" w:rsidP="009C2AA9">
      <w:pPr>
        <w:pStyle w:val="consplusnormal1"/>
        <w:spacing w:before="0" w:after="0"/>
        <w:ind w:firstLine="851"/>
        <w:jc w:val="both"/>
        <w:rPr>
          <w:rStyle w:val="apple-converted-space"/>
          <w:rFonts w:cs="font474"/>
          <w:color w:val="000000"/>
          <w:sz w:val="28"/>
          <w:szCs w:val="28"/>
        </w:rPr>
      </w:pPr>
      <w:r w:rsidRPr="00BE693D">
        <w:rPr>
          <w:color w:val="000000"/>
          <w:sz w:val="28"/>
          <w:szCs w:val="28"/>
        </w:rPr>
        <w:t xml:space="preserve">Уничтожение биологических отходов путем захоронения в землю категорически запрещается. Запрещается сброс биологических отходов в водоемы, реки и болота. Категорически запрещается сброс биологических отходов в бытовые мусорные контейнеры и вывоз их на свалки и полигоны для захоронения. </w:t>
      </w:r>
    </w:p>
    <w:p w:rsidR="002D56BA" w:rsidRPr="00EB3DBF" w:rsidRDefault="002D56BA" w:rsidP="005E31D3">
      <w:pPr>
        <w:rPr>
          <w:highlight w:val="yellow"/>
        </w:rPr>
      </w:pPr>
    </w:p>
    <w:p w:rsidR="002D56BA" w:rsidRPr="00BE693D" w:rsidRDefault="00C30E23" w:rsidP="005E31D3">
      <w:pPr>
        <w:pStyle w:val="3"/>
        <w:spacing w:after="0"/>
      </w:pPr>
      <w:r w:rsidRPr="00BE693D">
        <w:t>1</w:t>
      </w:r>
      <w:r w:rsidR="002D56BA" w:rsidRPr="00BE693D">
        <w:t>.</w:t>
      </w:r>
      <w:r w:rsidRPr="00BE693D">
        <w:t>10</w:t>
      </w:r>
      <w:r w:rsidR="002D56BA" w:rsidRPr="00BE693D">
        <w:t>.2. Охранные зоны объектов инженерной инфраструктуры</w:t>
      </w:r>
    </w:p>
    <w:p w:rsidR="002D56BA" w:rsidRPr="00BE693D" w:rsidRDefault="002D56BA" w:rsidP="005E31D3">
      <w:pPr>
        <w:pStyle w:val="a8"/>
        <w:ind w:left="0" w:firstLine="0"/>
        <w:jc w:val="center"/>
        <w:rPr>
          <w:szCs w:val="28"/>
          <w:u w:val="single"/>
        </w:rPr>
      </w:pPr>
    </w:p>
    <w:p w:rsidR="00881DD2" w:rsidRPr="00BE693D" w:rsidRDefault="00881DD2" w:rsidP="00881DD2">
      <w:pPr>
        <w:pStyle w:val="ConsPlusNormal"/>
        <w:widowControl/>
        <w:ind w:firstLine="851"/>
        <w:jc w:val="both"/>
        <w:rPr>
          <w:rFonts w:ascii="Times New Roman" w:hAnsi="Times New Roman"/>
          <w:sz w:val="28"/>
          <w:szCs w:val="28"/>
        </w:rPr>
      </w:pPr>
      <w:r w:rsidRPr="00BE693D">
        <w:rPr>
          <w:rFonts w:ascii="Times New Roman" w:hAnsi="Times New Roman"/>
          <w:sz w:val="28"/>
          <w:szCs w:val="28"/>
        </w:rPr>
        <w:lastRenderedPageBreak/>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881DD2" w:rsidRPr="00BE693D" w:rsidRDefault="00881DD2" w:rsidP="00881DD2">
      <w:pPr>
        <w:pStyle w:val="ConsPlusNormal"/>
        <w:widowControl/>
        <w:ind w:firstLine="851"/>
        <w:jc w:val="both"/>
        <w:rPr>
          <w:rFonts w:ascii="Times New Roman" w:hAnsi="Times New Roman"/>
          <w:sz w:val="28"/>
          <w:szCs w:val="28"/>
        </w:rPr>
      </w:pPr>
      <w:r w:rsidRPr="00BE693D">
        <w:rPr>
          <w:rFonts w:ascii="Times New Roman" w:hAnsi="Times New Roman"/>
          <w:sz w:val="28"/>
          <w:szCs w:val="28"/>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881DD2" w:rsidRPr="00BE693D" w:rsidRDefault="00881DD2" w:rsidP="00881DD2">
      <w:pPr>
        <w:pStyle w:val="ConsPlusNormal"/>
        <w:widowControl/>
        <w:ind w:firstLine="851"/>
        <w:jc w:val="both"/>
        <w:rPr>
          <w:rFonts w:ascii="Times New Roman" w:hAnsi="Times New Roman"/>
          <w:sz w:val="28"/>
          <w:szCs w:val="28"/>
        </w:rPr>
      </w:pPr>
      <w:r w:rsidRPr="00BE693D">
        <w:rPr>
          <w:rFonts w:ascii="Times New Roman" w:hAnsi="Times New Roman"/>
          <w:sz w:val="28"/>
          <w:szCs w:val="28"/>
        </w:rPr>
        <w:t>Для обеспечения сохранности, создания нормальных условий эксплуатации электрических сетей и предотвращения несчастных случаев отводятся земельные участки и устанавливаются охранные зоны.</w:t>
      </w:r>
    </w:p>
    <w:p w:rsidR="00881DD2" w:rsidRPr="00BE693D" w:rsidRDefault="00881DD2" w:rsidP="002B5F98">
      <w:pPr>
        <w:pStyle w:val="ConsPlusNormal"/>
        <w:widowControl/>
        <w:ind w:firstLine="851"/>
        <w:jc w:val="both"/>
        <w:rPr>
          <w:rFonts w:ascii="Times New Roman" w:hAnsi="Times New Roman"/>
          <w:sz w:val="28"/>
          <w:szCs w:val="28"/>
        </w:rPr>
      </w:pPr>
      <w:r w:rsidRPr="00BE693D">
        <w:rPr>
          <w:rFonts w:ascii="Times New Roman" w:hAnsi="Times New Roman"/>
          <w:sz w:val="28"/>
          <w:szCs w:val="28"/>
        </w:rPr>
        <w:t>Земельные участки, входящие в охранные зоны электрических сетей, не изымаются у землепользователей и используются ими с обязательным соблюдением пра</w:t>
      </w:r>
      <w:r w:rsidR="002B5F98" w:rsidRPr="00BE693D">
        <w:rPr>
          <w:rFonts w:ascii="Times New Roman" w:hAnsi="Times New Roman"/>
          <w:sz w:val="28"/>
          <w:szCs w:val="28"/>
        </w:rPr>
        <w:t>вил охраны электрических сетей.</w:t>
      </w:r>
    </w:p>
    <w:p w:rsidR="00881DD2" w:rsidRPr="00BE693D" w:rsidRDefault="00881DD2" w:rsidP="00881DD2">
      <w:pPr>
        <w:pStyle w:val="af1"/>
        <w:keepNext/>
      </w:pPr>
      <w:r w:rsidRPr="00BE693D">
        <w:t xml:space="preserve">Таблица </w:t>
      </w:r>
      <w:r w:rsidR="006711C1" w:rsidRPr="00BE693D">
        <w:t>1</w:t>
      </w:r>
      <w:r w:rsidR="00C93686">
        <w:t>4</w:t>
      </w:r>
      <w:r w:rsidRPr="00BE693D">
        <w:t xml:space="preserve"> Сведения о зонах с особыми условиями использования территории, устанавливаемых от объектов инженерной и транспортной инфраструктуры</w:t>
      </w:r>
    </w:p>
    <w:tbl>
      <w:tblPr>
        <w:tblW w:w="5000" w:type="pct"/>
        <w:jc w:val="center"/>
        <w:tblCellMar>
          <w:left w:w="40" w:type="dxa"/>
          <w:right w:w="40" w:type="dxa"/>
        </w:tblCellMar>
        <w:tblLook w:val="0000" w:firstRow="0" w:lastRow="0" w:firstColumn="0" w:lastColumn="0" w:noHBand="0" w:noVBand="0"/>
      </w:tblPr>
      <w:tblGrid>
        <w:gridCol w:w="7362"/>
        <w:gridCol w:w="2118"/>
      </w:tblGrid>
      <w:tr w:rsidR="00881DD2" w:rsidRPr="00BE693D" w:rsidTr="0022030A">
        <w:trPr>
          <w:trHeight w:val="624"/>
          <w:tblHeader/>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vAlign w:val="center"/>
          </w:tcPr>
          <w:p w:rsidR="00881DD2" w:rsidRPr="00BE693D" w:rsidRDefault="00881DD2" w:rsidP="0022030A">
            <w:pPr>
              <w:shd w:val="clear" w:color="auto" w:fill="FFFFFF"/>
              <w:autoSpaceDE w:val="0"/>
              <w:autoSpaceDN w:val="0"/>
              <w:adjustRightInd w:val="0"/>
              <w:ind w:firstLine="0"/>
              <w:jc w:val="center"/>
              <w:rPr>
                <w:b/>
                <w:sz w:val="24"/>
              </w:rPr>
            </w:pPr>
            <w:r w:rsidRPr="00BE693D">
              <w:rPr>
                <w:b/>
                <w:color w:val="000000"/>
                <w:sz w:val="24"/>
              </w:rPr>
              <w:t>Наименование</w:t>
            </w:r>
            <w:r w:rsidRPr="00BE693D">
              <w:rPr>
                <w:rFonts w:cs="Arial"/>
                <w:b/>
                <w:color w:val="000000"/>
                <w:sz w:val="24"/>
              </w:rPr>
              <w:t xml:space="preserve"> </w:t>
            </w:r>
            <w:r w:rsidRPr="00BE693D">
              <w:rPr>
                <w:b/>
                <w:color w:val="000000"/>
                <w:sz w:val="24"/>
              </w:rPr>
              <w:t>объектов</w:t>
            </w:r>
          </w:p>
        </w:tc>
        <w:tc>
          <w:tcPr>
            <w:tcW w:w="1117" w:type="pct"/>
            <w:tcBorders>
              <w:top w:val="single" w:sz="6" w:space="0" w:color="auto"/>
              <w:left w:val="single" w:sz="6" w:space="0" w:color="auto"/>
              <w:bottom w:val="single" w:sz="6" w:space="0" w:color="auto"/>
              <w:right w:val="single" w:sz="6" w:space="0" w:color="auto"/>
            </w:tcBorders>
            <w:shd w:val="clear" w:color="auto" w:fill="FFFFFF"/>
            <w:vAlign w:val="center"/>
          </w:tcPr>
          <w:p w:rsidR="00881DD2" w:rsidRPr="00BE693D" w:rsidRDefault="00881DD2" w:rsidP="0022030A">
            <w:pPr>
              <w:shd w:val="clear" w:color="auto" w:fill="FFFFFF"/>
              <w:autoSpaceDE w:val="0"/>
              <w:autoSpaceDN w:val="0"/>
              <w:adjustRightInd w:val="0"/>
              <w:ind w:firstLine="0"/>
              <w:jc w:val="center"/>
              <w:rPr>
                <w:b/>
                <w:color w:val="000000"/>
                <w:sz w:val="24"/>
              </w:rPr>
            </w:pPr>
            <w:r w:rsidRPr="00BE693D">
              <w:rPr>
                <w:b/>
                <w:color w:val="000000"/>
                <w:sz w:val="24"/>
              </w:rPr>
              <w:t>Размер</w:t>
            </w:r>
            <w:r w:rsidRPr="00BE693D">
              <w:rPr>
                <w:rFonts w:cs="Arial"/>
                <w:b/>
                <w:color w:val="000000"/>
                <w:sz w:val="24"/>
              </w:rPr>
              <w:t xml:space="preserve"> </w:t>
            </w:r>
            <w:r w:rsidRPr="00BE693D">
              <w:rPr>
                <w:b/>
                <w:color w:val="000000"/>
                <w:sz w:val="24"/>
              </w:rPr>
              <w:t xml:space="preserve">зоны </w:t>
            </w:r>
          </w:p>
          <w:p w:rsidR="00881DD2" w:rsidRPr="00BE693D" w:rsidRDefault="00881DD2" w:rsidP="0022030A">
            <w:pPr>
              <w:shd w:val="clear" w:color="auto" w:fill="FFFFFF"/>
              <w:autoSpaceDE w:val="0"/>
              <w:autoSpaceDN w:val="0"/>
              <w:adjustRightInd w:val="0"/>
              <w:ind w:firstLine="0"/>
              <w:jc w:val="center"/>
              <w:rPr>
                <w:b/>
                <w:sz w:val="24"/>
              </w:rPr>
            </w:pPr>
            <w:r w:rsidRPr="00BE693D">
              <w:rPr>
                <w:b/>
                <w:color w:val="000000"/>
                <w:sz w:val="24"/>
              </w:rPr>
              <w:t>(ширина)</w:t>
            </w:r>
            <w:r w:rsidRPr="00BE693D">
              <w:rPr>
                <w:rFonts w:cs="Arial"/>
                <w:b/>
                <w:color w:val="000000"/>
                <w:sz w:val="24"/>
              </w:rPr>
              <w:t xml:space="preserve">, </w:t>
            </w:r>
            <w:r w:rsidRPr="00BE693D">
              <w:rPr>
                <w:b/>
                <w:color w:val="000000"/>
                <w:sz w:val="24"/>
              </w:rPr>
              <w:t>м</w:t>
            </w:r>
          </w:p>
        </w:tc>
      </w:tr>
      <w:tr w:rsidR="006711C1" w:rsidRPr="00BE693D" w:rsidTr="006711C1">
        <w:trPr>
          <w:trHeight w:val="229"/>
          <w:tblHeader/>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vAlign w:val="center"/>
          </w:tcPr>
          <w:p w:rsidR="006711C1" w:rsidRPr="00BE693D" w:rsidRDefault="006711C1" w:rsidP="0022030A">
            <w:pPr>
              <w:shd w:val="clear" w:color="auto" w:fill="FFFFFF"/>
              <w:autoSpaceDE w:val="0"/>
              <w:autoSpaceDN w:val="0"/>
              <w:adjustRightInd w:val="0"/>
              <w:ind w:firstLine="0"/>
              <w:jc w:val="center"/>
              <w:rPr>
                <w:color w:val="000000"/>
                <w:sz w:val="20"/>
                <w:szCs w:val="20"/>
              </w:rPr>
            </w:pPr>
            <w:r w:rsidRPr="00BE693D">
              <w:rPr>
                <w:color w:val="000000"/>
                <w:sz w:val="20"/>
                <w:szCs w:val="20"/>
              </w:rPr>
              <w:t>1</w:t>
            </w:r>
          </w:p>
        </w:tc>
        <w:tc>
          <w:tcPr>
            <w:tcW w:w="1117" w:type="pct"/>
            <w:tcBorders>
              <w:top w:val="single" w:sz="6" w:space="0" w:color="auto"/>
              <w:left w:val="single" w:sz="6" w:space="0" w:color="auto"/>
              <w:bottom w:val="single" w:sz="6" w:space="0" w:color="auto"/>
              <w:right w:val="single" w:sz="6" w:space="0" w:color="auto"/>
            </w:tcBorders>
            <w:shd w:val="clear" w:color="auto" w:fill="FFFFFF"/>
            <w:vAlign w:val="center"/>
          </w:tcPr>
          <w:p w:rsidR="006711C1" w:rsidRPr="00BE693D" w:rsidRDefault="006711C1" w:rsidP="0022030A">
            <w:pPr>
              <w:shd w:val="clear" w:color="auto" w:fill="FFFFFF"/>
              <w:autoSpaceDE w:val="0"/>
              <w:autoSpaceDN w:val="0"/>
              <w:adjustRightInd w:val="0"/>
              <w:ind w:firstLine="0"/>
              <w:jc w:val="center"/>
              <w:rPr>
                <w:color w:val="000000"/>
                <w:sz w:val="20"/>
                <w:szCs w:val="20"/>
              </w:rPr>
            </w:pPr>
            <w:r w:rsidRPr="00BE693D">
              <w:rPr>
                <w:color w:val="000000"/>
                <w:sz w:val="20"/>
                <w:szCs w:val="20"/>
              </w:rPr>
              <w:t>2</w:t>
            </w:r>
          </w:p>
        </w:tc>
      </w:tr>
      <w:tr w:rsidR="00881DD2" w:rsidRPr="00BE693D" w:rsidTr="0022030A">
        <w:trPr>
          <w:trHeight w:val="365"/>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sz w:val="24"/>
              </w:rPr>
            </w:pPr>
            <w:r w:rsidRPr="00BE693D">
              <w:rPr>
                <w:rFonts w:cs="Times New Roman"/>
                <w:sz w:val="24"/>
                <w:szCs w:val="24"/>
                <w:shd w:val="clear" w:color="auto" w:fill="F8F8F8"/>
              </w:rPr>
              <w:t>Автозаправочные станции для заправки грузового и легкового автотранспорта жидким и газовым топливом</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sz w:val="24"/>
              </w:rPr>
            </w:pPr>
            <w:r w:rsidRPr="00BE693D">
              <w:rPr>
                <w:rFonts w:cs="Arial"/>
                <w:color w:val="000000"/>
                <w:sz w:val="24"/>
              </w:rPr>
              <w:t>100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ПС 110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20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ПС 35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15</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ВЛ 220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25</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ВЛ 110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20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ВЛ 35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15</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 xml:space="preserve">ВЛ 10 </w:t>
            </w:r>
            <w:proofErr w:type="spellStart"/>
            <w:r w:rsidRPr="00BE693D">
              <w:rPr>
                <w:color w:val="000000"/>
                <w:sz w:val="24"/>
              </w:rPr>
              <w:t>кВ</w:t>
            </w:r>
            <w:proofErr w:type="spellEnd"/>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Times New Roman"/>
                <w:sz w:val="24"/>
                <w:szCs w:val="24"/>
              </w:rPr>
              <w:t>10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sz w:val="24"/>
              </w:rPr>
            </w:pPr>
            <w:r w:rsidRPr="00BE693D">
              <w:rPr>
                <w:sz w:val="24"/>
              </w:rPr>
              <w:t>межпоселковый газопровод</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sz w:val="24"/>
              </w:rPr>
            </w:pPr>
            <w:r w:rsidRPr="00BE693D">
              <w:rPr>
                <w:rFonts w:cs="Arial"/>
                <w:color w:val="000000"/>
                <w:sz w:val="24"/>
              </w:rPr>
              <w:t>3</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газопровод</w:t>
            </w:r>
            <w:r w:rsidRPr="00BE693D">
              <w:rPr>
                <w:rFonts w:cs="Arial"/>
                <w:color w:val="000000"/>
                <w:sz w:val="24"/>
              </w:rPr>
              <w:t xml:space="preserve"> </w:t>
            </w:r>
            <w:r w:rsidRPr="00BE693D">
              <w:rPr>
                <w:color w:val="000000"/>
                <w:sz w:val="24"/>
              </w:rPr>
              <w:t>среднего</w:t>
            </w:r>
            <w:r w:rsidRPr="00BE693D">
              <w:rPr>
                <w:rFonts w:cs="Arial"/>
                <w:color w:val="000000"/>
                <w:sz w:val="24"/>
              </w:rPr>
              <w:t xml:space="preserve"> </w:t>
            </w:r>
            <w:r w:rsidRPr="00BE693D">
              <w:rPr>
                <w:color w:val="000000"/>
                <w:sz w:val="24"/>
              </w:rPr>
              <w:t>давления</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2</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ГРП</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10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газопровод низкого давления</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color w:val="000000"/>
                <w:sz w:val="24"/>
              </w:rPr>
              <w:t>2</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color w:val="000000"/>
                <w:sz w:val="24"/>
              </w:rPr>
            </w:pPr>
            <w:r w:rsidRPr="00BE693D">
              <w:rPr>
                <w:color w:val="000000"/>
                <w:sz w:val="24"/>
              </w:rPr>
              <w:t>антенно-мачтовое сооружение</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Times New Roman"/>
                <w:sz w:val="24"/>
                <w:szCs w:val="24"/>
              </w:rPr>
              <w:t>1/3 от высоты</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strike/>
                <w:color w:val="000000"/>
                <w:sz w:val="24"/>
              </w:rPr>
            </w:pPr>
            <w:r w:rsidRPr="00BE693D">
              <w:rPr>
                <w:rFonts w:cs="Times New Roman"/>
                <w:sz w:val="24"/>
                <w:szCs w:val="24"/>
                <w:shd w:val="clear" w:color="auto" w:fill="F8F8F8"/>
              </w:rPr>
              <w:t>Сельские кладбища</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color w:val="000000"/>
                <w:sz w:val="24"/>
              </w:rPr>
            </w:pPr>
            <w:r w:rsidRPr="00BE693D">
              <w:rPr>
                <w:rFonts w:cs="Arial"/>
                <w:sz w:val="24"/>
              </w:rPr>
              <w:t>50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rPr>
                <w:rFonts w:cs="Times New Roman"/>
                <w:sz w:val="24"/>
                <w:szCs w:val="24"/>
                <w:shd w:val="clear" w:color="auto" w:fill="F8F8F8"/>
              </w:rPr>
            </w:pPr>
            <w:r w:rsidRPr="00BE693D">
              <w:rPr>
                <w:rFonts w:cs="Times New Roman"/>
                <w:sz w:val="24"/>
                <w:szCs w:val="24"/>
                <w:shd w:val="clear" w:color="auto" w:fill="F8F8F8"/>
              </w:rPr>
              <w:t xml:space="preserve">Автомобильные дороги: </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sz w:val="24"/>
              </w:rPr>
            </w:pPr>
            <w:r w:rsidRPr="00BE693D">
              <w:rPr>
                <w:rFonts w:cs="Times New Roman"/>
                <w:sz w:val="24"/>
                <w:szCs w:val="24"/>
                <w:shd w:val="clear" w:color="auto" w:fill="F8F8F8"/>
              </w:rPr>
              <w:t>придорожная полоса:</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945"/>
              <w:rPr>
                <w:rFonts w:cs="Times New Roman"/>
                <w:sz w:val="24"/>
                <w:szCs w:val="24"/>
                <w:shd w:val="clear" w:color="auto" w:fill="F8F8F8"/>
              </w:rPr>
            </w:pPr>
            <w:r w:rsidRPr="00BE693D">
              <w:rPr>
                <w:rFonts w:cs="Times New Roman"/>
                <w:sz w:val="24"/>
                <w:szCs w:val="24"/>
                <w:shd w:val="clear" w:color="auto" w:fill="F8F8F8"/>
              </w:rPr>
              <w:t>1 и 2 категории</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sz w:val="24"/>
              </w:rPr>
            </w:pPr>
            <w:r w:rsidRPr="00BE693D">
              <w:rPr>
                <w:rFonts w:cs="Arial"/>
                <w:sz w:val="24"/>
              </w:rPr>
              <w:t>75</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945"/>
              <w:rPr>
                <w:rFonts w:cs="Times New Roman"/>
                <w:sz w:val="24"/>
                <w:szCs w:val="24"/>
                <w:shd w:val="clear" w:color="auto" w:fill="F8F8F8"/>
              </w:rPr>
            </w:pPr>
            <w:r w:rsidRPr="00BE693D">
              <w:rPr>
                <w:rFonts w:cs="Times New Roman"/>
                <w:sz w:val="24"/>
                <w:szCs w:val="24"/>
                <w:shd w:val="clear" w:color="auto" w:fill="F8F8F8"/>
              </w:rPr>
              <w:t>3 и 4 категории</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sz w:val="24"/>
              </w:rPr>
            </w:pPr>
            <w:r w:rsidRPr="00BE693D">
              <w:rPr>
                <w:rFonts w:cs="Arial"/>
                <w:sz w:val="24"/>
              </w:rPr>
              <w:t>50</w:t>
            </w:r>
          </w:p>
        </w:tc>
      </w:tr>
      <w:tr w:rsidR="00881DD2"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945"/>
              <w:rPr>
                <w:rFonts w:cs="Times New Roman"/>
                <w:sz w:val="24"/>
                <w:szCs w:val="24"/>
                <w:shd w:val="clear" w:color="auto" w:fill="F8F8F8"/>
              </w:rPr>
            </w:pPr>
            <w:r w:rsidRPr="00BE693D">
              <w:rPr>
                <w:rFonts w:cs="Times New Roman"/>
                <w:sz w:val="24"/>
                <w:szCs w:val="24"/>
                <w:shd w:val="clear" w:color="auto" w:fill="F8F8F8"/>
              </w:rPr>
              <w:t>5 категории</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881DD2" w:rsidRPr="00BE693D" w:rsidRDefault="00881DD2" w:rsidP="0022030A">
            <w:pPr>
              <w:shd w:val="clear" w:color="auto" w:fill="FFFFFF"/>
              <w:autoSpaceDE w:val="0"/>
              <w:autoSpaceDN w:val="0"/>
              <w:adjustRightInd w:val="0"/>
              <w:ind w:firstLine="0"/>
              <w:jc w:val="center"/>
              <w:rPr>
                <w:rFonts w:cs="Arial"/>
                <w:sz w:val="24"/>
              </w:rPr>
            </w:pPr>
            <w:r w:rsidRPr="00BE693D">
              <w:rPr>
                <w:rFonts w:cs="Arial"/>
                <w:sz w:val="24"/>
              </w:rPr>
              <w:t>25</w:t>
            </w:r>
          </w:p>
        </w:tc>
      </w:tr>
      <w:tr w:rsidR="00531209"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531209" w:rsidRPr="00BA5BCE" w:rsidRDefault="00531209" w:rsidP="00531209">
            <w:pPr>
              <w:ind w:firstLine="0"/>
              <w:rPr>
                <w:rFonts w:cs="Times New Roman"/>
                <w:sz w:val="22"/>
              </w:rPr>
            </w:pPr>
            <w:r w:rsidRPr="00BA5BCE">
              <w:rPr>
                <w:rFonts w:cs="Times New Roman"/>
                <w:sz w:val="22"/>
              </w:rPr>
              <w:t>площадка временного накопления ТКО</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531209" w:rsidRPr="00BA5BCE" w:rsidRDefault="00531209" w:rsidP="00531209">
            <w:pPr>
              <w:shd w:val="clear" w:color="auto" w:fill="FFFFFF"/>
              <w:autoSpaceDE w:val="0"/>
              <w:autoSpaceDN w:val="0"/>
              <w:adjustRightInd w:val="0"/>
              <w:ind w:firstLine="0"/>
              <w:jc w:val="center"/>
              <w:rPr>
                <w:rFonts w:cs="Arial"/>
                <w:sz w:val="24"/>
              </w:rPr>
            </w:pPr>
            <w:r w:rsidRPr="00BA5BCE">
              <w:rPr>
                <w:rFonts w:cs="Arial"/>
                <w:sz w:val="24"/>
              </w:rPr>
              <w:t>300</w:t>
            </w:r>
          </w:p>
        </w:tc>
      </w:tr>
      <w:tr w:rsidR="00531209" w:rsidRPr="00BE693D" w:rsidTr="0022030A">
        <w:trPr>
          <w:trHeight w:val="413"/>
          <w:jc w:val="center"/>
        </w:trPr>
        <w:tc>
          <w:tcPr>
            <w:tcW w:w="3883" w:type="pct"/>
            <w:tcBorders>
              <w:top w:val="single" w:sz="6" w:space="0" w:color="auto"/>
              <w:left w:val="single" w:sz="6" w:space="0" w:color="auto"/>
              <w:bottom w:val="single" w:sz="6" w:space="0" w:color="auto"/>
              <w:right w:val="single" w:sz="6" w:space="0" w:color="auto"/>
            </w:tcBorders>
            <w:shd w:val="clear" w:color="auto" w:fill="FFFFFF"/>
          </w:tcPr>
          <w:p w:rsidR="00531209" w:rsidRPr="00BA5BCE" w:rsidRDefault="00531209" w:rsidP="00531209">
            <w:pPr>
              <w:ind w:firstLine="0"/>
              <w:rPr>
                <w:rFonts w:cs="Times New Roman"/>
                <w:sz w:val="22"/>
              </w:rPr>
            </w:pPr>
            <w:r w:rsidRPr="00BA5BCE">
              <w:rPr>
                <w:rFonts w:cs="Times New Roman"/>
                <w:sz w:val="22"/>
              </w:rPr>
              <w:t>пожарное депо</w:t>
            </w:r>
          </w:p>
        </w:tc>
        <w:tc>
          <w:tcPr>
            <w:tcW w:w="1117" w:type="pct"/>
            <w:tcBorders>
              <w:top w:val="single" w:sz="6" w:space="0" w:color="auto"/>
              <w:left w:val="single" w:sz="6" w:space="0" w:color="auto"/>
              <w:bottom w:val="single" w:sz="6" w:space="0" w:color="auto"/>
              <w:right w:val="single" w:sz="6" w:space="0" w:color="auto"/>
            </w:tcBorders>
            <w:shd w:val="clear" w:color="auto" w:fill="FFFFFF"/>
          </w:tcPr>
          <w:p w:rsidR="00531209" w:rsidRPr="00BA5BCE" w:rsidRDefault="00531209" w:rsidP="00531209">
            <w:pPr>
              <w:shd w:val="clear" w:color="auto" w:fill="FFFFFF"/>
              <w:autoSpaceDE w:val="0"/>
              <w:autoSpaceDN w:val="0"/>
              <w:adjustRightInd w:val="0"/>
              <w:ind w:firstLine="0"/>
              <w:jc w:val="center"/>
              <w:rPr>
                <w:rFonts w:cs="Arial"/>
                <w:sz w:val="24"/>
              </w:rPr>
            </w:pPr>
            <w:r w:rsidRPr="00BA5BCE">
              <w:rPr>
                <w:rFonts w:cs="Arial"/>
                <w:sz w:val="24"/>
              </w:rPr>
              <w:t>50</w:t>
            </w:r>
          </w:p>
        </w:tc>
      </w:tr>
    </w:tbl>
    <w:p w:rsidR="002D56BA" w:rsidRPr="00BE693D" w:rsidRDefault="002D56BA" w:rsidP="005E31D3">
      <w:pPr>
        <w:ind w:left="2268" w:firstLine="0"/>
      </w:pPr>
    </w:p>
    <w:p w:rsidR="002D56BA" w:rsidRPr="00BE693D" w:rsidRDefault="00C30E23" w:rsidP="00C30E23">
      <w:pPr>
        <w:pStyle w:val="3"/>
        <w:spacing w:after="0"/>
      </w:pPr>
      <w:r w:rsidRPr="00BE693D">
        <w:t xml:space="preserve">1.10.3. </w:t>
      </w:r>
      <w:r w:rsidR="002D56BA" w:rsidRPr="00BE693D">
        <w:t>Особо охраняемые природны</w:t>
      </w:r>
      <w:r w:rsidRPr="00BE693D">
        <w:t>е</w:t>
      </w:r>
      <w:r w:rsidR="002D56BA" w:rsidRPr="00BE693D">
        <w:t xml:space="preserve"> территори</w:t>
      </w:r>
      <w:r w:rsidRPr="00BE693D">
        <w:t>и</w:t>
      </w:r>
    </w:p>
    <w:p w:rsidR="002D56BA" w:rsidRPr="00CD027A" w:rsidRDefault="002D56BA" w:rsidP="005E31D3">
      <w:pPr>
        <w:pStyle w:val="a8"/>
        <w:ind w:left="0" w:firstLine="0"/>
        <w:jc w:val="center"/>
        <w:rPr>
          <w:szCs w:val="28"/>
          <w:u w:val="single"/>
        </w:rPr>
      </w:pPr>
    </w:p>
    <w:p w:rsidR="00F73DA6" w:rsidRPr="00CD027A" w:rsidRDefault="00CD027A" w:rsidP="005E3D19">
      <w:pPr>
        <w:shd w:val="clear" w:color="auto" w:fill="FFFFFF"/>
        <w:ind w:firstLine="851"/>
        <w:jc w:val="both"/>
        <w:rPr>
          <w:rStyle w:val="blk"/>
          <w:rFonts w:cs="Times New Roman"/>
          <w:color w:val="000000"/>
        </w:rPr>
      </w:pPr>
      <w:r w:rsidRPr="00CD027A">
        <w:rPr>
          <w:rStyle w:val="blk"/>
          <w:rFonts w:cs="Times New Roman"/>
          <w:color w:val="000000"/>
        </w:rPr>
        <w:t>В соответствии с перечнями особо охраняемых природных территорий регионального и местного значения, утвержденными приказом комитета природных ресурсов, лесного хозяйства и экологии Волгоградской области от 10.01.2019 № 63 «Об утверждении перечней особо охраняемых природных территорий регионального и местного значения», на территории Приморского сельского поселения Быковского муниципального района Волгоградской области особо охраняемые природные территории регионального и местного значения отсутствуют.</w:t>
      </w:r>
    </w:p>
    <w:p w:rsidR="00CD027A" w:rsidRPr="00EB3DBF" w:rsidRDefault="00CD027A" w:rsidP="005E3D19">
      <w:pPr>
        <w:ind w:firstLine="0"/>
        <w:rPr>
          <w:highlight w:val="yellow"/>
        </w:rPr>
      </w:pPr>
    </w:p>
    <w:p w:rsidR="002D56BA" w:rsidRPr="00CD027A" w:rsidRDefault="00C30E23" w:rsidP="005E3D19">
      <w:pPr>
        <w:pStyle w:val="3"/>
        <w:spacing w:after="0"/>
      </w:pPr>
      <w:r w:rsidRPr="00CD027A">
        <w:t xml:space="preserve">1.10.4. </w:t>
      </w:r>
      <w:r w:rsidR="002D56BA" w:rsidRPr="00CD027A">
        <w:t>Охотничьи угодья</w:t>
      </w:r>
    </w:p>
    <w:p w:rsidR="002D56BA" w:rsidRPr="00EB3DBF" w:rsidRDefault="002D56BA" w:rsidP="005E3D19">
      <w:pPr>
        <w:pStyle w:val="a8"/>
        <w:ind w:left="0" w:firstLine="0"/>
        <w:jc w:val="center"/>
        <w:rPr>
          <w:szCs w:val="28"/>
          <w:highlight w:val="yellow"/>
          <w:u w:val="single"/>
          <w:shd w:val="clear" w:color="auto" w:fill="FFFFFF"/>
        </w:rPr>
      </w:pPr>
    </w:p>
    <w:p w:rsidR="00423A69" w:rsidRPr="00351602" w:rsidRDefault="00423A69" w:rsidP="005E3D19">
      <w:pPr>
        <w:shd w:val="clear" w:color="auto" w:fill="FFFFFF"/>
        <w:ind w:firstLine="851"/>
        <w:jc w:val="both"/>
        <w:rPr>
          <w:rFonts w:cs="Times New Roman"/>
          <w:color w:val="000000"/>
          <w:spacing w:val="3"/>
        </w:rPr>
      </w:pPr>
      <w:r w:rsidRPr="00351602">
        <w:rPr>
          <w:rStyle w:val="blk"/>
          <w:rFonts w:cs="Times New Roman"/>
          <w:color w:val="000000"/>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w:t>
      </w:r>
      <w:r w:rsidRPr="00351602">
        <w:rPr>
          <w:rFonts w:cs="Times New Roman"/>
          <w:color w:val="000000"/>
          <w:szCs w:val="28"/>
        </w:rPr>
        <w:t>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23A69" w:rsidRPr="00351602" w:rsidRDefault="00423A69" w:rsidP="00423A69">
      <w:pPr>
        <w:shd w:val="clear" w:color="auto" w:fill="FFFFFF"/>
        <w:spacing w:line="290" w:lineRule="atLeast"/>
        <w:ind w:firstLine="851"/>
        <w:jc w:val="both"/>
        <w:rPr>
          <w:rFonts w:cs="Times New Roman"/>
          <w:color w:val="000000"/>
          <w:spacing w:val="3"/>
        </w:rPr>
      </w:pPr>
      <w:r w:rsidRPr="00351602">
        <w:rPr>
          <w:rFonts w:cs="Times New Roman"/>
          <w:color w:val="000000"/>
          <w:spacing w:val="3"/>
        </w:rPr>
        <w:t>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Порядок установления на местности границ зон охраны охотничьих ресурсов утвержден Приказом Министерства природных ресурсов и экологии РФ от 12.11.2010 № 503.</w:t>
      </w:r>
    </w:p>
    <w:p w:rsidR="00351602" w:rsidRPr="00351602" w:rsidRDefault="00351602" w:rsidP="00351602">
      <w:pPr>
        <w:shd w:val="clear" w:color="auto" w:fill="FFFFFF"/>
        <w:spacing w:line="290" w:lineRule="atLeast"/>
        <w:ind w:firstLine="851"/>
        <w:jc w:val="both"/>
        <w:rPr>
          <w:rFonts w:cs="Times New Roman"/>
          <w:color w:val="000000"/>
          <w:spacing w:val="3"/>
        </w:rPr>
      </w:pPr>
      <w:r w:rsidRPr="00351602">
        <w:rPr>
          <w:rFonts w:cs="Times New Roman"/>
          <w:color w:val="000000"/>
          <w:spacing w:val="3"/>
        </w:rPr>
        <w:t>На территории Приморского сельского поселения Быковского муниципального района Волгоградской области располагается часть общедоступного охотничьего угодья Быковского муниципального района, которое имеет следующие границы:</w:t>
      </w:r>
    </w:p>
    <w:p w:rsidR="00351602" w:rsidRPr="00351602" w:rsidRDefault="00351602" w:rsidP="00351602">
      <w:pPr>
        <w:shd w:val="clear" w:color="auto" w:fill="FFFFFF"/>
        <w:spacing w:line="290" w:lineRule="atLeast"/>
        <w:ind w:firstLine="851"/>
        <w:jc w:val="both"/>
        <w:rPr>
          <w:rFonts w:cs="Times New Roman"/>
          <w:color w:val="000000"/>
          <w:spacing w:val="3"/>
        </w:rPr>
      </w:pPr>
      <w:r w:rsidRPr="00351602">
        <w:rPr>
          <w:rFonts w:cs="Times New Roman"/>
          <w:color w:val="000000"/>
          <w:spacing w:val="3"/>
        </w:rPr>
        <w:t xml:space="preserve">- северная: от станицы </w:t>
      </w:r>
      <w:proofErr w:type="spellStart"/>
      <w:r w:rsidRPr="00351602">
        <w:rPr>
          <w:rFonts w:cs="Times New Roman"/>
          <w:color w:val="000000"/>
          <w:spacing w:val="3"/>
        </w:rPr>
        <w:t>Степано-Разинская</w:t>
      </w:r>
      <w:proofErr w:type="spellEnd"/>
      <w:r w:rsidRPr="00351602">
        <w:rPr>
          <w:rFonts w:cs="Times New Roman"/>
          <w:color w:val="000000"/>
          <w:spacing w:val="3"/>
        </w:rPr>
        <w:t xml:space="preserve"> на восток по асфальтированной дороге Н-5 «</w:t>
      </w:r>
      <w:proofErr w:type="spellStart"/>
      <w:r w:rsidRPr="00351602">
        <w:rPr>
          <w:rFonts w:cs="Times New Roman"/>
          <w:color w:val="000000"/>
          <w:spacing w:val="3"/>
        </w:rPr>
        <w:t>Степано-Разинская</w:t>
      </w:r>
      <w:proofErr w:type="spellEnd"/>
      <w:r w:rsidRPr="00351602">
        <w:rPr>
          <w:rFonts w:cs="Times New Roman"/>
          <w:color w:val="000000"/>
          <w:spacing w:val="3"/>
        </w:rPr>
        <w:t xml:space="preserve"> – </w:t>
      </w:r>
      <w:proofErr w:type="spellStart"/>
      <w:r w:rsidRPr="00351602">
        <w:rPr>
          <w:rFonts w:cs="Times New Roman"/>
          <w:color w:val="000000"/>
          <w:spacing w:val="3"/>
        </w:rPr>
        <w:t>Катричев</w:t>
      </w:r>
      <w:proofErr w:type="spellEnd"/>
      <w:r w:rsidRPr="00351602">
        <w:rPr>
          <w:rFonts w:cs="Times New Roman"/>
          <w:color w:val="000000"/>
          <w:spacing w:val="3"/>
        </w:rPr>
        <w:t xml:space="preserve">» (18 ОП МЗ 18Н-5) до поселка </w:t>
      </w:r>
      <w:proofErr w:type="spellStart"/>
      <w:r w:rsidRPr="00351602">
        <w:rPr>
          <w:rFonts w:cs="Times New Roman"/>
          <w:color w:val="000000"/>
          <w:spacing w:val="3"/>
        </w:rPr>
        <w:t>Катричев</w:t>
      </w:r>
      <w:proofErr w:type="spellEnd"/>
      <w:r w:rsidRPr="00351602">
        <w:rPr>
          <w:rFonts w:cs="Times New Roman"/>
          <w:color w:val="000000"/>
          <w:spacing w:val="3"/>
        </w:rPr>
        <w:t>;</w:t>
      </w:r>
    </w:p>
    <w:p w:rsidR="00351602" w:rsidRPr="00351602" w:rsidRDefault="00351602" w:rsidP="00351602">
      <w:pPr>
        <w:shd w:val="clear" w:color="auto" w:fill="FFFFFF"/>
        <w:spacing w:line="290" w:lineRule="atLeast"/>
        <w:ind w:firstLine="851"/>
        <w:jc w:val="both"/>
        <w:rPr>
          <w:rFonts w:cs="Times New Roman"/>
          <w:color w:val="000000"/>
          <w:spacing w:val="3"/>
        </w:rPr>
      </w:pPr>
      <w:r w:rsidRPr="00351602">
        <w:rPr>
          <w:rFonts w:cs="Times New Roman"/>
          <w:color w:val="000000"/>
          <w:spacing w:val="3"/>
        </w:rPr>
        <w:t xml:space="preserve">- восточная: от поселка </w:t>
      </w:r>
      <w:proofErr w:type="spellStart"/>
      <w:r w:rsidRPr="00351602">
        <w:rPr>
          <w:rFonts w:cs="Times New Roman"/>
          <w:color w:val="000000"/>
          <w:spacing w:val="3"/>
        </w:rPr>
        <w:t>Катричев</w:t>
      </w:r>
      <w:proofErr w:type="spellEnd"/>
      <w:r w:rsidRPr="00351602">
        <w:rPr>
          <w:rFonts w:cs="Times New Roman"/>
          <w:color w:val="000000"/>
          <w:spacing w:val="3"/>
        </w:rPr>
        <w:t xml:space="preserve"> на юго-восток по автомобильной дороге Н-4 «Самара – Пугачев – Энгельс – Волгоград – Победа – </w:t>
      </w:r>
      <w:proofErr w:type="spellStart"/>
      <w:r w:rsidRPr="00351602">
        <w:rPr>
          <w:rFonts w:cs="Times New Roman"/>
          <w:color w:val="000000"/>
          <w:spacing w:val="3"/>
        </w:rPr>
        <w:t>Солдатско</w:t>
      </w:r>
      <w:proofErr w:type="spellEnd"/>
      <w:r w:rsidRPr="00351602">
        <w:rPr>
          <w:rFonts w:cs="Times New Roman"/>
          <w:color w:val="000000"/>
          <w:spacing w:val="3"/>
        </w:rPr>
        <w:t xml:space="preserve">-Степное – </w:t>
      </w:r>
      <w:proofErr w:type="spellStart"/>
      <w:r w:rsidRPr="00351602">
        <w:rPr>
          <w:rFonts w:cs="Times New Roman"/>
          <w:color w:val="000000"/>
          <w:spacing w:val="3"/>
        </w:rPr>
        <w:t>Катричев</w:t>
      </w:r>
      <w:proofErr w:type="spellEnd"/>
      <w:r w:rsidRPr="00351602">
        <w:rPr>
          <w:rFonts w:cs="Times New Roman"/>
          <w:color w:val="000000"/>
          <w:spacing w:val="3"/>
        </w:rPr>
        <w:t xml:space="preserve"> – Маяк Октября»(18 ОП МЗ 18Н-4) до поселка Маяк Октября, далее от населенного пункта в юго-западном направлении по автомобильной дороге Н-70 «Рассвет – Маяк Октября» (18 ОП МЗ 18Н-70) до поселка Рассвет, далее от населенного пункта по автомобильной дороге К-31 «Ленинск – Рассвет – Красный Октябрь – автомобильная дорога «Самара – Пугачев – Энгельс – Волгоград» (18 ОП РЗ 18К-31) до поселка Красный Октябрь;</w:t>
      </w:r>
    </w:p>
    <w:p w:rsidR="00351602" w:rsidRPr="00351602" w:rsidRDefault="00351602" w:rsidP="00351602">
      <w:pPr>
        <w:shd w:val="clear" w:color="auto" w:fill="FFFFFF"/>
        <w:spacing w:line="290" w:lineRule="atLeast"/>
        <w:ind w:firstLine="851"/>
        <w:jc w:val="both"/>
        <w:rPr>
          <w:rFonts w:cs="Times New Roman"/>
          <w:color w:val="000000"/>
          <w:spacing w:val="3"/>
        </w:rPr>
      </w:pPr>
      <w:r w:rsidRPr="00351602">
        <w:rPr>
          <w:rFonts w:cs="Times New Roman"/>
          <w:color w:val="000000"/>
          <w:spacing w:val="3"/>
        </w:rPr>
        <w:lastRenderedPageBreak/>
        <w:t>- южная: от поселка Красный Октябрь на север по Ленинскому каналу до точки пересечения административной границы Быковского и Среднеахтубинского муниципальных районов, далее по границе районов до точки пересечения автомобильной дорогой  Р-2 «Самара – Пугачев – Энгельс – Волгоград» (в границах территории Волгоградской области) (18 ОП РЗ 18Р-2) административной границы Быковского и Среднеахтубинского муниципальных районов, далее на юг по автомобильной дорогой Р-2 «Самара – Пугачев – Энгельс – Волгоград» (в границах территории Волгоградской области) (18 ОП РЗ 18Р-2) до перекрестка автомобильной дороги Р-2 «Самара – Пугачев – Энгельс – Волгоград» (в границах территории Волгоградской области) (18 ОП РЗ 18Р-2) и автомобильной дороги Н-122 «</w:t>
      </w:r>
      <w:proofErr w:type="spellStart"/>
      <w:r w:rsidRPr="00351602">
        <w:rPr>
          <w:rFonts w:cs="Times New Roman"/>
          <w:color w:val="000000"/>
          <w:spacing w:val="3"/>
        </w:rPr>
        <w:t>Рахинка</w:t>
      </w:r>
      <w:proofErr w:type="spellEnd"/>
      <w:r w:rsidRPr="00351602">
        <w:rPr>
          <w:rFonts w:cs="Times New Roman"/>
          <w:color w:val="000000"/>
          <w:spacing w:val="3"/>
        </w:rPr>
        <w:t xml:space="preserve"> – Красный Партизан» (18 ОП МЗ 18Н-122), далее по этой дороге на запад до с.</w:t>
      </w:r>
      <w:r w:rsidR="00A67D04">
        <w:rPr>
          <w:rFonts w:cs="Times New Roman"/>
          <w:color w:val="000000"/>
          <w:spacing w:val="3"/>
        </w:rPr>
        <w:t> </w:t>
      </w:r>
      <w:proofErr w:type="spellStart"/>
      <w:r w:rsidRPr="00351602">
        <w:rPr>
          <w:rFonts w:cs="Times New Roman"/>
          <w:color w:val="000000"/>
          <w:spacing w:val="3"/>
        </w:rPr>
        <w:t>Рахинка</w:t>
      </w:r>
      <w:proofErr w:type="spellEnd"/>
      <w:r w:rsidRPr="00351602">
        <w:rPr>
          <w:rFonts w:cs="Times New Roman"/>
          <w:color w:val="000000"/>
          <w:spacing w:val="3"/>
        </w:rPr>
        <w:t>;</w:t>
      </w:r>
    </w:p>
    <w:p w:rsidR="00351602" w:rsidRPr="00351602" w:rsidRDefault="00351602" w:rsidP="00351602">
      <w:pPr>
        <w:shd w:val="clear" w:color="auto" w:fill="FFFFFF"/>
        <w:spacing w:line="290" w:lineRule="atLeast"/>
        <w:ind w:firstLine="851"/>
        <w:jc w:val="both"/>
        <w:rPr>
          <w:rFonts w:cs="Times New Roman"/>
          <w:color w:val="000000"/>
          <w:spacing w:val="3"/>
        </w:rPr>
      </w:pPr>
      <w:r w:rsidRPr="00351602">
        <w:rPr>
          <w:rFonts w:cs="Times New Roman"/>
          <w:color w:val="000000"/>
          <w:spacing w:val="3"/>
        </w:rPr>
        <w:t>- западная: от с.</w:t>
      </w:r>
      <w:r w:rsidR="00A67D04">
        <w:rPr>
          <w:rFonts w:cs="Times New Roman"/>
          <w:color w:val="000000"/>
          <w:spacing w:val="3"/>
        </w:rPr>
        <w:t> </w:t>
      </w:r>
      <w:proofErr w:type="spellStart"/>
      <w:r w:rsidRPr="00351602">
        <w:rPr>
          <w:rFonts w:cs="Times New Roman"/>
          <w:color w:val="000000"/>
          <w:spacing w:val="3"/>
        </w:rPr>
        <w:t>Рахинка</w:t>
      </w:r>
      <w:proofErr w:type="spellEnd"/>
      <w:r w:rsidRPr="00351602">
        <w:rPr>
          <w:rFonts w:cs="Times New Roman"/>
          <w:color w:val="000000"/>
          <w:spacing w:val="3"/>
        </w:rPr>
        <w:t xml:space="preserve"> на север по береговому комплексу Волгоградского водохранилища до станицы </w:t>
      </w:r>
      <w:proofErr w:type="spellStart"/>
      <w:r w:rsidRPr="00351602">
        <w:rPr>
          <w:rFonts w:cs="Times New Roman"/>
          <w:color w:val="000000"/>
          <w:spacing w:val="3"/>
        </w:rPr>
        <w:t>Степано-Разинская</w:t>
      </w:r>
      <w:proofErr w:type="spellEnd"/>
      <w:r w:rsidRPr="00351602">
        <w:rPr>
          <w:rFonts w:cs="Times New Roman"/>
          <w:color w:val="000000"/>
          <w:spacing w:val="3"/>
        </w:rPr>
        <w:t>.</w:t>
      </w:r>
    </w:p>
    <w:p w:rsidR="002D0F35" w:rsidRDefault="00351602" w:rsidP="00351602">
      <w:pPr>
        <w:shd w:val="clear" w:color="auto" w:fill="FFFFFF"/>
        <w:spacing w:line="290" w:lineRule="atLeast"/>
        <w:ind w:firstLine="851"/>
        <w:jc w:val="both"/>
        <w:rPr>
          <w:highlight w:val="yellow"/>
        </w:rPr>
      </w:pPr>
      <w:r w:rsidRPr="00351602">
        <w:rPr>
          <w:rFonts w:eastAsia="Calibri"/>
        </w:rPr>
        <w:t>Схема размещения, использования и охраны охотничьих угодий                                 на территории Волгоградской области утверждена постановлением Губернатора Волгоградской области от 21.02.2018 № 146</w:t>
      </w:r>
      <w:r>
        <w:rPr>
          <w:rFonts w:eastAsia="Calibri"/>
        </w:rPr>
        <w:t>.</w:t>
      </w:r>
    </w:p>
    <w:p w:rsidR="00CD027A" w:rsidRPr="00CD027A" w:rsidRDefault="00CD027A" w:rsidP="00CD027A">
      <w:pPr>
        <w:keepNext/>
        <w:suppressLineNumbers/>
        <w:spacing w:before="120" w:after="120"/>
        <w:rPr>
          <w:rFonts w:cs="Mangal"/>
          <w:i/>
          <w:iCs/>
          <w:color w:val="00000A"/>
          <w:sz w:val="24"/>
          <w:szCs w:val="24"/>
        </w:rPr>
      </w:pPr>
      <w:r w:rsidRPr="00CD027A">
        <w:rPr>
          <w:rFonts w:cs="Mangal"/>
          <w:i/>
          <w:iCs/>
          <w:color w:val="00000A"/>
          <w:sz w:val="24"/>
          <w:szCs w:val="24"/>
        </w:rPr>
        <w:t xml:space="preserve">Рисунок </w:t>
      </w:r>
      <w:r w:rsidR="003802F7">
        <w:rPr>
          <w:rFonts w:cs="Mangal"/>
          <w:i/>
          <w:iCs/>
          <w:color w:val="00000A"/>
          <w:sz w:val="24"/>
          <w:szCs w:val="24"/>
        </w:rPr>
        <w:t>2</w:t>
      </w:r>
      <w:r w:rsidRPr="00CD027A">
        <w:rPr>
          <w:rFonts w:cs="Mangal"/>
          <w:i/>
          <w:iCs/>
          <w:noProof/>
          <w:color w:val="00000A"/>
          <w:sz w:val="24"/>
          <w:szCs w:val="24"/>
        </w:rPr>
        <w:t xml:space="preserve"> </w:t>
      </w:r>
    </w:p>
    <w:p w:rsidR="00CD027A" w:rsidRPr="00CD027A" w:rsidRDefault="00CD027A" w:rsidP="00CD027A">
      <w:pPr>
        <w:ind w:firstLine="0"/>
        <w:jc w:val="both"/>
        <w:rPr>
          <w:rFonts w:eastAsia="Calibri"/>
          <w:highlight w:val="yellow"/>
        </w:rPr>
      </w:pPr>
      <w:r>
        <w:rPr>
          <w:noProof/>
          <w:lang w:eastAsia="ru-RU"/>
        </w:rPr>
        <w:drawing>
          <wp:inline distT="0" distB="0" distL="0" distR="0">
            <wp:extent cx="5934075" cy="4200525"/>
            <wp:effectExtent l="0" t="0" r="9525"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200525"/>
                    </a:xfrm>
                    <a:prstGeom prst="rect">
                      <a:avLst/>
                    </a:prstGeom>
                    <a:noFill/>
                    <a:ln>
                      <a:noFill/>
                    </a:ln>
                  </pic:spPr>
                </pic:pic>
              </a:graphicData>
            </a:graphic>
          </wp:inline>
        </w:drawing>
      </w:r>
    </w:p>
    <w:p w:rsidR="002D0F35" w:rsidRPr="00EB3DBF" w:rsidRDefault="002D0F35" w:rsidP="002D0F35">
      <w:pPr>
        <w:pStyle w:val="3"/>
        <w:spacing w:after="0"/>
        <w:rPr>
          <w:highlight w:val="yellow"/>
        </w:rPr>
      </w:pPr>
    </w:p>
    <w:p w:rsidR="002D56BA" w:rsidRPr="0051029A" w:rsidRDefault="00C30E23" w:rsidP="002D0F35">
      <w:pPr>
        <w:pStyle w:val="3"/>
        <w:spacing w:after="0"/>
      </w:pPr>
      <w:r w:rsidRPr="0051029A">
        <w:t xml:space="preserve">1.10.5. </w:t>
      </w:r>
      <w:r w:rsidR="002D56BA" w:rsidRPr="0051029A">
        <w:t>Водоохранные зоны и прибрежные защитные полосы, береговые полосы водных объектов общего пользования</w:t>
      </w:r>
    </w:p>
    <w:p w:rsidR="002D56BA" w:rsidRPr="0051029A" w:rsidRDefault="002D56BA" w:rsidP="002D0F35">
      <w:pPr>
        <w:pStyle w:val="3"/>
        <w:spacing w:after="0"/>
      </w:pPr>
    </w:p>
    <w:p w:rsidR="00F933BA" w:rsidRPr="0051029A" w:rsidRDefault="00F933BA" w:rsidP="00F933BA">
      <w:pPr>
        <w:pStyle w:val="formattext"/>
        <w:shd w:val="clear" w:color="auto" w:fill="FFFFFF"/>
        <w:spacing w:before="0" w:beforeAutospacing="0" w:after="0" w:afterAutospacing="0"/>
        <w:ind w:firstLine="851"/>
        <w:jc w:val="both"/>
        <w:textAlignment w:val="baseline"/>
        <w:rPr>
          <w:sz w:val="28"/>
          <w:szCs w:val="28"/>
          <w:lang w:eastAsia="x-none"/>
        </w:rPr>
      </w:pPr>
      <w:r w:rsidRPr="0051029A">
        <w:rPr>
          <w:sz w:val="28"/>
          <w:szCs w:val="28"/>
          <w:lang w:eastAsia="x-none"/>
        </w:rPr>
        <w:t xml:space="preserve">Ширина водоохраной зоны и режим хозяйственной деятельности устанавливаются в соответствии со статьей 65 Водного кодекса РФ. </w:t>
      </w:r>
    </w:p>
    <w:p w:rsidR="00F933BA" w:rsidRPr="00351602" w:rsidRDefault="00F933BA" w:rsidP="00F933BA">
      <w:pPr>
        <w:pStyle w:val="formattext"/>
        <w:shd w:val="clear" w:color="auto" w:fill="FFFFFF"/>
        <w:spacing w:before="0" w:beforeAutospacing="0" w:after="0" w:afterAutospacing="0"/>
        <w:ind w:firstLine="851"/>
        <w:jc w:val="both"/>
        <w:textAlignment w:val="baseline"/>
        <w:rPr>
          <w:spacing w:val="2"/>
          <w:sz w:val="28"/>
          <w:szCs w:val="28"/>
        </w:rPr>
      </w:pPr>
      <w:r w:rsidRPr="00351602">
        <w:rPr>
          <w:spacing w:val="2"/>
          <w:sz w:val="28"/>
          <w:szCs w:val="28"/>
        </w:rPr>
        <w:lastRenderedPageBreak/>
        <w:t>Ширина водоохранной зоны рек или ручьев устанавливается от их истока для рек или ручьев протяженностью:</w:t>
      </w:r>
    </w:p>
    <w:p w:rsidR="00F933BA" w:rsidRPr="00351602" w:rsidRDefault="00F933BA" w:rsidP="00F933BA">
      <w:pPr>
        <w:pStyle w:val="formattext"/>
        <w:shd w:val="clear" w:color="auto" w:fill="FFFFFF"/>
        <w:spacing w:before="0" w:beforeAutospacing="0" w:after="0" w:afterAutospacing="0"/>
        <w:ind w:firstLine="851"/>
        <w:jc w:val="both"/>
        <w:textAlignment w:val="baseline"/>
        <w:rPr>
          <w:spacing w:val="2"/>
          <w:sz w:val="28"/>
          <w:szCs w:val="28"/>
        </w:rPr>
      </w:pPr>
      <w:r w:rsidRPr="00351602">
        <w:rPr>
          <w:spacing w:val="2"/>
          <w:sz w:val="28"/>
          <w:szCs w:val="28"/>
        </w:rPr>
        <w:t>1) до десяти километров - в размере пятидесяти метров;</w:t>
      </w:r>
    </w:p>
    <w:p w:rsidR="00F933BA" w:rsidRPr="00351602" w:rsidRDefault="00F933BA" w:rsidP="00F933BA">
      <w:pPr>
        <w:pStyle w:val="formattext"/>
        <w:shd w:val="clear" w:color="auto" w:fill="FFFFFF"/>
        <w:spacing w:before="0" w:beforeAutospacing="0" w:after="0" w:afterAutospacing="0"/>
        <w:ind w:firstLine="851"/>
        <w:jc w:val="both"/>
        <w:textAlignment w:val="baseline"/>
        <w:rPr>
          <w:spacing w:val="2"/>
          <w:sz w:val="28"/>
          <w:szCs w:val="28"/>
        </w:rPr>
      </w:pPr>
      <w:r w:rsidRPr="00351602">
        <w:rPr>
          <w:spacing w:val="2"/>
          <w:sz w:val="28"/>
          <w:szCs w:val="28"/>
        </w:rPr>
        <w:t>2) от десяти до пятидесяти километров - в размере ста метров;</w:t>
      </w:r>
    </w:p>
    <w:p w:rsidR="00F933BA" w:rsidRPr="00351602" w:rsidRDefault="00F933BA" w:rsidP="00F933BA">
      <w:pPr>
        <w:pStyle w:val="formattext"/>
        <w:shd w:val="clear" w:color="auto" w:fill="FFFFFF"/>
        <w:spacing w:before="0" w:beforeAutospacing="0" w:after="0" w:afterAutospacing="0"/>
        <w:ind w:firstLine="851"/>
        <w:jc w:val="both"/>
        <w:textAlignment w:val="baseline"/>
        <w:rPr>
          <w:spacing w:val="2"/>
          <w:sz w:val="28"/>
          <w:szCs w:val="28"/>
        </w:rPr>
      </w:pPr>
      <w:r w:rsidRPr="00351602">
        <w:rPr>
          <w:spacing w:val="2"/>
          <w:sz w:val="28"/>
          <w:szCs w:val="28"/>
        </w:rPr>
        <w:t>3) от пятидесяти километров и более - в размере двухсот метров.</w:t>
      </w:r>
    </w:p>
    <w:p w:rsidR="00C5144A" w:rsidRPr="0051029A" w:rsidRDefault="00C5144A" w:rsidP="00C5144A">
      <w:pPr>
        <w:ind w:firstLine="851"/>
        <w:jc w:val="both"/>
        <w:rPr>
          <w:lang w:eastAsia="x-none"/>
        </w:rPr>
      </w:pPr>
      <w:r w:rsidRPr="009838C6">
        <w:rPr>
          <w:lang w:eastAsia="x-none"/>
        </w:rPr>
        <w:t xml:space="preserve">Ширина водоохранной </w:t>
      </w:r>
      <w:r w:rsidR="00F933BA" w:rsidRPr="009838C6">
        <w:rPr>
          <w:lang w:eastAsia="x-none"/>
        </w:rPr>
        <w:t xml:space="preserve">зоны </w:t>
      </w:r>
      <w:r w:rsidR="00E55039" w:rsidRPr="009838C6">
        <w:rPr>
          <w:lang w:eastAsia="x-none"/>
        </w:rPr>
        <w:t>Волгоградского водохранилища</w:t>
      </w:r>
      <w:r w:rsidR="005E3D19">
        <w:rPr>
          <w:lang w:eastAsia="x-none"/>
        </w:rPr>
        <w:t>,</w:t>
      </w:r>
      <w:r w:rsidRPr="009838C6">
        <w:rPr>
          <w:lang w:eastAsia="x-none"/>
        </w:rPr>
        <w:t xml:space="preserve"> </w:t>
      </w:r>
      <w:r w:rsidR="00F933BA" w:rsidRPr="009838C6">
        <w:rPr>
          <w:lang w:eastAsia="x-none"/>
        </w:rPr>
        <w:t>имеющ</w:t>
      </w:r>
      <w:r w:rsidR="009838C6" w:rsidRPr="009838C6">
        <w:rPr>
          <w:lang w:eastAsia="x-none"/>
        </w:rPr>
        <w:t>его</w:t>
      </w:r>
      <w:r w:rsidR="00F933BA" w:rsidRPr="009838C6">
        <w:rPr>
          <w:lang w:eastAsia="x-none"/>
        </w:rPr>
        <w:t xml:space="preserve"> протяженность </w:t>
      </w:r>
      <w:r w:rsidR="00E55039" w:rsidRPr="009838C6">
        <w:rPr>
          <w:lang w:eastAsia="x-none"/>
        </w:rPr>
        <w:t>540</w:t>
      </w:r>
      <w:r w:rsidR="00F933BA" w:rsidRPr="009838C6">
        <w:rPr>
          <w:lang w:eastAsia="x-none"/>
        </w:rPr>
        <w:t xml:space="preserve"> км, </w:t>
      </w:r>
      <w:r w:rsidRPr="009838C6">
        <w:rPr>
          <w:lang w:eastAsia="x-none"/>
        </w:rPr>
        <w:t>в соответствии с</w:t>
      </w:r>
      <w:r w:rsidR="00F933BA" w:rsidRPr="009838C6">
        <w:rPr>
          <w:lang w:eastAsia="x-none"/>
        </w:rPr>
        <w:t xml:space="preserve"> Водным кодексом РФ составляет 2</w:t>
      </w:r>
      <w:r w:rsidRPr="009838C6">
        <w:rPr>
          <w:lang w:eastAsia="x-none"/>
        </w:rPr>
        <w:t>00 м</w:t>
      </w:r>
      <w:r w:rsidR="00E55039" w:rsidRPr="009838C6">
        <w:rPr>
          <w:lang w:eastAsia="x-none"/>
        </w:rPr>
        <w:t>,</w:t>
      </w:r>
      <w:r w:rsidR="009838C6" w:rsidRPr="009838C6">
        <w:rPr>
          <w:lang w:eastAsia="x-none"/>
        </w:rPr>
        <w:t xml:space="preserve"> </w:t>
      </w:r>
      <w:r w:rsidR="00E55039" w:rsidRPr="009838C6">
        <w:rPr>
          <w:lang w:eastAsia="x-none"/>
        </w:rPr>
        <w:t>а прибрежная защитная полоса 50 м.</w:t>
      </w:r>
    </w:p>
    <w:p w:rsidR="00C5144A" w:rsidRPr="0051029A" w:rsidRDefault="00C5144A" w:rsidP="00C5144A">
      <w:pPr>
        <w:ind w:firstLine="851"/>
        <w:jc w:val="both"/>
        <w:rPr>
          <w:lang w:eastAsia="x-none"/>
        </w:rPr>
      </w:pPr>
      <w:r w:rsidRPr="0051029A">
        <w:rPr>
          <w:lang w:eastAsia="x-none"/>
        </w:rPr>
        <w:t xml:space="preserve">Для земельных участков и иных объектов недвижимости, расположенных в водоохранных зонах рек, других водных объектов устанавливаются: </w:t>
      </w:r>
    </w:p>
    <w:p w:rsidR="00C5144A" w:rsidRPr="00351602" w:rsidRDefault="00C5144A" w:rsidP="00C5144A">
      <w:pPr>
        <w:ind w:firstLine="851"/>
        <w:jc w:val="both"/>
        <w:rPr>
          <w:lang w:eastAsia="x-none"/>
        </w:rPr>
      </w:pPr>
      <w:r w:rsidRPr="00351602">
        <w:rPr>
          <w:lang w:eastAsia="x-none"/>
        </w:rPr>
        <w:t xml:space="preserve">- виды запрещенного использования; </w:t>
      </w:r>
    </w:p>
    <w:p w:rsidR="00C5144A" w:rsidRPr="00351602" w:rsidRDefault="00C5144A" w:rsidP="00C5144A">
      <w:pPr>
        <w:ind w:firstLine="851"/>
        <w:jc w:val="both"/>
        <w:rPr>
          <w:lang w:eastAsia="x-none"/>
        </w:rPr>
      </w:pPr>
      <w:r w:rsidRPr="00351602">
        <w:rPr>
          <w:lang w:eastAsia="x-none"/>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C5144A" w:rsidRPr="00351602" w:rsidRDefault="00C5144A" w:rsidP="00C5144A">
      <w:pPr>
        <w:ind w:firstLine="851"/>
        <w:jc w:val="both"/>
        <w:rPr>
          <w:lang w:eastAsia="x-none"/>
        </w:rPr>
      </w:pPr>
      <w:r w:rsidRPr="00351602">
        <w:rPr>
          <w:lang w:eastAsia="x-none"/>
        </w:rPr>
        <w:t>Согласно ч.9 ст.65 Водного Кодекса РФ, водоохранные зоны магистральных или межхозяйственных каналов совпадают по ширине с полосами отводов таких каналов.</w:t>
      </w:r>
    </w:p>
    <w:p w:rsidR="00C5144A" w:rsidRPr="00351602" w:rsidRDefault="00C5144A" w:rsidP="00C5144A">
      <w:pPr>
        <w:ind w:firstLine="851"/>
        <w:jc w:val="both"/>
        <w:rPr>
          <w:lang w:eastAsia="x-none"/>
        </w:rPr>
      </w:pPr>
      <w:r w:rsidRPr="00351602">
        <w:rPr>
          <w:lang w:eastAsia="x-none"/>
        </w:rPr>
        <w:t>В границах водоохранных зон запрещается:</w:t>
      </w:r>
    </w:p>
    <w:p w:rsidR="00C5144A" w:rsidRPr="00351602" w:rsidRDefault="00C5144A" w:rsidP="00C5144A">
      <w:pPr>
        <w:ind w:firstLine="851"/>
        <w:jc w:val="both"/>
        <w:rPr>
          <w:lang w:eastAsia="x-none"/>
        </w:rPr>
      </w:pPr>
      <w:r w:rsidRPr="00351602">
        <w:rPr>
          <w:lang w:eastAsia="x-none"/>
        </w:rPr>
        <w:t>- использование сточных вод для удобрения почв;</w:t>
      </w:r>
    </w:p>
    <w:p w:rsidR="00C5144A" w:rsidRPr="00351602" w:rsidRDefault="00C5144A" w:rsidP="00C5144A">
      <w:pPr>
        <w:ind w:firstLine="851"/>
        <w:jc w:val="both"/>
        <w:rPr>
          <w:lang w:eastAsia="x-none"/>
        </w:rPr>
      </w:pPr>
      <w:r w:rsidRPr="00351602">
        <w:rPr>
          <w:lang w:eastAsia="x-none"/>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5144A" w:rsidRPr="00351602" w:rsidRDefault="00C5144A" w:rsidP="00C5144A">
      <w:pPr>
        <w:ind w:firstLine="851"/>
        <w:jc w:val="both"/>
        <w:rPr>
          <w:lang w:eastAsia="x-none"/>
        </w:rPr>
      </w:pPr>
      <w:r w:rsidRPr="00351602">
        <w:rPr>
          <w:lang w:eastAsia="x-none"/>
        </w:rPr>
        <w:t>- осуществление авиационных мер по борьбе с вредителями и болезнями растений;</w:t>
      </w:r>
    </w:p>
    <w:p w:rsidR="00C5144A" w:rsidRPr="00351602" w:rsidRDefault="00C5144A" w:rsidP="00C5144A">
      <w:pPr>
        <w:ind w:firstLine="851"/>
        <w:jc w:val="both"/>
        <w:rPr>
          <w:lang w:eastAsia="x-none"/>
        </w:rPr>
      </w:pPr>
      <w:r w:rsidRPr="00351602">
        <w:rPr>
          <w:lang w:eastAsia="x-none"/>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5144A" w:rsidRPr="00351602" w:rsidRDefault="00C5144A" w:rsidP="00C5144A">
      <w:pPr>
        <w:ind w:firstLine="851"/>
        <w:jc w:val="both"/>
        <w:rPr>
          <w:lang w:eastAsia="x-none"/>
        </w:rPr>
      </w:pPr>
      <w:r w:rsidRPr="00351602">
        <w:rPr>
          <w:lang w:eastAsia="x-none"/>
        </w:rPr>
        <w:t>В границах прибрежных защитных полос наряду с вышеперечисленными ограничениями запрещаются:</w:t>
      </w:r>
    </w:p>
    <w:p w:rsidR="00C5144A" w:rsidRPr="0051029A" w:rsidRDefault="00C5144A" w:rsidP="00C5144A">
      <w:pPr>
        <w:ind w:firstLine="851"/>
        <w:jc w:val="both"/>
        <w:rPr>
          <w:lang w:eastAsia="x-none"/>
        </w:rPr>
      </w:pPr>
      <w:r w:rsidRPr="0051029A">
        <w:rPr>
          <w:lang w:eastAsia="x-none"/>
        </w:rPr>
        <w:t>- распашка земель;</w:t>
      </w:r>
    </w:p>
    <w:p w:rsidR="00C5144A" w:rsidRPr="0051029A" w:rsidRDefault="00C5144A" w:rsidP="00C5144A">
      <w:pPr>
        <w:ind w:firstLine="851"/>
        <w:jc w:val="both"/>
        <w:rPr>
          <w:lang w:eastAsia="x-none"/>
        </w:rPr>
      </w:pPr>
      <w:r w:rsidRPr="0051029A">
        <w:rPr>
          <w:lang w:eastAsia="x-none"/>
        </w:rPr>
        <w:t>- размещение отвалов размываемых грунтов;</w:t>
      </w:r>
    </w:p>
    <w:p w:rsidR="00C5144A" w:rsidRPr="0051029A" w:rsidRDefault="00C5144A" w:rsidP="00C5144A">
      <w:pPr>
        <w:ind w:firstLine="851"/>
        <w:jc w:val="both"/>
        <w:rPr>
          <w:lang w:eastAsia="x-none"/>
        </w:rPr>
      </w:pPr>
      <w:r w:rsidRPr="0051029A">
        <w:rPr>
          <w:lang w:eastAsia="x-none"/>
        </w:rPr>
        <w:t>- выпас сельскохозяйственных животных, организация для них летних лагерей.</w:t>
      </w:r>
    </w:p>
    <w:p w:rsidR="00C5144A" w:rsidRPr="0051029A" w:rsidRDefault="00C5144A" w:rsidP="00C5144A">
      <w:pPr>
        <w:ind w:firstLine="851"/>
        <w:jc w:val="both"/>
        <w:rPr>
          <w:lang w:eastAsia="x-none"/>
        </w:rPr>
      </w:pPr>
      <w:r w:rsidRPr="0051029A">
        <w:rPr>
          <w:lang w:eastAsia="x-none"/>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F933BA" w:rsidRPr="0051029A" w:rsidRDefault="00F933BA" w:rsidP="00F933BA">
      <w:pPr>
        <w:ind w:firstLine="851"/>
        <w:jc w:val="both"/>
        <w:rPr>
          <w:rFonts w:cs="Times New Roman"/>
          <w:spacing w:val="2"/>
          <w:szCs w:val="28"/>
          <w:shd w:val="clear" w:color="auto" w:fill="FFFFFF"/>
        </w:rPr>
      </w:pPr>
      <w:r w:rsidRPr="0051029A">
        <w:rPr>
          <w:rFonts w:cs="Times New Roman"/>
          <w:spacing w:val="2"/>
          <w:szCs w:val="28"/>
          <w:shd w:val="clear" w:color="auto" w:fill="FFFFFF"/>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p>
    <w:p w:rsidR="00F933BA" w:rsidRPr="0051029A" w:rsidRDefault="00F933BA" w:rsidP="00F933BA">
      <w:pPr>
        <w:ind w:firstLine="851"/>
        <w:jc w:val="both"/>
        <w:rPr>
          <w:rFonts w:cs="Times New Roman"/>
          <w:spacing w:val="2"/>
          <w:szCs w:val="28"/>
          <w:shd w:val="clear" w:color="auto" w:fill="FFFFFF"/>
        </w:rPr>
      </w:pPr>
      <w:r w:rsidRPr="0051029A">
        <w:rPr>
          <w:rFonts w:cs="Times New Roman"/>
          <w:spacing w:val="2"/>
          <w:szCs w:val="28"/>
          <w:shd w:val="clear" w:color="auto" w:fill="FFFFFF"/>
        </w:rPr>
        <w:t xml:space="preserve">Ширина береговой полосы водных объектов общего пользования протяженностью более 10 км, составляет двадцать метров. </w:t>
      </w:r>
    </w:p>
    <w:p w:rsidR="002D56BA" w:rsidRPr="0051029A" w:rsidRDefault="00F933BA" w:rsidP="00F933BA">
      <w:pPr>
        <w:ind w:firstLine="851"/>
        <w:jc w:val="both"/>
        <w:rPr>
          <w:rFonts w:cs="Times New Roman"/>
          <w:spacing w:val="2"/>
          <w:szCs w:val="28"/>
          <w:shd w:val="clear" w:color="auto" w:fill="FFFFFF"/>
        </w:rPr>
      </w:pPr>
      <w:r w:rsidRPr="0051029A">
        <w:rPr>
          <w:rFonts w:cs="Times New Roman"/>
          <w:spacing w:val="2"/>
          <w:szCs w:val="28"/>
          <w:shd w:val="clear" w:color="auto" w:fill="FFFFFF"/>
        </w:rPr>
        <w:lastRenderedPageBreak/>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933BA" w:rsidRPr="00EB3DBF" w:rsidRDefault="00F933BA" w:rsidP="002D56BA">
      <w:pPr>
        <w:ind w:firstLine="0"/>
        <w:jc w:val="both"/>
        <w:rPr>
          <w:rFonts w:cs="Times New Roman"/>
          <w:szCs w:val="28"/>
          <w:highlight w:val="yellow"/>
          <w:u w:val="single"/>
        </w:rPr>
      </w:pPr>
    </w:p>
    <w:p w:rsidR="002D56BA" w:rsidRPr="00351602" w:rsidRDefault="00C30E23" w:rsidP="00C30E23">
      <w:pPr>
        <w:pStyle w:val="3"/>
        <w:spacing w:after="0"/>
      </w:pPr>
      <w:r w:rsidRPr="00351602">
        <w:t xml:space="preserve">1.10.6. </w:t>
      </w:r>
      <w:r w:rsidR="002D56BA" w:rsidRPr="00351602">
        <w:t>Зоны затопления, подтопления</w:t>
      </w:r>
    </w:p>
    <w:p w:rsidR="002D56BA" w:rsidRPr="00EB3DBF" w:rsidRDefault="002D56BA" w:rsidP="002D56BA">
      <w:pPr>
        <w:ind w:firstLine="0"/>
        <w:jc w:val="center"/>
        <w:rPr>
          <w:rFonts w:cs="Times New Roman"/>
          <w:szCs w:val="28"/>
          <w:highlight w:val="yellow"/>
          <w:u w:val="single"/>
        </w:rPr>
      </w:pPr>
    </w:p>
    <w:p w:rsidR="00C5144A" w:rsidRPr="0051029A" w:rsidRDefault="00C5144A" w:rsidP="00C5144A">
      <w:pPr>
        <w:ind w:firstLine="851"/>
        <w:jc w:val="both"/>
      </w:pPr>
      <w:r w:rsidRPr="0051029A">
        <w:t>Правила определения границ зон затопления, подтопления утверждены постановлением Правительства РФ от 18.04.2014 № 360.</w:t>
      </w:r>
    </w:p>
    <w:p w:rsidR="00C5144A" w:rsidRPr="0051029A" w:rsidRDefault="00C5144A" w:rsidP="00C5144A">
      <w:pPr>
        <w:ind w:firstLine="851"/>
        <w:jc w:val="both"/>
        <w:rPr>
          <w:szCs w:val="28"/>
        </w:rPr>
      </w:pPr>
      <w:r w:rsidRPr="0051029A">
        <w:t>В соответствии с п. 3 указанных Правил границы этих зон 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C5144A" w:rsidRPr="00351602" w:rsidRDefault="00351602" w:rsidP="00C5144A">
      <w:pPr>
        <w:spacing w:line="235" w:lineRule="auto"/>
        <w:ind w:firstLine="851"/>
        <w:jc w:val="both"/>
        <w:rPr>
          <w:rFonts w:cs="Times New Roman"/>
          <w:szCs w:val="28"/>
        </w:rPr>
      </w:pPr>
      <w:r w:rsidRPr="00351602">
        <w:rPr>
          <w:szCs w:val="28"/>
        </w:rPr>
        <w:t xml:space="preserve">По информации Комитета по обеспечению безопасности жизнедеятельности населения Волгоградской области территории, подверженные затоплению и подтоплению отсутствуют. Однако существует </w:t>
      </w:r>
      <w:r w:rsidR="005E3D19">
        <w:rPr>
          <w:szCs w:val="28"/>
        </w:rPr>
        <w:t>угроза обрушения</w:t>
      </w:r>
      <w:r w:rsidRPr="00351602">
        <w:rPr>
          <w:szCs w:val="28"/>
        </w:rPr>
        <w:t xml:space="preserve"> левого берега Волгоградского водохранилища </w:t>
      </w:r>
      <w:r w:rsidR="005E3D19">
        <w:rPr>
          <w:szCs w:val="28"/>
        </w:rPr>
        <w:t>в границах поселения протяженностью около</w:t>
      </w:r>
      <w:r w:rsidRPr="00351602">
        <w:rPr>
          <w:szCs w:val="28"/>
        </w:rPr>
        <w:t xml:space="preserve"> 1 км (отображено на картах</w:t>
      </w:r>
      <w:r>
        <w:rPr>
          <w:szCs w:val="28"/>
        </w:rPr>
        <w:t xml:space="preserve"> Генерального плана</w:t>
      </w:r>
      <w:r w:rsidRPr="00351602">
        <w:rPr>
          <w:szCs w:val="28"/>
        </w:rPr>
        <w:t>).</w:t>
      </w:r>
    </w:p>
    <w:p w:rsidR="002D56BA" w:rsidRPr="00EB3DBF" w:rsidRDefault="002D56BA" w:rsidP="002D56BA">
      <w:pPr>
        <w:ind w:firstLine="0"/>
        <w:jc w:val="center"/>
        <w:rPr>
          <w:rFonts w:cs="Times New Roman"/>
          <w:szCs w:val="28"/>
          <w:highlight w:val="yellow"/>
          <w:u w:val="single"/>
        </w:rPr>
      </w:pPr>
    </w:p>
    <w:p w:rsidR="002D56BA" w:rsidRPr="0051029A" w:rsidRDefault="00C30E23" w:rsidP="00C30E23">
      <w:pPr>
        <w:pStyle w:val="3"/>
        <w:spacing w:after="0"/>
      </w:pPr>
      <w:r w:rsidRPr="0051029A">
        <w:t xml:space="preserve">1.10.7. </w:t>
      </w:r>
      <w:r w:rsidR="002D56BA" w:rsidRPr="0051029A">
        <w:t>Зоны санитарной охраны источников питьевого и хозяйственно-бытового водоснабжения</w:t>
      </w:r>
    </w:p>
    <w:p w:rsidR="002D56BA" w:rsidRPr="0051029A" w:rsidRDefault="002D56BA" w:rsidP="002D56BA">
      <w:pPr>
        <w:ind w:firstLine="851"/>
        <w:jc w:val="center"/>
        <w:rPr>
          <w:rFonts w:cs="Times New Roman"/>
          <w:szCs w:val="28"/>
          <w:u w:val="single"/>
        </w:rPr>
      </w:pPr>
    </w:p>
    <w:p w:rsidR="00C5144A" w:rsidRPr="0051029A" w:rsidRDefault="00C5144A" w:rsidP="00C5144A">
      <w:pPr>
        <w:shd w:val="clear" w:color="auto" w:fill="FFFFFF"/>
        <w:ind w:firstLine="851"/>
        <w:jc w:val="both"/>
        <w:rPr>
          <w:rFonts w:eastAsia="Times New Roman" w:cs="Times New Roman"/>
          <w:szCs w:val="28"/>
        </w:rPr>
      </w:pPr>
      <w:r w:rsidRPr="0051029A">
        <w:rPr>
          <w:rFonts w:eastAsia="Times New Roman" w:cs="Times New Roman"/>
          <w:szCs w:val="28"/>
        </w:rPr>
        <w:t xml:space="preserve">Зоны санитарной охраны организуются в составе трех поясов: </w:t>
      </w:r>
    </w:p>
    <w:p w:rsidR="00C5144A" w:rsidRPr="0051029A" w:rsidRDefault="00C5144A" w:rsidP="00C5144A">
      <w:pPr>
        <w:shd w:val="clear" w:color="auto" w:fill="FFFFFF"/>
        <w:ind w:firstLine="851"/>
        <w:jc w:val="both"/>
        <w:rPr>
          <w:rFonts w:eastAsia="Times New Roman" w:cs="Times New Roman"/>
          <w:szCs w:val="28"/>
        </w:rPr>
      </w:pPr>
      <w:r w:rsidRPr="0051029A">
        <w:rPr>
          <w:rFonts w:eastAsia="Times New Roman" w:cs="Times New Roman"/>
          <w:szCs w:val="28"/>
        </w:rPr>
        <w:t>-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C5144A" w:rsidRPr="0051029A" w:rsidRDefault="00C5144A" w:rsidP="00C5144A">
      <w:pPr>
        <w:shd w:val="clear" w:color="auto" w:fill="FFFFFF"/>
        <w:ind w:firstLine="851"/>
        <w:jc w:val="both"/>
        <w:rPr>
          <w:rFonts w:eastAsia="Times New Roman" w:cs="Times New Roman"/>
          <w:szCs w:val="28"/>
        </w:rPr>
      </w:pPr>
      <w:r w:rsidRPr="0051029A">
        <w:rPr>
          <w:rFonts w:eastAsia="Times New Roman" w:cs="Times New Roman"/>
          <w:szCs w:val="28"/>
        </w:rPr>
        <w:t>-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5144A" w:rsidRPr="0051029A" w:rsidRDefault="00C5144A" w:rsidP="00C5144A">
      <w:pPr>
        <w:shd w:val="clear" w:color="auto" w:fill="FFFFFF"/>
        <w:ind w:firstLine="851"/>
        <w:jc w:val="both"/>
        <w:rPr>
          <w:rFonts w:eastAsia="Times New Roman" w:cs="Times New Roman"/>
          <w:szCs w:val="28"/>
        </w:rPr>
      </w:pPr>
      <w:r w:rsidRPr="0051029A">
        <w:rPr>
          <w:rFonts w:eastAsia="Times New Roman" w:cs="Times New Roman"/>
          <w:szCs w:val="28"/>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C5144A" w:rsidRPr="0051029A" w:rsidRDefault="00C5144A" w:rsidP="00C5144A">
      <w:pPr>
        <w:ind w:firstLine="851"/>
        <w:jc w:val="both"/>
        <w:rPr>
          <w:lang w:eastAsia="x-none"/>
        </w:rPr>
      </w:pPr>
      <w:r w:rsidRPr="0051029A">
        <w:rPr>
          <w:rFonts w:cs="Times New Roman"/>
        </w:rPr>
        <w:t xml:space="preserve">Водозаборы подземных вод должны располагаться вне территории промышленных предприятий и жилой застройки. </w:t>
      </w:r>
      <w:r w:rsidRPr="0051029A">
        <w:rPr>
          <w:lang w:eastAsia="x-none"/>
        </w:rPr>
        <w:t xml:space="preserve">Границы зон охраны источников питьевого водоснабжения установлены в соответствие с требованиями СанПиН 2.1.4.027-95 в размере </w:t>
      </w:r>
      <w:smartTag w:uri="urn:schemas-microsoft-com:office:smarttags" w:element="metricconverter">
        <w:smartTagPr>
          <w:attr w:name="ProductID" w:val="50 м"/>
        </w:smartTagPr>
        <w:r w:rsidRPr="0051029A">
          <w:rPr>
            <w:lang w:eastAsia="x-none"/>
          </w:rPr>
          <w:t>50 м</w:t>
        </w:r>
      </w:smartTag>
      <w:r w:rsidRPr="0051029A">
        <w:rPr>
          <w:lang w:eastAsia="x-none"/>
        </w:rPr>
        <w:t xml:space="preserve">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C5144A" w:rsidRPr="0051029A" w:rsidRDefault="00C5144A" w:rsidP="00C5144A">
      <w:pPr>
        <w:ind w:firstLine="851"/>
        <w:jc w:val="both"/>
        <w:rPr>
          <w:lang w:eastAsia="x-none"/>
        </w:rPr>
      </w:pPr>
      <w:r w:rsidRPr="0051029A">
        <w:rPr>
          <w:lang w:eastAsia="x-none"/>
        </w:rPr>
        <w:t>В зонах санитарной охраны источников водоснабжения запрещается сброс нечистот, мусора, навоза, промышленных отходов, ядохимикатов и пр.</w:t>
      </w:r>
    </w:p>
    <w:p w:rsidR="00C5144A" w:rsidRPr="0051029A" w:rsidRDefault="00C5144A" w:rsidP="00C5144A">
      <w:pPr>
        <w:shd w:val="clear" w:color="auto" w:fill="FFFFFF"/>
        <w:ind w:firstLine="851"/>
        <w:jc w:val="both"/>
        <w:rPr>
          <w:rFonts w:eastAsia="Times New Roman" w:cs="Times New Roman"/>
          <w:szCs w:val="28"/>
        </w:rPr>
      </w:pPr>
      <w:r w:rsidRPr="0051029A">
        <w:rPr>
          <w:rFonts w:eastAsia="Times New Roman" w:cs="Times New Roman"/>
          <w:szCs w:val="28"/>
        </w:rPr>
        <w:t>Санитарная охрана водоводов обеспечивается санитарно-защитной полосой.</w:t>
      </w:r>
    </w:p>
    <w:p w:rsidR="00C5144A" w:rsidRPr="0051029A" w:rsidRDefault="00C5144A" w:rsidP="00C5144A">
      <w:pPr>
        <w:shd w:val="clear" w:color="auto" w:fill="FFFFFF"/>
        <w:ind w:firstLine="851"/>
        <w:jc w:val="both"/>
        <w:rPr>
          <w:rFonts w:cs="Times New Roman"/>
        </w:rPr>
      </w:pPr>
      <w:r w:rsidRPr="0051029A">
        <w:rPr>
          <w:rFonts w:cs="Times New Roman"/>
        </w:rPr>
        <w:t>Граница первого пояса С</w:t>
      </w:r>
      <w:r w:rsidR="0051029A">
        <w:rPr>
          <w:rFonts w:cs="Times New Roman"/>
        </w:rPr>
        <w:t>З</w:t>
      </w:r>
      <w:r w:rsidRPr="0051029A">
        <w:rPr>
          <w:rFonts w:cs="Times New Roman"/>
        </w:rPr>
        <w:t>О водопроводных сооружений принимается на расстоянии:</w:t>
      </w:r>
    </w:p>
    <w:p w:rsidR="00C5144A" w:rsidRPr="0051029A" w:rsidRDefault="00C5144A" w:rsidP="00C5144A">
      <w:pPr>
        <w:shd w:val="clear" w:color="auto" w:fill="FFFFFF"/>
        <w:ind w:firstLine="851"/>
        <w:jc w:val="both"/>
        <w:rPr>
          <w:rFonts w:cs="Times New Roman"/>
        </w:rPr>
      </w:pPr>
      <w:r w:rsidRPr="0051029A">
        <w:rPr>
          <w:rFonts w:cs="Times New Roman"/>
        </w:rPr>
        <w:lastRenderedPageBreak/>
        <w:t>- от стен запасных и регулирующих емкостей, фильтров и контактных осветлителей - не менее 30 м;</w:t>
      </w:r>
    </w:p>
    <w:p w:rsidR="00C5144A" w:rsidRPr="0051029A" w:rsidRDefault="00C5144A" w:rsidP="00C5144A">
      <w:pPr>
        <w:shd w:val="clear" w:color="auto" w:fill="FFFFFF"/>
        <w:ind w:firstLine="851"/>
        <w:jc w:val="both"/>
        <w:rPr>
          <w:rFonts w:cs="Times New Roman"/>
        </w:rPr>
      </w:pPr>
      <w:r w:rsidRPr="0051029A">
        <w:rPr>
          <w:rFonts w:cs="Times New Roman"/>
        </w:rPr>
        <w:t>- от водонапорных башен - не менее 10 м;</w:t>
      </w:r>
    </w:p>
    <w:p w:rsidR="00C5144A" w:rsidRPr="0051029A" w:rsidRDefault="00C5144A" w:rsidP="00C5144A">
      <w:pPr>
        <w:shd w:val="clear" w:color="auto" w:fill="FFFFFF"/>
        <w:ind w:firstLine="851"/>
        <w:jc w:val="both"/>
        <w:rPr>
          <w:rFonts w:cs="Times New Roman"/>
        </w:rPr>
      </w:pPr>
      <w:r w:rsidRPr="0051029A">
        <w:rPr>
          <w:rFonts w:cs="Times New Roman"/>
        </w:rPr>
        <w:t xml:space="preserve">- от остальных помещений (отстойники, </w:t>
      </w:r>
      <w:proofErr w:type="spellStart"/>
      <w:r w:rsidRPr="0051029A">
        <w:rPr>
          <w:rFonts w:cs="Times New Roman"/>
        </w:rPr>
        <w:t>реагентное</w:t>
      </w:r>
      <w:proofErr w:type="spellEnd"/>
      <w:r w:rsidRPr="0051029A">
        <w:rPr>
          <w:rFonts w:cs="Times New Roman"/>
        </w:rPr>
        <w:t xml:space="preserve"> хозяйство</w:t>
      </w:r>
      <w:r w:rsidRPr="0051029A">
        <w:rPr>
          <w:rFonts w:cs="Times New Roman"/>
          <w:b/>
          <w:bCs/>
        </w:rPr>
        <w:t>,</w:t>
      </w:r>
      <w:r w:rsidRPr="0051029A">
        <w:rPr>
          <w:rStyle w:val="apple-converted-space"/>
          <w:rFonts w:cs="Times New Roman"/>
          <w:b/>
          <w:bCs/>
        </w:rPr>
        <w:t xml:space="preserve"> </w:t>
      </w:r>
      <w:r w:rsidRPr="0051029A">
        <w:rPr>
          <w:rFonts w:cs="Times New Roman"/>
        </w:rPr>
        <w:t>склад хлора, насосные станции и др.) - не менее15м.</w:t>
      </w:r>
    </w:p>
    <w:p w:rsidR="00C5144A" w:rsidRPr="0051029A" w:rsidRDefault="00C5144A" w:rsidP="00C5144A">
      <w:pPr>
        <w:shd w:val="clear" w:color="auto" w:fill="FFFFFF"/>
        <w:ind w:firstLine="851"/>
        <w:jc w:val="both"/>
        <w:rPr>
          <w:rFonts w:cs="Times New Roman"/>
        </w:rPr>
      </w:pPr>
      <w:r w:rsidRPr="0051029A">
        <w:rPr>
          <w:rFonts w:cs="Times New Roman"/>
        </w:rPr>
        <w:t>Ширину санитарно-защитной полосы следует принимать по обе стороны от крайних линий водопровода:</w:t>
      </w:r>
    </w:p>
    <w:p w:rsidR="00C5144A" w:rsidRPr="0051029A" w:rsidRDefault="00C5144A" w:rsidP="00C5144A">
      <w:pPr>
        <w:shd w:val="clear" w:color="auto" w:fill="FFFFFF"/>
        <w:ind w:firstLine="851"/>
        <w:jc w:val="both"/>
        <w:rPr>
          <w:rFonts w:cs="Times New Roman"/>
        </w:rPr>
      </w:pPr>
      <w:r w:rsidRPr="0051029A">
        <w:rPr>
          <w:rFonts w:cs="Times New Roman"/>
        </w:rPr>
        <w:t>а) при отсутствии грунтовых вод не менее 10 м при диаметре водоводов до 1 000 мм и не менее 20 м при диаметре водоводов более1 000 мм;</w:t>
      </w:r>
    </w:p>
    <w:p w:rsidR="00C5144A" w:rsidRPr="0051029A" w:rsidRDefault="00C5144A" w:rsidP="00C5144A">
      <w:pPr>
        <w:shd w:val="clear" w:color="auto" w:fill="FFFFFF"/>
        <w:ind w:firstLine="851"/>
        <w:jc w:val="both"/>
        <w:rPr>
          <w:rFonts w:cs="Times New Roman"/>
        </w:rPr>
      </w:pPr>
      <w:r w:rsidRPr="0051029A">
        <w:rPr>
          <w:rFonts w:cs="Times New Roman"/>
        </w:rPr>
        <w:t>б) при наличии грунтовых вод - не менее 50 м вне зависимости от диаметра водоводов.</w:t>
      </w:r>
    </w:p>
    <w:p w:rsidR="00C5144A" w:rsidRPr="0051029A" w:rsidRDefault="00C5144A" w:rsidP="00C5144A">
      <w:pPr>
        <w:shd w:val="clear" w:color="auto" w:fill="FFFFFF"/>
        <w:ind w:firstLine="851"/>
        <w:jc w:val="both"/>
        <w:rPr>
          <w:rFonts w:cs="Times New Roman"/>
        </w:rPr>
      </w:pPr>
      <w:r w:rsidRPr="0051029A">
        <w:rPr>
          <w:rFonts w:cs="Times New Roman"/>
        </w:rPr>
        <w:t>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0F306D" w:rsidRPr="00EB3DBF" w:rsidRDefault="000F306D" w:rsidP="00F568B9">
      <w:pPr>
        <w:shd w:val="clear" w:color="auto" w:fill="FFFFFF"/>
        <w:ind w:firstLine="851"/>
        <w:jc w:val="both"/>
        <w:rPr>
          <w:rFonts w:cs="Times New Roman"/>
          <w:highlight w:val="yellow"/>
        </w:rPr>
      </w:pPr>
    </w:p>
    <w:p w:rsidR="002D56BA" w:rsidRPr="00351602" w:rsidRDefault="00C30E23" w:rsidP="00C30E23">
      <w:pPr>
        <w:pStyle w:val="3"/>
        <w:spacing w:after="0"/>
      </w:pPr>
      <w:r w:rsidRPr="00351602">
        <w:t xml:space="preserve">1.10.8. </w:t>
      </w:r>
      <w:r w:rsidR="002D56BA" w:rsidRPr="00351602">
        <w:t>Стационарные пункты государственной наблюдательной сети</w:t>
      </w:r>
    </w:p>
    <w:p w:rsidR="002D56BA" w:rsidRPr="00351602" w:rsidRDefault="002D56BA" w:rsidP="002D56BA">
      <w:pPr>
        <w:pStyle w:val="ConsPlusNormal"/>
        <w:widowControl/>
        <w:ind w:firstLine="0"/>
        <w:jc w:val="center"/>
        <w:rPr>
          <w:rFonts w:ascii="Times New Roman" w:hAnsi="Times New Roman"/>
          <w:sz w:val="28"/>
          <w:szCs w:val="28"/>
          <w:u w:val="single"/>
        </w:rPr>
      </w:pPr>
    </w:p>
    <w:p w:rsidR="00C5144A" w:rsidRPr="00351602" w:rsidRDefault="00C5144A" w:rsidP="00C5144A">
      <w:pPr>
        <w:pStyle w:val="ConsPlusNormal"/>
        <w:widowControl/>
        <w:ind w:firstLine="851"/>
        <w:jc w:val="both"/>
        <w:rPr>
          <w:rFonts w:ascii="Times New Roman" w:hAnsi="Times New Roman"/>
          <w:sz w:val="28"/>
          <w:szCs w:val="28"/>
        </w:rPr>
      </w:pPr>
      <w:r w:rsidRPr="00351602">
        <w:rPr>
          <w:rFonts w:ascii="Times New Roman" w:hAnsi="Times New Roman"/>
          <w:sz w:val="28"/>
          <w:szCs w:val="28"/>
        </w:rPr>
        <w:t xml:space="preserve">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A24EC5" w:rsidRPr="00351602" w:rsidRDefault="00C5144A" w:rsidP="00C5144A">
      <w:pPr>
        <w:pStyle w:val="ConsPlusNormal"/>
        <w:widowControl/>
        <w:ind w:firstLine="851"/>
        <w:jc w:val="both"/>
        <w:rPr>
          <w:rFonts w:ascii="Times New Roman" w:hAnsi="Times New Roman"/>
          <w:sz w:val="28"/>
          <w:szCs w:val="28"/>
        </w:rPr>
      </w:pPr>
      <w:r w:rsidRPr="00351602">
        <w:rPr>
          <w:rFonts w:ascii="Times New Roman" w:hAnsi="Times New Roman"/>
          <w:sz w:val="28"/>
          <w:szCs w:val="28"/>
        </w:rPr>
        <w:t xml:space="preserve">На территории </w:t>
      </w:r>
      <w:r w:rsidR="00E3537E" w:rsidRPr="00351602">
        <w:rPr>
          <w:rFonts w:ascii="Times New Roman" w:hAnsi="Times New Roman"/>
          <w:sz w:val="28"/>
          <w:szCs w:val="28"/>
        </w:rPr>
        <w:t>Приморского</w:t>
      </w:r>
      <w:r w:rsidR="00BC48B1" w:rsidRPr="00351602">
        <w:rPr>
          <w:rFonts w:ascii="Times New Roman" w:hAnsi="Times New Roman"/>
          <w:sz w:val="28"/>
          <w:szCs w:val="28"/>
        </w:rPr>
        <w:t xml:space="preserve"> </w:t>
      </w:r>
      <w:r w:rsidRPr="00351602">
        <w:rPr>
          <w:rFonts w:ascii="Times New Roman" w:hAnsi="Times New Roman"/>
          <w:sz w:val="28"/>
          <w:szCs w:val="28"/>
        </w:rPr>
        <w:t xml:space="preserve">сельского поселения стационарные пункты государственной наблюдательной сети отсутствуют. </w:t>
      </w:r>
    </w:p>
    <w:p w:rsidR="002D56BA" w:rsidRPr="00EB3DBF" w:rsidRDefault="002D56BA" w:rsidP="002D56BA">
      <w:pPr>
        <w:pStyle w:val="ConsPlusNormal"/>
        <w:widowControl/>
        <w:ind w:firstLine="0"/>
        <w:jc w:val="center"/>
        <w:rPr>
          <w:rFonts w:ascii="Times New Roman" w:hAnsi="Times New Roman"/>
          <w:sz w:val="28"/>
          <w:szCs w:val="28"/>
          <w:highlight w:val="yellow"/>
          <w:u w:val="single"/>
        </w:rPr>
      </w:pPr>
    </w:p>
    <w:p w:rsidR="002D56BA" w:rsidRPr="0051029A" w:rsidRDefault="00C30E23" w:rsidP="00C30E23">
      <w:pPr>
        <w:pStyle w:val="3"/>
        <w:spacing w:after="0"/>
      </w:pPr>
      <w:r w:rsidRPr="0051029A">
        <w:t xml:space="preserve">1.10.9. </w:t>
      </w:r>
      <w:r w:rsidR="002D56BA" w:rsidRPr="0051029A">
        <w:t>Объекты культурного наследия (памятники истории и культуры) народов РФ</w:t>
      </w:r>
    </w:p>
    <w:p w:rsidR="002D56BA" w:rsidRPr="0051029A" w:rsidRDefault="002D56BA" w:rsidP="002D56BA">
      <w:pPr>
        <w:ind w:firstLine="0"/>
        <w:jc w:val="center"/>
        <w:rPr>
          <w:u w:val="single"/>
        </w:rPr>
      </w:pPr>
    </w:p>
    <w:p w:rsidR="0022030A" w:rsidRPr="0051029A" w:rsidRDefault="0022030A" w:rsidP="0022030A">
      <w:pPr>
        <w:shd w:val="clear" w:color="auto" w:fill="FFFFFF"/>
        <w:adjustRightInd w:val="0"/>
        <w:ind w:firstLine="851"/>
        <w:jc w:val="both"/>
        <w:rPr>
          <w:rFonts w:cs="Arial"/>
          <w:color w:val="000000"/>
          <w:szCs w:val="28"/>
        </w:rPr>
      </w:pPr>
      <w:r w:rsidRPr="0051029A">
        <w:rPr>
          <w:color w:val="000000"/>
          <w:szCs w:val="28"/>
        </w:rPr>
        <w:t>В</w:t>
      </w:r>
      <w:r w:rsidRPr="0051029A">
        <w:rPr>
          <w:rFonts w:cs="Arial"/>
          <w:color w:val="000000"/>
          <w:szCs w:val="28"/>
        </w:rPr>
        <w:t xml:space="preserve"> </w:t>
      </w:r>
      <w:r w:rsidRPr="0051029A">
        <w:rPr>
          <w:color w:val="000000"/>
          <w:szCs w:val="28"/>
        </w:rPr>
        <w:t>целях</w:t>
      </w:r>
      <w:r w:rsidRPr="0051029A">
        <w:rPr>
          <w:rFonts w:cs="Arial"/>
          <w:color w:val="000000"/>
          <w:szCs w:val="28"/>
        </w:rPr>
        <w:t xml:space="preserve"> </w:t>
      </w:r>
      <w:r w:rsidRPr="0051029A">
        <w:rPr>
          <w:color w:val="000000"/>
          <w:szCs w:val="28"/>
        </w:rPr>
        <w:t>сохранения</w:t>
      </w:r>
      <w:r w:rsidRPr="0051029A">
        <w:rPr>
          <w:rFonts w:cs="Arial"/>
          <w:color w:val="000000"/>
          <w:szCs w:val="28"/>
        </w:rPr>
        <w:t xml:space="preserve"> </w:t>
      </w:r>
      <w:r w:rsidRPr="0051029A">
        <w:rPr>
          <w:color w:val="000000"/>
          <w:szCs w:val="28"/>
        </w:rPr>
        <w:t>культурного</w:t>
      </w:r>
      <w:r w:rsidRPr="0051029A">
        <w:rPr>
          <w:rFonts w:cs="Arial"/>
          <w:color w:val="000000"/>
          <w:szCs w:val="28"/>
        </w:rPr>
        <w:t xml:space="preserve"> </w:t>
      </w:r>
      <w:r w:rsidRPr="0051029A">
        <w:rPr>
          <w:color w:val="000000"/>
          <w:szCs w:val="28"/>
        </w:rPr>
        <w:t>наследия</w:t>
      </w:r>
      <w:r w:rsidRPr="0051029A">
        <w:rPr>
          <w:rFonts w:cs="Arial"/>
          <w:color w:val="000000"/>
          <w:szCs w:val="28"/>
        </w:rPr>
        <w:t xml:space="preserve">, </w:t>
      </w:r>
      <w:r w:rsidRPr="0051029A">
        <w:rPr>
          <w:color w:val="000000"/>
          <w:szCs w:val="28"/>
        </w:rPr>
        <w:t>обеспечения</w:t>
      </w:r>
      <w:r w:rsidRPr="0051029A">
        <w:rPr>
          <w:rFonts w:cs="Arial"/>
          <w:color w:val="000000"/>
          <w:szCs w:val="28"/>
        </w:rPr>
        <w:t xml:space="preserve"> </w:t>
      </w:r>
      <w:r w:rsidRPr="0051029A">
        <w:rPr>
          <w:color w:val="000000"/>
          <w:szCs w:val="28"/>
        </w:rPr>
        <w:t>учета</w:t>
      </w:r>
      <w:r w:rsidRPr="0051029A">
        <w:rPr>
          <w:rFonts w:cs="Arial"/>
          <w:color w:val="000000"/>
          <w:szCs w:val="28"/>
        </w:rPr>
        <w:t xml:space="preserve">, </w:t>
      </w:r>
      <w:r w:rsidRPr="0051029A">
        <w:rPr>
          <w:color w:val="000000"/>
          <w:szCs w:val="28"/>
        </w:rPr>
        <w:t>сохранности</w:t>
      </w:r>
      <w:r w:rsidRPr="0051029A">
        <w:rPr>
          <w:rFonts w:cs="Arial"/>
          <w:color w:val="000000"/>
          <w:szCs w:val="28"/>
        </w:rPr>
        <w:t xml:space="preserve">, </w:t>
      </w:r>
      <w:r w:rsidRPr="0051029A">
        <w:rPr>
          <w:color w:val="000000"/>
          <w:szCs w:val="28"/>
        </w:rPr>
        <w:t>содержания</w:t>
      </w:r>
      <w:r w:rsidRPr="0051029A">
        <w:rPr>
          <w:rFonts w:cs="Arial"/>
          <w:color w:val="000000"/>
          <w:szCs w:val="28"/>
        </w:rPr>
        <w:t xml:space="preserve">, </w:t>
      </w:r>
      <w:r w:rsidRPr="0051029A">
        <w:rPr>
          <w:color w:val="000000"/>
          <w:szCs w:val="28"/>
        </w:rPr>
        <w:t>использования</w:t>
      </w:r>
      <w:r w:rsidRPr="0051029A">
        <w:rPr>
          <w:rFonts w:cs="Arial"/>
          <w:color w:val="000000"/>
          <w:szCs w:val="28"/>
        </w:rPr>
        <w:t xml:space="preserve"> </w:t>
      </w:r>
      <w:r w:rsidRPr="0051029A">
        <w:rPr>
          <w:color w:val="000000"/>
          <w:szCs w:val="28"/>
        </w:rPr>
        <w:t>и</w:t>
      </w:r>
      <w:r w:rsidRPr="0051029A">
        <w:rPr>
          <w:rFonts w:cs="Arial"/>
          <w:color w:val="000000"/>
          <w:szCs w:val="28"/>
        </w:rPr>
        <w:t xml:space="preserve"> </w:t>
      </w:r>
      <w:r w:rsidRPr="0051029A">
        <w:rPr>
          <w:color w:val="000000"/>
          <w:szCs w:val="28"/>
        </w:rPr>
        <w:t>реставрации</w:t>
      </w:r>
      <w:r w:rsidRPr="0051029A">
        <w:rPr>
          <w:rFonts w:cs="Arial"/>
          <w:color w:val="000000"/>
          <w:szCs w:val="28"/>
        </w:rPr>
        <w:t xml:space="preserve"> </w:t>
      </w:r>
      <w:r w:rsidRPr="0051029A">
        <w:rPr>
          <w:color w:val="000000"/>
          <w:szCs w:val="28"/>
        </w:rPr>
        <w:t>памятников</w:t>
      </w:r>
      <w:r w:rsidRPr="0051029A">
        <w:rPr>
          <w:rFonts w:cs="Arial"/>
          <w:color w:val="000000"/>
          <w:szCs w:val="28"/>
        </w:rPr>
        <w:t xml:space="preserve"> </w:t>
      </w:r>
      <w:r w:rsidRPr="0051029A">
        <w:rPr>
          <w:color w:val="000000"/>
          <w:szCs w:val="28"/>
        </w:rPr>
        <w:t>истории</w:t>
      </w:r>
      <w:r w:rsidRPr="0051029A">
        <w:rPr>
          <w:rFonts w:cs="Arial"/>
          <w:color w:val="000000"/>
          <w:szCs w:val="28"/>
        </w:rPr>
        <w:t xml:space="preserve"> </w:t>
      </w:r>
      <w:r w:rsidRPr="0051029A">
        <w:rPr>
          <w:color w:val="000000"/>
          <w:szCs w:val="28"/>
        </w:rPr>
        <w:t>и</w:t>
      </w:r>
      <w:r w:rsidRPr="0051029A">
        <w:rPr>
          <w:rFonts w:cs="Arial"/>
          <w:color w:val="000000"/>
          <w:szCs w:val="28"/>
        </w:rPr>
        <w:t xml:space="preserve"> </w:t>
      </w:r>
      <w:r w:rsidRPr="0051029A">
        <w:rPr>
          <w:color w:val="000000"/>
          <w:szCs w:val="28"/>
        </w:rPr>
        <w:t>культуры,</w:t>
      </w:r>
      <w:r w:rsidRPr="0051029A">
        <w:rPr>
          <w:rFonts w:cs="Arial"/>
          <w:color w:val="000000"/>
          <w:szCs w:val="28"/>
        </w:rPr>
        <w:t xml:space="preserve"> </w:t>
      </w:r>
      <w:r w:rsidRPr="0051029A">
        <w:rPr>
          <w:color w:val="000000"/>
          <w:szCs w:val="28"/>
        </w:rPr>
        <w:t>Волгоградской</w:t>
      </w:r>
      <w:r w:rsidRPr="0051029A">
        <w:rPr>
          <w:rFonts w:cs="Arial"/>
          <w:color w:val="000000"/>
          <w:szCs w:val="28"/>
        </w:rPr>
        <w:t xml:space="preserve"> </w:t>
      </w:r>
      <w:r w:rsidRPr="0051029A">
        <w:rPr>
          <w:color w:val="000000"/>
          <w:szCs w:val="28"/>
        </w:rPr>
        <w:t>областной</w:t>
      </w:r>
      <w:r w:rsidRPr="0051029A">
        <w:rPr>
          <w:rFonts w:cs="Arial"/>
          <w:color w:val="000000"/>
          <w:szCs w:val="28"/>
        </w:rPr>
        <w:t xml:space="preserve"> </w:t>
      </w:r>
      <w:r w:rsidRPr="0051029A">
        <w:rPr>
          <w:color w:val="000000"/>
          <w:szCs w:val="28"/>
        </w:rPr>
        <w:t>Думой</w:t>
      </w:r>
      <w:r w:rsidRPr="0051029A">
        <w:rPr>
          <w:rFonts w:cs="Arial"/>
          <w:color w:val="000000"/>
          <w:szCs w:val="28"/>
        </w:rPr>
        <w:t xml:space="preserve"> </w:t>
      </w:r>
      <w:r w:rsidRPr="0051029A">
        <w:rPr>
          <w:color w:val="000000"/>
          <w:szCs w:val="28"/>
        </w:rPr>
        <w:t>утвержден</w:t>
      </w:r>
      <w:r w:rsidRPr="0051029A">
        <w:rPr>
          <w:rFonts w:cs="Arial"/>
          <w:color w:val="000000"/>
          <w:szCs w:val="28"/>
        </w:rPr>
        <w:t xml:space="preserve"> </w:t>
      </w:r>
      <w:r w:rsidRPr="0051029A">
        <w:rPr>
          <w:color w:val="000000"/>
          <w:szCs w:val="28"/>
        </w:rPr>
        <w:t>список</w:t>
      </w:r>
      <w:r w:rsidRPr="0051029A">
        <w:rPr>
          <w:rFonts w:cs="Arial"/>
          <w:color w:val="000000"/>
          <w:szCs w:val="28"/>
        </w:rPr>
        <w:t xml:space="preserve"> </w:t>
      </w:r>
      <w:r w:rsidRPr="0051029A">
        <w:rPr>
          <w:color w:val="000000"/>
          <w:szCs w:val="28"/>
        </w:rPr>
        <w:t>объектов</w:t>
      </w:r>
      <w:r w:rsidRPr="0051029A">
        <w:rPr>
          <w:rFonts w:cs="Arial"/>
          <w:color w:val="000000"/>
          <w:szCs w:val="28"/>
        </w:rPr>
        <w:t xml:space="preserve"> </w:t>
      </w:r>
      <w:r w:rsidRPr="0051029A">
        <w:rPr>
          <w:color w:val="000000"/>
          <w:szCs w:val="28"/>
        </w:rPr>
        <w:t>культурного</w:t>
      </w:r>
      <w:r w:rsidRPr="0051029A">
        <w:rPr>
          <w:rFonts w:cs="Arial"/>
          <w:color w:val="000000"/>
          <w:szCs w:val="28"/>
        </w:rPr>
        <w:t xml:space="preserve"> </w:t>
      </w:r>
      <w:r w:rsidRPr="0051029A">
        <w:rPr>
          <w:color w:val="000000"/>
          <w:szCs w:val="28"/>
        </w:rPr>
        <w:t>наследия,</w:t>
      </w:r>
      <w:r w:rsidRPr="0051029A">
        <w:rPr>
          <w:rFonts w:cs="Arial"/>
          <w:color w:val="000000"/>
          <w:szCs w:val="28"/>
        </w:rPr>
        <w:t xml:space="preserve"> </w:t>
      </w:r>
      <w:r w:rsidRPr="0051029A">
        <w:rPr>
          <w:color w:val="000000"/>
          <w:szCs w:val="28"/>
        </w:rPr>
        <w:t>находящихся</w:t>
      </w:r>
      <w:r w:rsidRPr="0051029A">
        <w:rPr>
          <w:rFonts w:cs="Arial"/>
          <w:color w:val="000000"/>
          <w:szCs w:val="28"/>
        </w:rPr>
        <w:t xml:space="preserve"> </w:t>
      </w:r>
      <w:r w:rsidRPr="0051029A">
        <w:rPr>
          <w:color w:val="000000"/>
          <w:szCs w:val="28"/>
        </w:rPr>
        <w:t>на</w:t>
      </w:r>
      <w:r w:rsidRPr="0051029A">
        <w:rPr>
          <w:rFonts w:cs="Arial"/>
          <w:color w:val="000000"/>
          <w:szCs w:val="28"/>
        </w:rPr>
        <w:t xml:space="preserve"> </w:t>
      </w:r>
      <w:r w:rsidRPr="0051029A">
        <w:rPr>
          <w:color w:val="000000"/>
          <w:szCs w:val="28"/>
        </w:rPr>
        <w:t>территории</w:t>
      </w:r>
      <w:r w:rsidRPr="0051029A">
        <w:rPr>
          <w:rFonts w:cs="Arial"/>
          <w:color w:val="000000"/>
          <w:szCs w:val="28"/>
        </w:rPr>
        <w:t xml:space="preserve"> </w:t>
      </w:r>
      <w:r w:rsidRPr="0051029A">
        <w:rPr>
          <w:color w:val="000000"/>
          <w:szCs w:val="28"/>
        </w:rPr>
        <w:t>Волгоградской</w:t>
      </w:r>
      <w:r w:rsidRPr="0051029A">
        <w:rPr>
          <w:rFonts w:cs="Arial"/>
          <w:color w:val="000000"/>
          <w:szCs w:val="28"/>
        </w:rPr>
        <w:t xml:space="preserve"> </w:t>
      </w:r>
      <w:r w:rsidRPr="0051029A">
        <w:rPr>
          <w:color w:val="000000"/>
          <w:szCs w:val="28"/>
        </w:rPr>
        <w:t>области</w:t>
      </w:r>
      <w:r w:rsidRPr="0051029A">
        <w:rPr>
          <w:rFonts w:cs="Arial"/>
          <w:color w:val="000000"/>
          <w:szCs w:val="28"/>
        </w:rPr>
        <w:t xml:space="preserve">, </w:t>
      </w:r>
      <w:r w:rsidRPr="0051029A">
        <w:rPr>
          <w:color w:val="000000"/>
          <w:szCs w:val="28"/>
        </w:rPr>
        <w:t>подлежащих</w:t>
      </w:r>
      <w:r w:rsidRPr="0051029A">
        <w:rPr>
          <w:rFonts w:cs="Arial"/>
          <w:color w:val="000000"/>
          <w:szCs w:val="28"/>
        </w:rPr>
        <w:t xml:space="preserve"> </w:t>
      </w:r>
      <w:r w:rsidRPr="0051029A">
        <w:rPr>
          <w:color w:val="000000"/>
          <w:szCs w:val="28"/>
        </w:rPr>
        <w:t>государственной</w:t>
      </w:r>
      <w:r w:rsidRPr="0051029A">
        <w:rPr>
          <w:rFonts w:cs="Arial"/>
          <w:color w:val="000000"/>
          <w:szCs w:val="28"/>
        </w:rPr>
        <w:t xml:space="preserve"> </w:t>
      </w:r>
      <w:r w:rsidRPr="0051029A">
        <w:rPr>
          <w:color w:val="000000"/>
          <w:szCs w:val="28"/>
        </w:rPr>
        <w:t>охране</w:t>
      </w:r>
      <w:r w:rsidRPr="0051029A">
        <w:rPr>
          <w:rFonts w:cs="Arial"/>
          <w:color w:val="000000"/>
          <w:szCs w:val="28"/>
        </w:rPr>
        <w:t xml:space="preserve"> </w:t>
      </w:r>
      <w:r w:rsidRPr="0051029A">
        <w:rPr>
          <w:color w:val="000000"/>
          <w:szCs w:val="28"/>
        </w:rPr>
        <w:t>как</w:t>
      </w:r>
      <w:r w:rsidRPr="0051029A">
        <w:rPr>
          <w:rFonts w:cs="Arial"/>
          <w:color w:val="000000"/>
          <w:szCs w:val="28"/>
        </w:rPr>
        <w:t xml:space="preserve"> </w:t>
      </w:r>
      <w:r w:rsidRPr="0051029A">
        <w:rPr>
          <w:color w:val="000000"/>
          <w:szCs w:val="28"/>
        </w:rPr>
        <w:t>памятники</w:t>
      </w:r>
      <w:r w:rsidRPr="0051029A">
        <w:rPr>
          <w:rFonts w:cs="Arial"/>
          <w:color w:val="000000"/>
          <w:szCs w:val="28"/>
        </w:rPr>
        <w:t xml:space="preserve"> </w:t>
      </w:r>
      <w:r w:rsidRPr="0051029A">
        <w:rPr>
          <w:color w:val="000000"/>
          <w:szCs w:val="28"/>
        </w:rPr>
        <w:t>истории</w:t>
      </w:r>
      <w:r w:rsidRPr="0051029A">
        <w:rPr>
          <w:rFonts w:cs="Arial"/>
          <w:color w:val="000000"/>
          <w:szCs w:val="28"/>
        </w:rPr>
        <w:t xml:space="preserve"> </w:t>
      </w:r>
      <w:r w:rsidRPr="0051029A">
        <w:rPr>
          <w:color w:val="000000"/>
          <w:szCs w:val="28"/>
        </w:rPr>
        <w:t>культуры</w:t>
      </w:r>
      <w:r w:rsidRPr="0051029A">
        <w:rPr>
          <w:rFonts w:cs="Arial"/>
          <w:color w:val="000000"/>
          <w:szCs w:val="28"/>
        </w:rPr>
        <w:t xml:space="preserve"> </w:t>
      </w:r>
      <w:r w:rsidRPr="0051029A">
        <w:rPr>
          <w:color w:val="000000"/>
          <w:szCs w:val="28"/>
        </w:rPr>
        <w:t>регионального</w:t>
      </w:r>
      <w:r w:rsidRPr="0051029A">
        <w:rPr>
          <w:rFonts w:cs="Arial"/>
          <w:color w:val="000000"/>
          <w:szCs w:val="28"/>
        </w:rPr>
        <w:t xml:space="preserve"> </w:t>
      </w:r>
      <w:r w:rsidRPr="0051029A">
        <w:rPr>
          <w:color w:val="000000"/>
          <w:szCs w:val="28"/>
        </w:rPr>
        <w:t>значения</w:t>
      </w:r>
      <w:r w:rsidR="005E3D19">
        <w:rPr>
          <w:color w:val="000000"/>
          <w:szCs w:val="28"/>
        </w:rPr>
        <w:t xml:space="preserve"> (Постановление от 05.06.1997</w:t>
      </w:r>
      <w:r w:rsidRPr="0051029A">
        <w:rPr>
          <w:color w:val="000000"/>
          <w:szCs w:val="28"/>
        </w:rPr>
        <w:t xml:space="preserve"> № 62/706)</w:t>
      </w:r>
      <w:r w:rsidRPr="0051029A">
        <w:rPr>
          <w:rFonts w:cs="Arial"/>
          <w:color w:val="000000"/>
          <w:szCs w:val="28"/>
        </w:rPr>
        <w:t>.</w:t>
      </w:r>
    </w:p>
    <w:p w:rsidR="009A5BB3" w:rsidRPr="00B80710" w:rsidRDefault="00BC48B1" w:rsidP="00BC48B1">
      <w:pPr>
        <w:shd w:val="clear" w:color="auto" w:fill="FFFFFF"/>
        <w:adjustRightInd w:val="0"/>
        <w:ind w:firstLine="851"/>
        <w:jc w:val="both"/>
        <w:rPr>
          <w:rFonts w:cs="Arial"/>
          <w:color w:val="000000"/>
          <w:szCs w:val="28"/>
        </w:rPr>
      </w:pPr>
      <w:r w:rsidRPr="009A5BB3">
        <w:rPr>
          <w:rFonts w:cs="Arial"/>
          <w:color w:val="000000"/>
          <w:szCs w:val="28"/>
        </w:rPr>
        <w:t xml:space="preserve">На территории </w:t>
      </w:r>
      <w:r w:rsidR="00E3537E" w:rsidRPr="009A5BB3">
        <w:rPr>
          <w:rFonts w:cs="Arial"/>
          <w:color w:val="000000"/>
          <w:szCs w:val="28"/>
        </w:rPr>
        <w:t>Приморского</w:t>
      </w:r>
      <w:r w:rsidRPr="009A5BB3">
        <w:rPr>
          <w:rFonts w:cs="Arial"/>
          <w:color w:val="000000"/>
          <w:szCs w:val="28"/>
        </w:rPr>
        <w:t xml:space="preserve"> сельского поселения в </w:t>
      </w:r>
      <w:r w:rsidR="009A5BB3" w:rsidRPr="009A5BB3">
        <w:rPr>
          <w:rFonts w:cs="Arial"/>
          <w:color w:val="000000"/>
          <w:szCs w:val="28"/>
        </w:rPr>
        <w:t xml:space="preserve">п. Приморск </w:t>
      </w:r>
      <w:r w:rsidR="004660B6" w:rsidRPr="009A5BB3">
        <w:rPr>
          <w:rFonts w:cs="Arial"/>
          <w:color w:val="000000"/>
          <w:szCs w:val="28"/>
        </w:rPr>
        <w:t>расположен</w:t>
      </w:r>
      <w:r w:rsidR="009A5BB3" w:rsidRPr="009A5BB3">
        <w:rPr>
          <w:rFonts w:cs="Arial"/>
          <w:color w:val="000000"/>
          <w:szCs w:val="28"/>
        </w:rPr>
        <w:t>ы следующие</w:t>
      </w:r>
      <w:r w:rsidRPr="009A5BB3">
        <w:rPr>
          <w:rFonts w:cs="Arial"/>
          <w:color w:val="000000"/>
          <w:szCs w:val="28"/>
        </w:rPr>
        <w:t xml:space="preserve"> объект</w:t>
      </w:r>
      <w:r w:rsidR="009A5BB3" w:rsidRPr="009A5BB3">
        <w:rPr>
          <w:rFonts w:cs="Arial"/>
          <w:color w:val="000000"/>
          <w:szCs w:val="28"/>
        </w:rPr>
        <w:t>ы</w:t>
      </w:r>
      <w:r w:rsidRPr="009A5BB3">
        <w:rPr>
          <w:rFonts w:cs="Arial"/>
          <w:color w:val="000000"/>
          <w:szCs w:val="28"/>
        </w:rPr>
        <w:t xml:space="preserve"> культурного наследия</w:t>
      </w:r>
      <w:r w:rsidR="009A5BB3" w:rsidRPr="009A5BB3">
        <w:rPr>
          <w:rFonts w:cs="Arial"/>
          <w:color w:val="000000"/>
          <w:szCs w:val="28"/>
        </w:rPr>
        <w:t>, включенные в Единый госуд</w:t>
      </w:r>
      <w:r w:rsidR="009A5BB3" w:rsidRPr="00B80710">
        <w:rPr>
          <w:rFonts w:cs="Arial"/>
          <w:color w:val="000000"/>
          <w:szCs w:val="28"/>
        </w:rPr>
        <w:t>арственный реестр объектов культурного наследия народов Российской Федерации:</w:t>
      </w:r>
    </w:p>
    <w:p w:rsidR="00B80710" w:rsidRPr="00B80710" w:rsidRDefault="009A5BB3" w:rsidP="00BC48B1">
      <w:pPr>
        <w:shd w:val="clear" w:color="auto" w:fill="FFFFFF"/>
        <w:adjustRightInd w:val="0"/>
        <w:ind w:firstLine="851"/>
        <w:jc w:val="both"/>
        <w:rPr>
          <w:rFonts w:cs="Arial"/>
          <w:color w:val="000000"/>
          <w:szCs w:val="28"/>
        </w:rPr>
      </w:pPr>
      <w:r w:rsidRPr="00B80710">
        <w:rPr>
          <w:rFonts w:cs="Arial"/>
          <w:color w:val="000000"/>
          <w:szCs w:val="28"/>
        </w:rPr>
        <w:t>-</w:t>
      </w:r>
      <w:r w:rsidR="00BC48B1" w:rsidRPr="00B80710">
        <w:rPr>
          <w:rFonts w:cs="Arial"/>
          <w:color w:val="000000"/>
          <w:szCs w:val="28"/>
        </w:rPr>
        <w:t xml:space="preserve"> </w:t>
      </w:r>
      <w:r w:rsidRPr="00B80710">
        <w:rPr>
          <w:rFonts w:cs="Arial"/>
          <w:color w:val="000000"/>
          <w:szCs w:val="28"/>
        </w:rPr>
        <w:t>«Братская могила советских воинов, погибших в период Сталинградской битвы»</w:t>
      </w:r>
      <w:r w:rsidR="00B80710" w:rsidRPr="00B80710">
        <w:rPr>
          <w:rFonts w:cs="Arial"/>
          <w:color w:val="000000"/>
          <w:szCs w:val="28"/>
        </w:rPr>
        <w:t>;</w:t>
      </w:r>
    </w:p>
    <w:p w:rsidR="00B80710" w:rsidRPr="00B80710" w:rsidRDefault="00B80710" w:rsidP="00BC48B1">
      <w:pPr>
        <w:shd w:val="clear" w:color="auto" w:fill="FFFFFF"/>
        <w:adjustRightInd w:val="0"/>
        <w:ind w:firstLine="851"/>
        <w:jc w:val="both"/>
        <w:rPr>
          <w:rFonts w:cs="Arial"/>
          <w:color w:val="000000"/>
          <w:szCs w:val="28"/>
        </w:rPr>
      </w:pPr>
      <w:r w:rsidRPr="00B80710">
        <w:rPr>
          <w:rFonts w:cs="Arial"/>
          <w:color w:val="000000"/>
          <w:szCs w:val="28"/>
        </w:rPr>
        <w:t>- «Братская могила советских летчиков, погибших в период Сталинградской битвы», расположенный у Дома культуры;</w:t>
      </w:r>
    </w:p>
    <w:p w:rsidR="00B80710" w:rsidRPr="00B80710" w:rsidRDefault="00B80710" w:rsidP="00BC48B1">
      <w:pPr>
        <w:shd w:val="clear" w:color="auto" w:fill="FFFFFF"/>
        <w:adjustRightInd w:val="0"/>
        <w:ind w:firstLine="851"/>
        <w:jc w:val="both"/>
        <w:rPr>
          <w:rFonts w:cs="Arial"/>
          <w:color w:val="000000"/>
          <w:szCs w:val="28"/>
        </w:rPr>
      </w:pPr>
      <w:r w:rsidRPr="00B80710">
        <w:rPr>
          <w:rFonts w:cs="Arial"/>
          <w:color w:val="000000"/>
          <w:szCs w:val="28"/>
        </w:rPr>
        <w:t>- «Могила Героя Советского Союза Семенова П.А., погибшего в борьбе с фашистами», расположенный в парке.</w:t>
      </w:r>
    </w:p>
    <w:p w:rsidR="004660B6" w:rsidRPr="00B80710" w:rsidRDefault="004660B6" w:rsidP="00BC48B1">
      <w:pPr>
        <w:shd w:val="clear" w:color="auto" w:fill="FFFFFF"/>
        <w:adjustRightInd w:val="0"/>
        <w:ind w:firstLine="851"/>
        <w:jc w:val="both"/>
        <w:rPr>
          <w:rFonts w:cs="Arial"/>
          <w:color w:val="000000"/>
          <w:szCs w:val="28"/>
        </w:rPr>
      </w:pPr>
      <w:r w:rsidRPr="00B80710">
        <w:rPr>
          <w:rFonts w:cs="Arial"/>
          <w:color w:val="000000"/>
          <w:szCs w:val="28"/>
        </w:rPr>
        <w:lastRenderedPageBreak/>
        <w:t xml:space="preserve">Границы территории </w:t>
      </w:r>
      <w:r w:rsidR="00B80710" w:rsidRPr="00B80710">
        <w:rPr>
          <w:rFonts w:cs="Arial"/>
          <w:color w:val="000000"/>
          <w:szCs w:val="28"/>
        </w:rPr>
        <w:t>указанных объектов культурного наследия не утверждены</w:t>
      </w:r>
      <w:r w:rsidRPr="00B80710">
        <w:rPr>
          <w:rFonts w:cs="Arial"/>
          <w:color w:val="000000"/>
          <w:szCs w:val="28"/>
        </w:rPr>
        <w:t xml:space="preserve">. </w:t>
      </w:r>
    </w:p>
    <w:p w:rsidR="00BC48B1" w:rsidRPr="00B80710" w:rsidRDefault="004660B6" w:rsidP="00B80710">
      <w:pPr>
        <w:shd w:val="clear" w:color="auto" w:fill="FFFFFF"/>
        <w:adjustRightInd w:val="0"/>
        <w:ind w:firstLine="851"/>
        <w:jc w:val="both"/>
        <w:rPr>
          <w:rFonts w:cs="Arial"/>
          <w:color w:val="000000"/>
          <w:szCs w:val="28"/>
        </w:rPr>
      </w:pPr>
      <w:r w:rsidRPr="00B80710">
        <w:rPr>
          <w:rFonts w:cs="Arial"/>
          <w:color w:val="000000"/>
          <w:szCs w:val="28"/>
        </w:rPr>
        <w:t xml:space="preserve">В соответствии </w:t>
      </w:r>
      <w:r w:rsidR="00477EA7" w:rsidRPr="00B80710">
        <w:rPr>
          <w:rFonts w:cs="Arial"/>
          <w:color w:val="000000"/>
          <w:szCs w:val="28"/>
        </w:rPr>
        <w:t xml:space="preserve">с Федеральным законом от 25.06.2002 № 73-ФЗ «Об объектах культурного наследия (памятников истории и культуры) народов Российской Федерации» границы защитной зоны устанавливаются для памятника, расположенного в границах населенного пункта, на расстоянии </w:t>
      </w:r>
      <w:r w:rsidR="007B5509">
        <w:rPr>
          <w:rFonts w:cs="Arial"/>
          <w:color w:val="000000"/>
          <w:szCs w:val="28"/>
        </w:rPr>
        <w:t>2</w:t>
      </w:r>
      <w:r w:rsidR="00477EA7" w:rsidRPr="00B80710">
        <w:rPr>
          <w:rFonts w:cs="Arial"/>
          <w:color w:val="000000"/>
          <w:szCs w:val="28"/>
        </w:rPr>
        <w:t>00 м от внешних границ территории памятника.</w:t>
      </w:r>
    </w:p>
    <w:p w:rsidR="00477EA7" w:rsidRPr="00B80710" w:rsidRDefault="00477EA7" w:rsidP="00BC48B1">
      <w:pPr>
        <w:shd w:val="clear" w:color="auto" w:fill="FFFFFF"/>
        <w:adjustRightInd w:val="0"/>
        <w:ind w:firstLine="851"/>
        <w:jc w:val="both"/>
        <w:rPr>
          <w:rFonts w:cs="Arial"/>
          <w:color w:val="000000"/>
          <w:szCs w:val="28"/>
        </w:rPr>
      </w:pPr>
      <w:r w:rsidRPr="00B80710">
        <w:rPr>
          <w:rFonts w:cs="Arial"/>
          <w:color w:val="000000"/>
          <w:szCs w:val="28"/>
        </w:rPr>
        <w:t xml:space="preserve">В соответствии с заключением ГБУ «Волгоградский областной научно-производственный центр по охране памятников истории и культуры» от 27.09.2018 на территории </w:t>
      </w:r>
      <w:r w:rsidR="00E3537E" w:rsidRPr="00B80710">
        <w:rPr>
          <w:rFonts w:cs="Arial"/>
          <w:color w:val="000000"/>
          <w:szCs w:val="28"/>
        </w:rPr>
        <w:t>Приморского</w:t>
      </w:r>
      <w:r w:rsidRPr="00B80710">
        <w:rPr>
          <w:rFonts w:cs="Arial"/>
          <w:color w:val="000000"/>
          <w:szCs w:val="28"/>
        </w:rPr>
        <w:t xml:space="preserve"> сельского поселения археологические разведки по выявлению объектов историко-культурного наследия не проводились.</w:t>
      </w:r>
    </w:p>
    <w:p w:rsidR="002D56BA" w:rsidRPr="00EB3DBF" w:rsidRDefault="002D56BA" w:rsidP="002D56BA">
      <w:pPr>
        <w:ind w:firstLine="0"/>
        <w:rPr>
          <w:rFonts w:cs="Times New Roman"/>
          <w:szCs w:val="28"/>
          <w:highlight w:val="yellow"/>
          <w:u w:val="single"/>
        </w:rPr>
      </w:pPr>
    </w:p>
    <w:p w:rsidR="00533D7E" w:rsidRPr="00754F48" w:rsidRDefault="00C30E23" w:rsidP="00C30E23">
      <w:pPr>
        <w:pStyle w:val="3"/>
        <w:spacing w:after="0"/>
      </w:pPr>
      <w:r w:rsidRPr="00754F48">
        <w:t xml:space="preserve">1.10.10. </w:t>
      </w:r>
      <w:r w:rsidR="00533D7E" w:rsidRPr="00754F48">
        <w:t>Особо ценные продуктивные сельскохозяйственные угодья</w:t>
      </w:r>
    </w:p>
    <w:p w:rsidR="00533D7E" w:rsidRPr="00754F48" w:rsidRDefault="00533D7E" w:rsidP="002D56BA">
      <w:pPr>
        <w:ind w:firstLine="0"/>
        <w:rPr>
          <w:rFonts w:cs="Times New Roman"/>
          <w:szCs w:val="28"/>
          <w:u w:val="single"/>
        </w:rPr>
      </w:pPr>
    </w:p>
    <w:p w:rsidR="0020698A" w:rsidRPr="00754F48" w:rsidRDefault="0020698A" w:rsidP="0020698A">
      <w:pPr>
        <w:ind w:firstLine="851"/>
        <w:jc w:val="both"/>
        <w:rPr>
          <w:rFonts w:eastAsia="Times New Roman" w:cs="Times New Roman"/>
          <w:bCs/>
          <w:szCs w:val="28"/>
          <w:lang w:eastAsia="ru-RU"/>
        </w:rPr>
      </w:pPr>
      <w:r w:rsidRPr="00754F48">
        <w:rPr>
          <w:color w:val="000000"/>
          <w:szCs w:val="28"/>
        </w:rPr>
        <w:t>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w:t>
      </w:r>
      <w:r w:rsidRPr="00754F48">
        <w:rPr>
          <w:rFonts w:eastAsia="Times New Roman" w:cs="Times New Roman"/>
          <w:bCs/>
          <w:szCs w:val="28"/>
          <w:lang w:eastAsia="ru-RU"/>
        </w:rPr>
        <w:t xml:space="preserve"> утвержден приказом</w:t>
      </w:r>
      <w:r w:rsidR="00151BF8" w:rsidRPr="00754F48">
        <w:rPr>
          <w:rFonts w:eastAsia="Times New Roman" w:cs="Times New Roman"/>
          <w:bCs/>
          <w:szCs w:val="28"/>
          <w:lang w:eastAsia="ru-RU"/>
        </w:rPr>
        <w:t xml:space="preserve"> комитета сельского хоз</w:t>
      </w:r>
      <w:r w:rsidRPr="00754F48">
        <w:rPr>
          <w:rFonts w:eastAsia="Times New Roman" w:cs="Times New Roman"/>
          <w:bCs/>
          <w:szCs w:val="28"/>
          <w:lang w:eastAsia="ru-RU"/>
        </w:rPr>
        <w:t xml:space="preserve">яйства Волгоградской области от </w:t>
      </w:r>
      <w:r w:rsidR="003314DD">
        <w:rPr>
          <w:rFonts w:eastAsia="Times New Roman" w:cs="Times New Roman"/>
          <w:bCs/>
          <w:szCs w:val="28"/>
          <w:lang w:eastAsia="ru-RU"/>
        </w:rPr>
        <w:t>29</w:t>
      </w:r>
      <w:r w:rsidRPr="00754F48">
        <w:rPr>
          <w:rFonts w:eastAsia="Times New Roman" w:cs="Times New Roman"/>
          <w:bCs/>
          <w:szCs w:val="28"/>
          <w:lang w:eastAsia="ru-RU"/>
        </w:rPr>
        <w:t>.12.201</w:t>
      </w:r>
      <w:r w:rsidR="003314DD">
        <w:rPr>
          <w:rFonts w:eastAsia="Times New Roman" w:cs="Times New Roman"/>
          <w:bCs/>
          <w:szCs w:val="28"/>
          <w:lang w:eastAsia="ru-RU"/>
        </w:rPr>
        <w:t>8</w:t>
      </w:r>
      <w:r w:rsidRPr="00754F48">
        <w:rPr>
          <w:rFonts w:eastAsia="Times New Roman" w:cs="Times New Roman"/>
          <w:bCs/>
          <w:szCs w:val="28"/>
          <w:lang w:eastAsia="ru-RU"/>
        </w:rPr>
        <w:t xml:space="preserve"> № </w:t>
      </w:r>
      <w:r w:rsidR="003314DD">
        <w:rPr>
          <w:rFonts w:eastAsia="Times New Roman" w:cs="Times New Roman"/>
          <w:bCs/>
          <w:szCs w:val="28"/>
          <w:lang w:eastAsia="ru-RU"/>
        </w:rPr>
        <w:t>439</w:t>
      </w:r>
      <w:r w:rsidRPr="00754F48">
        <w:rPr>
          <w:rFonts w:eastAsia="Times New Roman" w:cs="Times New Roman"/>
          <w:bCs/>
          <w:szCs w:val="28"/>
          <w:lang w:eastAsia="ru-RU"/>
        </w:rPr>
        <w:t>.</w:t>
      </w:r>
    </w:p>
    <w:p w:rsidR="00151BF8" w:rsidRPr="00754F48" w:rsidRDefault="00151BF8" w:rsidP="00151BF8">
      <w:pPr>
        <w:pStyle w:val="af1"/>
        <w:keepNext/>
      </w:pPr>
      <w:r w:rsidRPr="00754F48">
        <w:t xml:space="preserve">Таблица </w:t>
      </w:r>
      <w:r w:rsidR="006711C1" w:rsidRPr="00754F48">
        <w:t>1</w:t>
      </w:r>
      <w:r w:rsidR="00C93686">
        <w:t>5</w:t>
      </w:r>
      <w:r w:rsidRPr="00754F48">
        <w:t xml:space="preserve"> Перечень особо ценных сельскохозяйственных угодий на территории </w:t>
      </w:r>
      <w:r w:rsidR="00E3537E" w:rsidRPr="00754F48">
        <w:t>Приморского</w:t>
      </w:r>
      <w:r w:rsidR="0020698A" w:rsidRPr="00754F48">
        <w:t xml:space="preserve"> </w:t>
      </w:r>
      <w:r w:rsidRPr="00754F48">
        <w:t>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5528"/>
        <w:gridCol w:w="1269"/>
      </w:tblGrid>
      <w:tr w:rsidR="00151BF8" w:rsidRPr="00754F48" w:rsidTr="006711C1">
        <w:trPr>
          <w:trHeight w:val="227"/>
          <w:tblHeader/>
        </w:trPr>
        <w:tc>
          <w:tcPr>
            <w:tcW w:w="296" w:type="pct"/>
            <w:shd w:val="clear" w:color="auto" w:fill="auto"/>
            <w:noWrap/>
          </w:tcPr>
          <w:p w:rsidR="000C688B" w:rsidRPr="00754F48" w:rsidRDefault="00151BF8" w:rsidP="000C688B">
            <w:pPr>
              <w:widowControl w:val="0"/>
              <w:spacing w:line="240" w:lineRule="exact"/>
              <w:ind w:firstLine="0"/>
              <w:jc w:val="center"/>
              <w:rPr>
                <w:b/>
                <w:sz w:val="22"/>
              </w:rPr>
            </w:pPr>
            <w:r w:rsidRPr="00754F48">
              <w:rPr>
                <w:b/>
                <w:sz w:val="22"/>
              </w:rPr>
              <w:t>№</w:t>
            </w:r>
          </w:p>
          <w:p w:rsidR="00151BF8" w:rsidRPr="00754F48" w:rsidRDefault="00151BF8" w:rsidP="000C688B">
            <w:pPr>
              <w:widowControl w:val="0"/>
              <w:spacing w:line="240" w:lineRule="exact"/>
              <w:ind w:firstLine="0"/>
              <w:jc w:val="center"/>
              <w:rPr>
                <w:b/>
                <w:sz w:val="22"/>
              </w:rPr>
            </w:pPr>
            <w:r w:rsidRPr="00754F48">
              <w:rPr>
                <w:b/>
                <w:sz w:val="22"/>
              </w:rPr>
              <w:t>п/п</w:t>
            </w:r>
          </w:p>
        </w:tc>
        <w:tc>
          <w:tcPr>
            <w:tcW w:w="1121" w:type="pct"/>
            <w:shd w:val="clear" w:color="auto" w:fill="auto"/>
            <w:noWrap/>
          </w:tcPr>
          <w:p w:rsidR="006711C1" w:rsidRPr="00754F48" w:rsidRDefault="00151BF8" w:rsidP="000C688B">
            <w:pPr>
              <w:widowControl w:val="0"/>
              <w:spacing w:line="240" w:lineRule="exact"/>
              <w:ind w:firstLine="0"/>
              <w:jc w:val="center"/>
              <w:rPr>
                <w:b/>
                <w:sz w:val="22"/>
              </w:rPr>
            </w:pPr>
            <w:r w:rsidRPr="00754F48">
              <w:rPr>
                <w:b/>
                <w:sz w:val="22"/>
              </w:rPr>
              <w:t xml:space="preserve">Кадастровый </w:t>
            </w:r>
          </w:p>
          <w:p w:rsidR="000C688B" w:rsidRPr="00754F48" w:rsidRDefault="00151BF8" w:rsidP="000C688B">
            <w:pPr>
              <w:widowControl w:val="0"/>
              <w:spacing w:line="240" w:lineRule="exact"/>
              <w:ind w:firstLine="0"/>
              <w:jc w:val="center"/>
              <w:rPr>
                <w:b/>
                <w:sz w:val="22"/>
              </w:rPr>
            </w:pPr>
            <w:r w:rsidRPr="00754F48">
              <w:rPr>
                <w:b/>
                <w:sz w:val="22"/>
              </w:rPr>
              <w:t xml:space="preserve">номер </w:t>
            </w:r>
          </w:p>
          <w:p w:rsidR="00151BF8" w:rsidRPr="00754F48" w:rsidRDefault="00151BF8" w:rsidP="000C688B">
            <w:pPr>
              <w:widowControl w:val="0"/>
              <w:spacing w:line="240" w:lineRule="exact"/>
              <w:ind w:firstLine="0"/>
              <w:jc w:val="center"/>
              <w:rPr>
                <w:b/>
                <w:sz w:val="22"/>
              </w:rPr>
            </w:pPr>
            <w:r w:rsidRPr="00754F48">
              <w:rPr>
                <w:b/>
                <w:sz w:val="22"/>
              </w:rPr>
              <w:t>земельного участка</w:t>
            </w:r>
          </w:p>
        </w:tc>
        <w:tc>
          <w:tcPr>
            <w:tcW w:w="2914" w:type="pct"/>
            <w:shd w:val="clear" w:color="auto" w:fill="auto"/>
          </w:tcPr>
          <w:p w:rsidR="000C688B" w:rsidRPr="00754F48" w:rsidRDefault="00151BF8" w:rsidP="000C688B">
            <w:pPr>
              <w:widowControl w:val="0"/>
              <w:spacing w:line="240" w:lineRule="exact"/>
              <w:ind w:firstLine="0"/>
              <w:jc w:val="center"/>
              <w:rPr>
                <w:b/>
                <w:sz w:val="22"/>
              </w:rPr>
            </w:pPr>
            <w:r w:rsidRPr="00754F48">
              <w:rPr>
                <w:b/>
                <w:sz w:val="22"/>
              </w:rPr>
              <w:t xml:space="preserve">Местоположение </w:t>
            </w:r>
          </w:p>
          <w:p w:rsidR="00151BF8" w:rsidRPr="00754F48" w:rsidRDefault="00151BF8" w:rsidP="000C688B">
            <w:pPr>
              <w:widowControl w:val="0"/>
              <w:spacing w:line="240" w:lineRule="exact"/>
              <w:ind w:firstLine="0"/>
              <w:jc w:val="center"/>
              <w:rPr>
                <w:b/>
                <w:sz w:val="22"/>
              </w:rPr>
            </w:pPr>
            <w:r w:rsidRPr="00754F48">
              <w:rPr>
                <w:b/>
                <w:sz w:val="22"/>
              </w:rPr>
              <w:t>земельного участка</w:t>
            </w:r>
          </w:p>
        </w:tc>
        <w:tc>
          <w:tcPr>
            <w:tcW w:w="669" w:type="pct"/>
            <w:shd w:val="clear" w:color="auto" w:fill="auto"/>
            <w:noWrap/>
          </w:tcPr>
          <w:p w:rsidR="00151BF8" w:rsidRPr="00754F48" w:rsidRDefault="00151BF8" w:rsidP="000C688B">
            <w:pPr>
              <w:widowControl w:val="0"/>
              <w:spacing w:line="240" w:lineRule="exact"/>
              <w:ind w:firstLine="0"/>
              <w:jc w:val="center"/>
              <w:rPr>
                <w:b/>
                <w:sz w:val="22"/>
              </w:rPr>
            </w:pPr>
            <w:r w:rsidRPr="00754F48">
              <w:rPr>
                <w:b/>
                <w:sz w:val="22"/>
              </w:rPr>
              <w:t>Площадь земельного участка</w:t>
            </w:r>
            <w:r w:rsidR="000C688B" w:rsidRPr="00754F48">
              <w:rPr>
                <w:b/>
                <w:sz w:val="22"/>
              </w:rPr>
              <w:t>, га</w:t>
            </w:r>
          </w:p>
        </w:tc>
      </w:tr>
      <w:tr w:rsidR="000C688B" w:rsidRPr="00EB3DBF" w:rsidTr="006711C1">
        <w:trPr>
          <w:trHeight w:val="227"/>
          <w:tblHeader/>
        </w:trPr>
        <w:tc>
          <w:tcPr>
            <w:tcW w:w="296" w:type="pct"/>
            <w:shd w:val="clear" w:color="auto" w:fill="auto"/>
            <w:noWrap/>
          </w:tcPr>
          <w:p w:rsidR="000C688B" w:rsidRPr="00754F48" w:rsidRDefault="000C688B" w:rsidP="000C688B">
            <w:pPr>
              <w:widowControl w:val="0"/>
              <w:spacing w:line="240" w:lineRule="exact"/>
              <w:ind w:firstLine="0"/>
              <w:jc w:val="center"/>
              <w:rPr>
                <w:sz w:val="22"/>
              </w:rPr>
            </w:pPr>
            <w:r w:rsidRPr="00754F48">
              <w:rPr>
                <w:sz w:val="22"/>
              </w:rPr>
              <w:t>1</w:t>
            </w:r>
          </w:p>
        </w:tc>
        <w:tc>
          <w:tcPr>
            <w:tcW w:w="1121" w:type="pct"/>
            <w:shd w:val="clear" w:color="auto" w:fill="auto"/>
            <w:noWrap/>
          </w:tcPr>
          <w:p w:rsidR="000C688B" w:rsidRPr="00754F48" w:rsidRDefault="000C688B" w:rsidP="000C688B">
            <w:pPr>
              <w:widowControl w:val="0"/>
              <w:spacing w:line="240" w:lineRule="exact"/>
              <w:ind w:firstLine="0"/>
              <w:jc w:val="center"/>
              <w:rPr>
                <w:sz w:val="22"/>
              </w:rPr>
            </w:pPr>
            <w:r w:rsidRPr="00754F48">
              <w:rPr>
                <w:sz w:val="22"/>
              </w:rPr>
              <w:t>2</w:t>
            </w:r>
          </w:p>
        </w:tc>
        <w:tc>
          <w:tcPr>
            <w:tcW w:w="2914" w:type="pct"/>
            <w:shd w:val="clear" w:color="auto" w:fill="auto"/>
          </w:tcPr>
          <w:p w:rsidR="000C688B" w:rsidRPr="00754F48" w:rsidRDefault="000C688B" w:rsidP="000C688B">
            <w:pPr>
              <w:widowControl w:val="0"/>
              <w:spacing w:line="240" w:lineRule="exact"/>
              <w:ind w:firstLine="0"/>
              <w:jc w:val="center"/>
              <w:rPr>
                <w:sz w:val="22"/>
              </w:rPr>
            </w:pPr>
            <w:r w:rsidRPr="00754F48">
              <w:rPr>
                <w:sz w:val="22"/>
              </w:rPr>
              <w:t>3</w:t>
            </w:r>
          </w:p>
        </w:tc>
        <w:tc>
          <w:tcPr>
            <w:tcW w:w="669" w:type="pct"/>
            <w:shd w:val="clear" w:color="auto" w:fill="auto"/>
            <w:noWrap/>
          </w:tcPr>
          <w:p w:rsidR="000C688B" w:rsidRPr="00754F48" w:rsidRDefault="000C688B" w:rsidP="000C688B">
            <w:pPr>
              <w:widowControl w:val="0"/>
              <w:spacing w:line="240" w:lineRule="exact"/>
              <w:ind w:firstLine="0"/>
              <w:jc w:val="center"/>
              <w:rPr>
                <w:sz w:val="22"/>
              </w:rPr>
            </w:pPr>
            <w:r w:rsidRPr="00754F48">
              <w:rPr>
                <w:sz w:val="22"/>
              </w:rPr>
              <w:t>4</w:t>
            </w:r>
          </w:p>
        </w:tc>
      </w:tr>
      <w:tr w:rsidR="003314DD" w:rsidRPr="00EB3DBF" w:rsidTr="005D2DCF">
        <w:trPr>
          <w:trHeight w:val="30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single" w:sz="4" w:space="0" w:color="auto"/>
              <w:left w:val="single" w:sz="4" w:space="0" w:color="auto"/>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34:02:120005:100</w:t>
            </w:r>
          </w:p>
        </w:tc>
        <w:tc>
          <w:tcPr>
            <w:tcW w:w="2914" w:type="pct"/>
            <w:tcBorders>
              <w:top w:val="single" w:sz="4" w:space="0" w:color="auto"/>
              <w:left w:val="nil"/>
              <w:bottom w:val="single" w:sz="4" w:space="0" w:color="auto"/>
              <w:right w:val="single" w:sz="4" w:space="0" w:color="auto"/>
            </w:tcBorders>
            <w:shd w:val="clear" w:color="auto" w:fill="auto"/>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р-н Быковский, Приморское сельское поселение, в границах землепользования</w:t>
            </w:r>
          </w:p>
        </w:tc>
        <w:tc>
          <w:tcPr>
            <w:tcW w:w="669" w:type="pct"/>
            <w:tcBorders>
              <w:top w:val="single" w:sz="4" w:space="0" w:color="auto"/>
              <w:left w:val="nil"/>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50,6</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34:02:120005:101</w:t>
            </w:r>
          </w:p>
        </w:tc>
        <w:tc>
          <w:tcPr>
            <w:tcW w:w="2914" w:type="pct"/>
            <w:tcBorders>
              <w:top w:val="single" w:sz="4" w:space="0" w:color="auto"/>
              <w:left w:val="nil"/>
              <w:bottom w:val="single" w:sz="4" w:space="0" w:color="auto"/>
              <w:right w:val="single" w:sz="4" w:space="0" w:color="auto"/>
            </w:tcBorders>
            <w:shd w:val="clear" w:color="auto" w:fill="auto"/>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с. Приморск. Участок находится примерно в 11,5 км от ориентира по направлению на юго-восток. </w:t>
            </w:r>
          </w:p>
        </w:tc>
        <w:tc>
          <w:tcPr>
            <w:tcW w:w="669" w:type="pct"/>
            <w:tcBorders>
              <w:top w:val="single" w:sz="4" w:space="0" w:color="auto"/>
              <w:left w:val="nil"/>
              <w:bottom w:val="single" w:sz="4" w:space="0" w:color="auto"/>
              <w:right w:val="single" w:sz="4" w:space="0" w:color="auto"/>
            </w:tcBorders>
            <w:shd w:val="clear" w:color="auto" w:fill="auto"/>
            <w:noWrap/>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25,40</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34:02:120005:104</w:t>
            </w:r>
          </w:p>
        </w:tc>
        <w:tc>
          <w:tcPr>
            <w:tcW w:w="2914" w:type="pct"/>
            <w:tcBorders>
              <w:top w:val="nil"/>
              <w:left w:val="nil"/>
              <w:bottom w:val="single" w:sz="4" w:space="0" w:color="auto"/>
              <w:right w:val="single" w:sz="4" w:space="0" w:color="auto"/>
            </w:tcBorders>
            <w:shd w:val="clear" w:color="auto" w:fill="auto"/>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р-н Быковский, Приморское сельское поселение</w:t>
            </w:r>
          </w:p>
        </w:tc>
        <w:tc>
          <w:tcPr>
            <w:tcW w:w="669" w:type="pct"/>
            <w:tcBorders>
              <w:top w:val="nil"/>
              <w:left w:val="nil"/>
              <w:bottom w:val="single" w:sz="4" w:space="0" w:color="auto"/>
              <w:right w:val="single" w:sz="4" w:space="0" w:color="auto"/>
            </w:tcBorders>
            <w:shd w:val="clear" w:color="auto" w:fill="auto"/>
            <w:noWrap/>
          </w:tcPr>
          <w:p w:rsidR="00754F48" w:rsidRPr="003314DD" w:rsidRDefault="00754F48" w:rsidP="00754F48">
            <w:pPr>
              <w:ind w:right="170" w:firstLine="0"/>
              <w:rPr>
                <w:rFonts w:eastAsia="Times New Roman" w:cs="Times New Roman"/>
                <w:sz w:val="22"/>
                <w:lang w:eastAsia="ru-RU"/>
              </w:rPr>
            </w:pPr>
            <w:r w:rsidRPr="003314DD">
              <w:rPr>
                <w:rFonts w:eastAsia="Times New Roman" w:cs="Times New Roman"/>
                <w:sz w:val="22"/>
                <w:lang w:eastAsia="ru-RU"/>
              </w:rPr>
              <w:t>20,00</w:t>
            </w:r>
          </w:p>
        </w:tc>
      </w:tr>
      <w:tr w:rsidR="003314DD" w:rsidRPr="00EB3DBF" w:rsidTr="005D2DCF">
        <w:trPr>
          <w:trHeight w:val="30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34:02:120005:330</w:t>
            </w:r>
          </w:p>
        </w:tc>
        <w:tc>
          <w:tcPr>
            <w:tcW w:w="2914" w:type="pct"/>
            <w:tcBorders>
              <w:top w:val="nil"/>
              <w:left w:val="nil"/>
              <w:bottom w:val="single" w:sz="4" w:space="0" w:color="auto"/>
              <w:right w:val="single" w:sz="4" w:space="0" w:color="auto"/>
            </w:tcBorders>
            <w:shd w:val="clear" w:color="auto" w:fill="auto"/>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 xml:space="preserve">р-н Быковский, в границах СПК </w:t>
            </w:r>
            <w:r w:rsidR="00A74A93">
              <w:rPr>
                <w:rFonts w:eastAsia="Times New Roman" w:cs="Times New Roman"/>
                <w:sz w:val="22"/>
                <w:lang w:eastAsia="ru-RU"/>
              </w:rPr>
              <w:t>«</w:t>
            </w:r>
            <w:r w:rsidRPr="003314DD">
              <w:rPr>
                <w:rFonts w:eastAsia="Times New Roman" w:cs="Times New Roman"/>
                <w:sz w:val="22"/>
                <w:lang w:eastAsia="ru-RU"/>
              </w:rPr>
              <w:t>Приморский</w:t>
            </w:r>
            <w:r w:rsidR="00A74A93">
              <w:rPr>
                <w:rFonts w:eastAsia="Times New Roman" w:cs="Times New Roman"/>
                <w:sz w:val="22"/>
                <w:lang w:eastAsia="ru-RU"/>
              </w:rPr>
              <w:t>»</w:t>
            </w:r>
            <w:r w:rsidRPr="003314DD">
              <w:rPr>
                <w:rFonts w:eastAsia="Times New Roman" w:cs="Times New Roman"/>
                <w:sz w:val="22"/>
                <w:lang w:eastAsia="ru-RU"/>
              </w:rPr>
              <w:t xml:space="preserve"> на территории Приморской </w:t>
            </w:r>
            <w:r w:rsidR="009838C6" w:rsidRPr="009838C6">
              <w:rPr>
                <w:rFonts w:eastAsia="Times New Roman" w:cs="Times New Roman"/>
                <w:sz w:val="22"/>
                <w:lang w:eastAsia="ru-RU"/>
              </w:rPr>
              <w:t>администрации</w:t>
            </w:r>
            <w:r w:rsidRPr="003314DD">
              <w:rPr>
                <w:rFonts w:eastAsia="Times New Roman" w:cs="Times New Roman"/>
                <w:sz w:val="22"/>
                <w:lang w:eastAsia="ru-RU"/>
              </w:rPr>
              <w:t>, 35,2 га в 16,0 км; 15,4 га в 19км северо-восточнее п. Приморск</w:t>
            </w:r>
          </w:p>
        </w:tc>
        <w:tc>
          <w:tcPr>
            <w:tcW w:w="669" w:type="pct"/>
            <w:tcBorders>
              <w:top w:val="nil"/>
              <w:left w:val="nil"/>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35,2</w:t>
            </w:r>
          </w:p>
        </w:tc>
      </w:tr>
      <w:tr w:rsidR="003314DD" w:rsidRPr="00EB3DBF" w:rsidTr="005D2DCF">
        <w:trPr>
          <w:trHeight w:val="30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34:02:120005:331</w:t>
            </w:r>
          </w:p>
        </w:tc>
        <w:tc>
          <w:tcPr>
            <w:tcW w:w="2914" w:type="pct"/>
            <w:tcBorders>
              <w:top w:val="nil"/>
              <w:left w:val="nil"/>
              <w:bottom w:val="single" w:sz="4" w:space="0" w:color="auto"/>
              <w:right w:val="single" w:sz="4" w:space="0" w:color="auto"/>
            </w:tcBorders>
            <w:shd w:val="clear" w:color="auto" w:fill="auto"/>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 xml:space="preserve">р-н Быковский, в границах СПК </w:t>
            </w:r>
            <w:r w:rsidR="00A74A93">
              <w:rPr>
                <w:rFonts w:eastAsia="Times New Roman" w:cs="Times New Roman"/>
                <w:sz w:val="22"/>
                <w:lang w:eastAsia="ru-RU"/>
              </w:rPr>
              <w:t>«</w:t>
            </w:r>
            <w:r w:rsidRPr="003314DD">
              <w:rPr>
                <w:rFonts w:eastAsia="Times New Roman" w:cs="Times New Roman"/>
                <w:sz w:val="22"/>
                <w:lang w:eastAsia="ru-RU"/>
              </w:rPr>
              <w:t>Приморский</w:t>
            </w:r>
            <w:r w:rsidR="00A74A93">
              <w:rPr>
                <w:rFonts w:eastAsia="Times New Roman" w:cs="Times New Roman"/>
                <w:sz w:val="22"/>
                <w:lang w:eastAsia="ru-RU"/>
              </w:rPr>
              <w:t>»</w:t>
            </w:r>
            <w:r w:rsidRPr="003314DD">
              <w:rPr>
                <w:rFonts w:eastAsia="Times New Roman" w:cs="Times New Roman"/>
                <w:sz w:val="22"/>
                <w:lang w:eastAsia="ru-RU"/>
              </w:rPr>
              <w:t xml:space="preserve"> на территории Приморской </w:t>
            </w:r>
            <w:r w:rsidR="009838C6" w:rsidRPr="009838C6">
              <w:rPr>
                <w:rFonts w:eastAsia="Times New Roman" w:cs="Times New Roman"/>
                <w:sz w:val="22"/>
                <w:lang w:eastAsia="ru-RU"/>
              </w:rPr>
              <w:t>администрации</w:t>
            </w:r>
            <w:r w:rsidRPr="003314DD">
              <w:rPr>
                <w:rFonts w:eastAsia="Times New Roman" w:cs="Times New Roman"/>
                <w:sz w:val="22"/>
                <w:lang w:eastAsia="ru-RU"/>
              </w:rPr>
              <w:t>, 35,2 га в 16,0 км; 15,4 га в 19км северо-восточнее п. Приморск</w:t>
            </w:r>
          </w:p>
        </w:tc>
        <w:tc>
          <w:tcPr>
            <w:tcW w:w="669" w:type="pct"/>
            <w:tcBorders>
              <w:top w:val="nil"/>
              <w:left w:val="nil"/>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15,4</w:t>
            </w:r>
          </w:p>
        </w:tc>
      </w:tr>
      <w:tr w:rsidR="003314DD" w:rsidRPr="00EB3DBF" w:rsidTr="005D2DCF">
        <w:trPr>
          <w:trHeight w:val="30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34:02:120005:332</w:t>
            </w:r>
          </w:p>
        </w:tc>
        <w:tc>
          <w:tcPr>
            <w:tcW w:w="2914" w:type="pct"/>
            <w:tcBorders>
              <w:top w:val="nil"/>
              <w:left w:val="nil"/>
              <w:bottom w:val="single" w:sz="4" w:space="0" w:color="auto"/>
              <w:right w:val="single" w:sz="4" w:space="0" w:color="auto"/>
            </w:tcBorders>
            <w:shd w:val="clear" w:color="auto" w:fill="auto"/>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 xml:space="preserve">р-н Быковский, в границах СПК </w:t>
            </w:r>
            <w:r w:rsidR="00A74A93">
              <w:rPr>
                <w:rFonts w:eastAsia="Times New Roman" w:cs="Times New Roman"/>
                <w:sz w:val="22"/>
                <w:lang w:eastAsia="ru-RU"/>
              </w:rPr>
              <w:t>«</w:t>
            </w:r>
            <w:r w:rsidRPr="003314DD">
              <w:rPr>
                <w:rFonts w:eastAsia="Times New Roman" w:cs="Times New Roman"/>
                <w:sz w:val="22"/>
                <w:lang w:eastAsia="ru-RU"/>
              </w:rPr>
              <w:t>Приморский</w:t>
            </w:r>
            <w:r w:rsidR="00A74A93">
              <w:rPr>
                <w:rFonts w:eastAsia="Times New Roman" w:cs="Times New Roman"/>
                <w:sz w:val="22"/>
                <w:lang w:eastAsia="ru-RU"/>
              </w:rPr>
              <w:t>»</w:t>
            </w:r>
            <w:r w:rsidRPr="003314DD">
              <w:rPr>
                <w:rFonts w:eastAsia="Times New Roman" w:cs="Times New Roman"/>
                <w:sz w:val="22"/>
                <w:lang w:eastAsia="ru-RU"/>
              </w:rPr>
              <w:t xml:space="preserve"> на территории Приморской администраци</w:t>
            </w:r>
            <w:r w:rsidR="00B162CC">
              <w:rPr>
                <w:rFonts w:eastAsia="Times New Roman" w:cs="Times New Roman"/>
                <w:sz w:val="22"/>
                <w:lang w:eastAsia="ru-RU"/>
              </w:rPr>
              <w:t>и</w:t>
            </w:r>
            <w:r w:rsidRPr="003314DD">
              <w:rPr>
                <w:rFonts w:eastAsia="Times New Roman" w:cs="Times New Roman"/>
                <w:sz w:val="22"/>
                <w:lang w:eastAsia="ru-RU"/>
              </w:rPr>
              <w:t>, 35,2 га в 16,0 км; 15,4 га в 19км северо-восточнее п. Приморск</w:t>
            </w:r>
          </w:p>
        </w:tc>
        <w:tc>
          <w:tcPr>
            <w:tcW w:w="669" w:type="pct"/>
            <w:tcBorders>
              <w:top w:val="nil"/>
              <w:left w:val="nil"/>
              <w:bottom w:val="single" w:sz="4" w:space="0" w:color="auto"/>
              <w:right w:val="single" w:sz="4" w:space="0" w:color="auto"/>
            </w:tcBorders>
            <w:shd w:val="clear" w:color="auto" w:fill="auto"/>
            <w:noWrap/>
          </w:tcPr>
          <w:p w:rsidR="003314DD" w:rsidRPr="003314DD" w:rsidRDefault="003314DD" w:rsidP="003314DD">
            <w:pPr>
              <w:ind w:right="170" w:firstLine="0"/>
              <w:rPr>
                <w:rFonts w:eastAsia="Times New Roman" w:cs="Times New Roman"/>
                <w:sz w:val="22"/>
                <w:lang w:eastAsia="ru-RU"/>
              </w:rPr>
            </w:pPr>
            <w:r w:rsidRPr="003314DD">
              <w:rPr>
                <w:rFonts w:eastAsia="Times New Roman" w:cs="Times New Roman"/>
                <w:sz w:val="22"/>
                <w:lang w:eastAsia="ru-RU"/>
              </w:rPr>
              <w:t>50,6</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34:02:120005:347</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земель </w:t>
            </w:r>
            <w:r>
              <w:rPr>
                <w:rFonts w:eastAsia="Times New Roman" w:cs="Times New Roman"/>
                <w:sz w:val="22"/>
                <w:lang w:eastAsia="ru-RU"/>
              </w:rPr>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п. Приморск. Участок находится примерно в 14.7 км от ориентира по направлению на юго-восток.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25,30</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34:02:120005:430</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бывшего КП </w:t>
            </w:r>
            <w:r>
              <w:rPr>
                <w:rFonts w:eastAsia="Times New Roman" w:cs="Times New Roman"/>
                <w:sz w:val="22"/>
                <w:lang w:eastAsia="ru-RU"/>
              </w:rPr>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25,3 га, с. Приморск. Участок находится примерно в 6,2 км от ориентира по направлению на 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25,30</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34:02:120005:451</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:17,6 га в 16,1 км; 7,7 га в 16,3 км восточнее с. Приморский</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17,6</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34:02:120005:452</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:17,6 га в 16,1 км; 7,7 га в 16,3 км восточнее с. Приморский</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7,7</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34:02:120005:453</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:17,6 га в 16,1 км; 7,7 га в 16,3 км восточнее с. Приморский</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25,3</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34:02:120005:454</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:35,2 га в 10,4 км; 15,4 га в 19,5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35,2</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34:02:120005:455</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:35,2 га в 10,4 км; 15,4 га в 19,5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15,4</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34:02:120005:456</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:35,2 га в 10,4 км; 15,4 га в 19,5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50,6</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34:02:120005:457</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 17,6 га в 16,0 км; 7,7 га в 16,2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17,6</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34:02:120005:458</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 17,6 га в 16,0 км; 7,7 га в 16,2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7,7</w:t>
            </w:r>
          </w:p>
        </w:tc>
      </w:tr>
      <w:tr w:rsidR="003314DD" w:rsidRPr="00EB3DBF" w:rsidTr="005D2DCF">
        <w:trPr>
          <w:trHeight w:val="510"/>
        </w:trPr>
        <w:tc>
          <w:tcPr>
            <w:tcW w:w="296" w:type="pct"/>
            <w:shd w:val="clear" w:color="auto" w:fill="auto"/>
            <w:noWrap/>
          </w:tcPr>
          <w:p w:rsidR="003314DD" w:rsidRPr="00754F48" w:rsidRDefault="003314DD" w:rsidP="003314DD">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34:02:120005:459</w:t>
            </w:r>
          </w:p>
        </w:tc>
        <w:tc>
          <w:tcPr>
            <w:tcW w:w="2914" w:type="pct"/>
            <w:tcBorders>
              <w:top w:val="nil"/>
              <w:left w:val="nil"/>
              <w:bottom w:val="single" w:sz="4" w:space="0" w:color="auto"/>
              <w:right w:val="single" w:sz="4" w:space="0" w:color="auto"/>
            </w:tcBorders>
            <w:shd w:val="clear" w:color="auto" w:fill="auto"/>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 xml:space="preserve">р-н Быковский, с/пос. Приморское, в границах землепользования бывшего КП </w:t>
            </w:r>
            <w:r w:rsidR="00A74A93">
              <w:rPr>
                <w:rFonts w:eastAsia="Times New Roman" w:cs="Times New Roman"/>
                <w:sz w:val="22"/>
                <w:lang w:eastAsia="ru-RU"/>
              </w:rPr>
              <w:t>«</w:t>
            </w:r>
            <w:r w:rsidRPr="00393654">
              <w:rPr>
                <w:rFonts w:eastAsia="Times New Roman" w:cs="Times New Roman"/>
                <w:sz w:val="22"/>
                <w:lang w:eastAsia="ru-RU"/>
              </w:rPr>
              <w:t>Приморский</w:t>
            </w:r>
            <w:r w:rsidR="00A74A93">
              <w:rPr>
                <w:rFonts w:eastAsia="Times New Roman" w:cs="Times New Roman"/>
                <w:sz w:val="22"/>
                <w:lang w:eastAsia="ru-RU"/>
              </w:rPr>
              <w:t>»</w:t>
            </w:r>
            <w:r w:rsidRPr="00393654">
              <w:rPr>
                <w:rFonts w:eastAsia="Times New Roman" w:cs="Times New Roman"/>
                <w:sz w:val="22"/>
                <w:lang w:eastAsia="ru-RU"/>
              </w:rPr>
              <w:t>: 17,6 га в 16,0 км; 7,7 га в 16,2 км восточнее с. Приморск</w:t>
            </w:r>
          </w:p>
        </w:tc>
        <w:tc>
          <w:tcPr>
            <w:tcW w:w="669" w:type="pct"/>
            <w:tcBorders>
              <w:top w:val="nil"/>
              <w:left w:val="nil"/>
              <w:bottom w:val="single" w:sz="4" w:space="0" w:color="auto"/>
              <w:right w:val="single" w:sz="4" w:space="0" w:color="auto"/>
            </w:tcBorders>
            <w:shd w:val="clear" w:color="auto" w:fill="auto"/>
            <w:noWrap/>
          </w:tcPr>
          <w:p w:rsidR="003314DD" w:rsidRPr="00393654" w:rsidRDefault="003314DD" w:rsidP="003314DD">
            <w:pPr>
              <w:ind w:right="170" w:firstLine="0"/>
              <w:rPr>
                <w:rFonts w:eastAsia="Times New Roman" w:cs="Times New Roman"/>
                <w:sz w:val="22"/>
                <w:lang w:eastAsia="ru-RU"/>
              </w:rPr>
            </w:pPr>
            <w:r w:rsidRPr="00393654">
              <w:rPr>
                <w:rFonts w:eastAsia="Times New Roman" w:cs="Times New Roman"/>
                <w:sz w:val="22"/>
                <w:lang w:eastAsia="ru-RU"/>
              </w:rPr>
              <w:t>25,3</w:t>
            </w:r>
          </w:p>
        </w:tc>
      </w:tr>
      <w:tr w:rsidR="00754F48" w:rsidRPr="00EB3DBF" w:rsidTr="00754F48">
        <w:trPr>
          <w:trHeight w:val="51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34:02:120005:484</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землепользования бывшего КП </w:t>
            </w:r>
            <w:r>
              <w:rPr>
                <w:rFonts w:eastAsia="Times New Roman" w:cs="Times New Roman"/>
                <w:sz w:val="22"/>
                <w:lang w:eastAsia="ru-RU"/>
              </w:rPr>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с. Приморск. Участок находится примерно в 11,2 км от ориентира по направлению на северо-восток.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25,30</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34:02:120005:488</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землепользования бывшего КП </w:t>
            </w:r>
            <w:r>
              <w:rPr>
                <w:rFonts w:eastAsia="Times New Roman" w:cs="Times New Roman"/>
                <w:sz w:val="22"/>
                <w:lang w:eastAsia="ru-RU"/>
              </w:rPr>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с. Приморск. Участок находится примерно в 17,5 км от ориентира по направлению на юго-восток.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17,60</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34:02:120005:489</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землепользования бывшего КП </w:t>
            </w:r>
            <w:r>
              <w:rPr>
                <w:rFonts w:eastAsia="Times New Roman" w:cs="Times New Roman"/>
                <w:sz w:val="22"/>
                <w:lang w:eastAsia="ru-RU"/>
              </w:rPr>
              <w:lastRenderedPageBreak/>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с. Приморск. Участок находится примерно в 17,6 км от ориентира по направлению на юго-восток.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lastRenderedPageBreak/>
              <w:t>7,70</w:t>
            </w:r>
          </w:p>
        </w:tc>
      </w:tr>
      <w:tr w:rsidR="00754F48" w:rsidRPr="00EB3DBF" w:rsidTr="00754F48">
        <w:trPr>
          <w:trHeight w:val="300"/>
        </w:trPr>
        <w:tc>
          <w:tcPr>
            <w:tcW w:w="296" w:type="pct"/>
            <w:shd w:val="clear" w:color="auto" w:fill="auto"/>
            <w:noWrap/>
          </w:tcPr>
          <w:p w:rsidR="00754F48" w:rsidRPr="00754F48" w:rsidRDefault="00754F48" w:rsidP="00754F48">
            <w:pPr>
              <w:pStyle w:val="a8"/>
              <w:numPr>
                <w:ilvl w:val="0"/>
                <w:numId w:val="24"/>
              </w:numPr>
              <w:ind w:hanging="720"/>
              <w:rPr>
                <w:rFonts w:eastAsia="Times New Roman" w:cs="Times New Roman"/>
                <w:sz w:val="22"/>
                <w:lang w:eastAsia="ru-RU"/>
              </w:rPr>
            </w:pPr>
          </w:p>
        </w:tc>
        <w:tc>
          <w:tcPr>
            <w:tcW w:w="1121" w:type="pct"/>
            <w:tcBorders>
              <w:top w:val="nil"/>
              <w:left w:val="single" w:sz="4" w:space="0" w:color="auto"/>
              <w:bottom w:val="single" w:sz="4" w:space="0" w:color="auto"/>
              <w:right w:val="single" w:sz="4" w:space="0" w:color="auto"/>
            </w:tcBorders>
            <w:shd w:val="clear" w:color="auto" w:fill="auto"/>
            <w:noWrap/>
            <w:vAlign w:val="center"/>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34:02:120005:490</w:t>
            </w:r>
          </w:p>
        </w:tc>
        <w:tc>
          <w:tcPr>
            <w:tcW w:w="2914" w:type="pct"/>
            <w:tcBorders>
              <w:top w:val="nil"/>
              <w:left w:val="nil"/>
              <w:bottom w:val="single" w:sz="4" w:space="0" w:color="auto"/>
              <w:right w:val="single" w:sz="4" w:space="0" w:color="auto"/>
            </w:tcBorders>
            <w:shd w:val="clear" w:color="auto" w:fill="auto"/>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 xml:space="preserve">р-н Быковский, установлено относительно ориентира, расположенного за пределами участка. Ориентир обл. Волгоградская, р-н Быковский, Приморское сельское поселение, в границах землепользования бывшего КП </w:t>
            </w:r>
            <w:r>
              <w:rPr>
                <w:rFonts w:eastAsia="Times New Roman" w:cs="Times New Roman"/>
                <w:sz w:val="22"/>
                <w:lang w:eastAsia="ru-RU"/>
              </w:rPr>
              <w:t>«</w:t>
            </w:r>
            <w:r w:rsidRPr="00754F48">
              <w:rPr>
                <w:rFonts w:eastAsia="Times New Roman" w:cs="Times New Roman"/>
                <w:sz w:val="22"/>
                <w:lang w:eastAsia="ru-RU"/>
              </w:rPr>
              <w:t>Приморский</w:t>
            </w:r>
            <w:r>
              <w:rPr>
                <w:rFonts w:eastAsia="Times New Roman" w:cs="Times New Roman"/>
                <w:sz w:val="22"/>
                <w:lang w:eastAsia="ru-RU"/>
              </w:rPr>
              <w:t>»</w:t>
            </w:r>
            <w:r w:rsidRPr="00754F48">
              <w:rPr>
                <w:rFonts w:eastAsia="Times New Roman" w:cs="Times New Roman"/>
                <w:sz w:val="22"/>
                <w:lang w:eastAsia="ru-RU"/>
              </w:rPr>
              <w:t xml:space="preserve">, с. Приморск. Участок находится примерно в 9,9 км от ориентира по направлению на северо-восток. </w:t>
            </w:r>
          </w:p>
        </w:tc>
        <w:tc>
          <w:tcPr>
            <w:tcW w:w="669" w:type="pct"/>
            <w:tcBorders>
              <w:top w:val="nil"/>
              <w:left w:val="nil"/>
              <w:bottom w:val="single" w:sz="4" w:space="0" w:color="auto"/>
              <w:right w:val="single" w:sz="4" w:space="0" w:color="auto"/>
            </w:tcBorders>
            <w:shd w:val="clear" w:color="auto" w:fill="auto"/>
            <w:noWrap/>
          </w:tcPr>
          <w:p w:rsidR="00754F48" w:rsidRPr="00754F48" w:rsidRDefault="00754F48" w:rsidP="00754F48">
            <w:pPr>
              <w:ind w:right="170" w:firstLine="0"/>
              <w:rPr>
                <w:rFonts w:eastAsia="Times New Roman" w:cs="Times New Roman"/>
                <w:sz w:val="22"/>
                <w:lang w:eastAsia="ru-RU"/>
              </w:rPr>
            </w:pPr>
            <w:r w:rsidRPr="00754F48">
              <w:rPr>
                <w:rFonts w:eastAsia="Times New Roman" w:cs="Times New Roman"/>
                <w:sz w:val="22"/>
                <w:lang w:eastAsia="ru-RU"/>
              </w:rPr>
              <w:t>25,30</w:t>
            </w:r>
          </w:p>
        </w:tc>
      </w:tr>
    </w:tbl>
    <w:p w:rsidR="00533D7E" w:rsidRPr="00EB3DBF" w:rsidRDefault="00533D7E" w:rsidP="002D56BA">
      <w:pPr>
        <w:ind w:firstLine="0"/>
        <w:rPr>
          <w:rFonts w:cs="Times New Roman"/>
          <w:szCs w:val="28"/>
          <w:highlight w:val="yellow"/>
          <w:u w:val="single"/>
        </w:rPr>
      </w:pPr>
    </w:p>
    <w:p w:rsidR="002D56BA" w:rsidRPr="00B80710" w:rsidRDefault="00F160A2" w:rsidP="00F160A2">
      <w:pPr>
        <w:pStyle w:val="3"/>
        <w:spacing w:after="0"/>
      </w:pPr>
      <w:bookmarkStart w:id="2" w:name="_Hlk516142725"/>
      <w:r w:rsidRPr="00B80710">
        <w:t xml:space="preserve">1.10.11. </w:t>
      </w:r>
      <w:proofErr w:type="spellStart"/>
      <w:r w:rsidR="002D56BA" w:rsidRPr="00B80710">
        <w:t>Приаэродромные</w:t>
      </w:r>
      <w:proofErr w:type="spellEnd"/>
      <w:r w:rsidR="002D56BA" w:rsidRPr="00B80710">
        <w:t xml:space="preserve"> территории</w:t>
      </w:r>
    </w:p>
    <w:p w:rsidR="002D56BA" w:rsidRPr="00B80710" w:rsidRDefault="002D56BA" w:rsidP="002D56BA">
      <w:pPr>
        <w:ind w:firstLine="851"/>
        <w:jc w:val="both"/>
        <w:rPr>
          <w:rFonts w:eastAsia="Times New Roman" w:cs="Times New Roman"/>
          <w:szCs w:val="28"/>
          <w:u w:val="single"/>
          <w:lang w:eastAsia="ru-RU"/>
        </w:rPr>
      </w:pPr>
    </w:p>
    <w:p w:rsidR="002D56BA" w:rsidRPr="00B80710" w:rsidRDefault="002D56BA" w:rsidP="002D56BA">
      <w:pPr>
        <w:shd w:val="clear" w:color="auto" w:fill="FFFFFF"/>
        <w:ind w:firstLine="851"/>
        <w:jc w:val="both"/>
        <w:rPr>
          <w:rFonts w:cs="Times New Roman"/>
        </w:rPr>
      </w:pPr>
      <w:r w:rsidRPr="00B80710">
        <w:rPr>
          <w:rFonts w:cs="Times New Roman"/>
        </w:rPr>
        <w:t xml:space="preserve">На территории поселения </w:t>
      </w:r>
      <w:proofErr w:type="spellStart"/>
      <w:r w:rsidRPr="00B80710">
        <w:rPr>
          <w:rFonts w:cs="Times New Roman"/>
        </w:rPr>
        <w:t>приаэродромные</w:t>
      </w:r>
      <w:proofErr w:type="spellEnd"/>
      <w:r w:rsidRPr="00B80710">
        <w:rPr>
          <w:rFonts w:cs="Times New Roman"/>
        </w:rPr>
        <w:t xml:space="preserve"> территории отсутствуют. </w:t>
      </w:r>
    </w:p>
    <w:bookmarkEnd w:id="2"/>
    <w:p w:rsidR="002D56BA" w:rsidRPr="00EB3DBF" w:rsidRDefault="002D56BA" w:rsidP="002D56BA">
      <w:pPr>
        <w:ind w:firstLine="851"/>
        <w:jc w:val="both"/>
        <w:rPr>
          <w:rFonts w:eastAsia="Times New Roman" w:cs="Times New Roman"/>
          <w:szCs w:val="28"/>
          <w:highlight w:val="yellow"/>
          <w:u w:val="single"/>
          <w:lang w:eastAsia="ru-RU"/>
        </w:rPr>
      </w:pPr>
    </w:p>
    <w:p w:rsidR="002D56BA" w:rsidRPr="00B80710" w:rsidRDefault="00F160A2" w:rsidP="00F160A2">
      <w:pPr>
        <w:pStyle w:val="3"/>
        <w:spacing w:after="0"/>
      </w:pPr>
      <w:r w:rsidRPr="00B80710">
        <w:t xml:space="preserve">1.10.12. </w:t>
      </w:r>
      <w:r w:rsidR="002D56BA" w:rsidRPr="00B80710">
        <w:t>Запретные и иные зоны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D56BA" w:rsidRPr="00B80710" w:rsidRDefault="002D56BA" w:rsidP="002D56BA">
      <w:pPr>
        <w:ind w:firstLine="0"/>
        <w:jc w:val="center"/>
        <w:rPr>
          <w:rStyle w:val="20"/>
          <w:u w:val="single"/>
        </w:rPr>
      </w:pPr>
    </w:p>
    <w:p w:rsidR="002D56BA" w:rsidRPr="00B80710" w:rsidRDefault="002D56BA" w:rsidP="002D56BA">
      <w:pPr>
        <w:pStyle w:val="HTML1"/>
        <w:shd w:val="clear" w:color="auto" w:fill="FFFFFF"/>
        <w:spacing w:line="240" w:lineRule="auto"/>
        <w:ind w:firstLine="851"/>
        <w:jc w:val="both"/>
        <w:rPr>
          <w:rFonts w:ascii="Times New Roman" w:eastAsiaTheme="minorHAnsi" w:hAnsi="Times New Roman" w:cs="Times New Roman"/>
          <w:kern w:val="0"/>
          <w:sz w:val="28"/>
          <w:szCs w:val="22"/>
          <w:lang w:eastAsia="en-US"/>
        </w:rPr>
      </w:pPr>
      <w:r w:rsidRPr="00B80710">
        <w:rPr>
          <w:rFonts w:ascii="Times New Roman" w:hAnsi="Times New Roman" w:cs="Times New Roman"/>
          <w:sz w:val="28"/>
          <w:szCs w:val="28"/>
          <w:lang w:eastAsia="ru-RU"/>
        </w:rPr>
        <w:t xml:space="preserve">На </w:t>
      </w:r>
      <w:r w:rsidRPr="00B80710">
        <w:rPr>
          <w:rFonts w:ascii="Times New Roman" w:eastAsiaTheme="minorHAnsi" w:hAnsi="Times New Roman" w:cs="Times New Roman"/>
          <w:kern w:val="0"/>
          <w:sz w:val="28"/>
          <w:szCs w:val="22"/>
          <w:lang w:eastAsia="en-US"/>
        </w:rPr>
        <w:t>территории поселения отсутствуют запретные и иные зоны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Вышеуказанные зоны устанавливаются в соответствии с постановлением Правительства РФ от 05.05.2014 № 405.</w:t>
      </w:r>
    </w:p>
    <w:p w:rsidR="005B10D0" w:rsidRPr="00B80710" w:rsidRDefault="005B10D0" w:rsidP="00B84266">
      <w:pPr>
        <w:pStyle w:val="HTML1"/>
        <w:shd w:val="clear" w:color="auto" w:fill="FFFFFF"/>
        <w:spacing w:line="240" w:lineRule="auto"/>
        <w:ind w:firstLine="851"/>
        <w:jc w:val="both"/>
        <w:rPr>
          <w:rFonts w:ascii="Times New Roman" w:hAnsi="Times New Roman" w:cs="Times New Roman"/>
          <w:color w:val="000000"/>
          <w:sz w:val="28"/>
          <w:szCs w:val="28"/>
        </w:rPr>
      </w:pPr>
    </w:p>
    <w:p w:rsidR="00600E86" w:rsidRPr="00B80710" w:rsidRDefault="00600E86" w:rsidP="00600E86">
      <w:pPr>
        <w:pStyle w:val="3"/>
        <w:spacing w:after="0"/>
      </w:pPr>
      <w:r w:rsidRPr="00B80710">
        <w:t>1.10.13.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600E86" w:rsidRPr="00B80710" w:rsidRDefault="00600E86" w:rsidP="00600E86"/>
    <w:p w:rsidR="00600E86" w:rsidRPr="00B80710" w:rsidRDefault="00600E86" w:rsidP="006711C1">
      <w:pPr>
        <w:shd w:val="clear" w:color="auto" w:fill="FFFFFF"/>
        <w:adjustRightInd w:val="0"/>
        <w:ind w:firstLine="851"/>
        <w:jc w:val="both"/>
      </w:pPr>
      <w:r w:rsidRPr="00B80710">
        <w:t>Исторические поселения федерального значения и исторические поселения регионального значения на рассматриваемой территории отсутствуют.</w:t>
      </w:r>
    </w:p>
    <w:p w:rsidR="00F160A2" w:rsidRPr="00EB3DBF" w:rsidRDefault="00F160A2">
      <w:pPr>
        <w:spacing w:after="160" w:line="259" w:lineRule="auto"/>
        <w:ind w:firstLine="0"/>
        <w:rPr>
          <w:rStyle w:val="ab"/>
          <w:b w:val="0"/>
          <w:bCs w:val="0"/>
          <w:highlight w:val="yellow"/>
        </w:rPr>
      </w:pPr>
      <w:r w:rsidRPr="00EB3DBF">
        <w:rPr>
          <w:rStyle w:val="ab"/>
          <w:b w:val="0"/>
          <w:bCs w:val="0"/>
          <w:highlight w:val="yellow"/>
        </w:rPr>
        <w:br w:type="page"/>
      </w:r>
    </w:p>
    <w:p w:rsidR="00F160A2" w:rsidRPr="00B80710" w:rsidRDefault="00F160A2" w:rsidP="00A4085A">
      <w:pPr>
        <w:pStyle w:val="1"/>
        <w:spacing w:before="0"/>
        <w:rPr>
          <w:rStyle w:val="ab"/>
          <w:b/>
          <w:bCs w:val="0"/>
        </w:rPr>
      </w:pPr>
      <w:r w:rsidRPr="00B80710">
        <w:rPr>
          <w:rStyle w:val="ab"/>
          <w:b/>
          <w:bCs w:val="0"/>
        </w:rPr>
        <w:lastRenderedPageBreak/>
        <w:t>Раздел 2. Сведения о планируемых объектах федерального значения и планируемых объектах регионального значения</w:t>
      </w:r>
    </w:p>
    <w:p w:rsidR="00A4085A" w:rsidRPr="00B80710" w:rsidRDefault="00A4085A" w:rsidP="00A4085A"/>
    <w:p w:rsidR="00F160A2" w:rsidRPr="00B80710" w:rsidRDefault="00F160A2" w:rsidP="00A4085A">
      <w:pPr>
        <w:pStyle w:val="2"/>
        <w:spacing w:before="0"/>
      </w:pPr>
      <w:r w:rsidRPr="00B80710">
        <w:t>2.1. Виды, назначение и наименования объектов федерального значения, объектов регионального значения, планируемых для размещения на территориях поселения, их основные характеристики, местоположение</w:t>
      </w:r>
    </w:p>
    <w:p w:rsidR="00F160A2" w:rsidRPr="00B80710" w:rsidRDefault="00F160A2" w:rsidP="00A4085A"/>
    <w:p w:rsidR="00F36F41" w:rsidRPr="00B80710" w:rsidRDefault="00F36F41" w:rsidP="00F36F41">
      <w:pPr>
        <w:ind w:firstLine="851"/>
        <w:jc w:val="both"/>
      </w:pPr>
      <w:r w:rsidRPr="00B80710">
        <w:t>В соответствии со схемами территориального планирования Российской Федерации в различных областях</w:t>
      </w:r>
      <w:r w:rsidR="000C688B" w:rsidRPr="00B80710">
        <w:t>, предусмотренных Градостроительным кодексом РФ,</w:t>
      </w:r>
      <w:r w:rsidRPr="00B80710">
        <w:t xml:space="preserve"> на территории </w:t>
      </w:r>
      <w:r w:rsidR="00E3537E" w:rsidRPr="00B80710">
        <w:t>Приморского</w:t>
      </w:r>
      <w:r w:rsidR="004E5DB6" w:rsidRPr="00B80710">
        <w:t xml:space="preserve"> </w:t>
      </w:r>
      <w:r w:rsidRPr="00B80710">
        <w:t xml:space="preserve">сельского поселения </w:t>
      </w:r>
      <w:r w:rsidR="00E3537E" w:rsidRPr="00B80710">
        <w:t>Быковского</w:t>
      </w:r>
      <w:r w:rsidR="004E5DB6" w:rsidRPr="00B80710">
        <w:t xml:space="preserve"> </w:t>
      </w:r>
      <w:r w:rsidRPr="00B80710">
        <w:t>муниципального района Волгоградской области не запланировано размещение объектов федерального значения.</w:t>
      </w:r>
    </w:p>
    <w:p w:rsidR="00F36F41" w:rsidRPr="00B80710" w:rsidRDefault="00F36F41" w:rsidP="00F36F41">
      <w:pPr>
        <w:ind w:firstLine="851"/>
        <w:jc w:val="both"/>
      </w:pPr>
      <w:r w:rsidRPr="00B80710">
        <w:t xml:space="preserve">Согласно Схеме территориального планирования Волгоградской области до 2030 года (далее – СТП </w:t>
      </w:r>
      <w:r w:rsidR="000C688B" w:rsidRPr="00B80710">
        <w:t>ВО</w:t>
      </w:r>
      <w:r w:rsidRPr="00B80710">
        <w:t xml:space="preserve">), на территории </w:t>
      </w:r>
      <w:r w:rsidR="00E3537E" w:rsidRPr="00B80710">
        <w:t>Приморского</w:t>
      </w:r>
      <w:r w:rsidR="00682B79" w:rsidRPr="00B80710">
        <w:t xml:space="preserve"> с</w:t>
      </w:r>
      <w:r w:rsidR="005E3D19">
        <w:t>ельского поселения планирую</w:t>
      </w:r>
      <w:r w:rsidRPr="00B80710">
        <w:t xml:space="preserve">тся </w:t>
      </w:r>
      <w:bookmarkStart w:id="3" w:name="_Hlk519855009"/>
      <w:r w:rsidR="00FE3C57" w:rsidRPr="00B80710">
        <w:t>следующие объекты регионального значения.</w:t>
      </w:r>
    </w:p>
    <w:bookmarkEnd w:id="3"/>
    <w:p w:rsidR="00F160A2" w:rsidRPr="00B80710" w:rsidRDefault="007D1C52" w:rsidP="00826D6F">
      <w:pPr>
        <w:pStyle w:val="af1"/>
        <w:keepNext/>
      </w:pPr>
      <w:r w:rsidRPr="00B80710">
        <w:t>Таблица 1</w:t>
      </w:r>
      <w:r w:rsidR="00C93686">
        <w:t>6</w:t>
      </w:r>
      <w:r w:rsidRPr="00B80710">
        <w:t xml:space="preserve"> </w:t>
      </w:r>
      <w:r w:rsidR="00826D6F" w:rsidRPr="00B80710">
        <w:t>Планируемые объекты регионального значения</w:t>
      </w:r>
    </w:p>
    <w:tbl>
      <w:tblPr>
        <w:tblStyle w:val="a5"/>
        <w:tblW w:w="9493" w:type="dxa"/>
        <w:tblLook w:val="04A0" w:firstRow="1" w:lastRow="0" w:firstColumn="1" w:lastColumn="0" w:noHBand="0" w:noVBand="1"/>
      </w:tblPr>
      <w:tblGrid>
        <w:gridCol w:w="846"/>
        <w:gridCol w:w="1649"/>
        <w:gridCol w:w="1206"/>
        <w:gridCol w:w="2178"/>
        <w:gridCol w:w="1173"/>
        <w:gridCol w:w="2441"/>
      </w:tblGrid>
      <w:tr w:rsidR="007D1C52" w:rsidRPr="00EB3DBF" w:rsidTr="003B1B6E">
        <w:trPr>
          <w:tblHeader/>
        </w:trPr>
        <w:tc>
          <w:tcPr>
            <w:tcW w:w="846" w:type="dxa"/>
            <w:vAlign w:val="center"/>
          </w:tcPr>
          <w:p w:rsidR="007D1C52" w:rsidRPr="003B1B6E" w:rsidRDefault="007D1C52" w:rsidP="007D1C52">
            <w:pPr>
              <w:spacing w:line="240" w:lineRule="exact"/>
              <w:ind w:firstLine="23"/>
              <w:jc w:val="center"/>
              <w:rPr>
                <w:b/>
                <w:sz w:val="22"/>
              </w:rPr>
            </w:pPr>
            <w:r w:rsidRPr="003B1B6E">
              <w:rPr>
                <w:b/>
                <w:sz w:val="22"/>
              </w:rPr>
              <w:t>№ объекта на карте СТП ВО</w:t>
            </w:r>
          </w:p>
        </w:tc>
        <w:tc>
          <w:tcPr>
            <w:tcW w:w="1649" w:type="dxa"/>
            <w:vAlign w:val="center"/>
          </w:tcPr>
          <w:p w:rsidR="007D1C52" w:rsidRPr="003B1B6E" w:rsidRDefault="007D1C52" w:rsidP="007D1C52">
            <w:pPr>
              <w:spacing w:line="240" w:lineRule="exact"/>
              <w:ind w:firstLine="23"/>
              <w:jc w:val="center"/>
              <w:rPr>
                <w:b/>
                <w:sz w:val="22"/>
              </w:rPr>
            </w:pPr>
            <w:r w:rsidRPr="003B1B6E">
              <w:rPr>
                <w:b/>
                <w:sz w:val="22"/>
              </w:rPr>
              <w:t>Виды</w:t>
            </w:r>
          </w:p>
          <w:p w:rsidR="007D1C52" w:rsidRPr="003B1B6E" w:rsidRDefault="007D1C52" w:rsidP="007D1C52">
            <w:pPr>
              <w:spacing w:line="240" w:lineRule="exact"/>
              <w:ind w:firstLine="23"/>
              <w:jc w:val="center"/>
              <w:rPr>
                <w:b/>
                <w:sz w:val="22"/>
              </w:rPr>
            </w:pPr>
            <w:r w:rsidRPr="003B1B6E">
              <w:rPr>
                <w:b/>
                <w:sz w:val="22"/>
              </w:rPr>
              <w:t>объектов регионального значения</w:t>
            </w:r>
          </w:p>
        </w:tc>
        <w:tc>
          <w:tcPr>
            <w:tcW w:w="1206" w:type="dxa"/>
            <w:vAlign w:val="center"/>
          </w:tcPr>
          <w:p w:rsidR="007D1C52" w:rsidRPr="003B1B6E" w:rsidRDefault="007D1C52" w:rsidP="007D1C52">
            <w:pPr>
              <w:spacing w:line="240" w:lineRule="exact"/>
              <w:ind w:firstLine="23"/>
              <w:jc w:val="center"/>
              <w:rPr>
                <w:b/>
                <w:sz w:val="22"/>
              </w:rPr>
            </w:pPr>
            <w:r w:rsidRPr="003B1B6E">
              <w:rPr>
                <w:b/>
                <w:sz w:val="22"/>
              </w:rPr>
              <w:t>Назначение</w:t>
            </w:r>
          </w:p>
        </w:tc>
        <w:tc>
          <w:tcPr>
            <w:tcW w:w="2178" w:type="dxa"/>
            <w:vAlign w:val="center"/>
          </w:tcPr>
          <w:p w:rsidR="007D1C52" w:rsidRPr="003B1B6E" w:rsidRDefault="007D1C52" w:rsidP="007D1C52">
            <w:pPr>
              <w:spacing w:line="240" w:lineRule="exact"/>
              <w:ind w:firstLine="23"/>
              <w:jc w:val="center"/>
              <w:rPr>
                <w:b/>
                <w:sz w:val="22"/>
              </w:rPr>
            </w:pPr>
            <w:r w:rsidRPr="003B1B6E">
              <w:rPr>
                <w:b/>
                <w:sz w:val="22"/>
              </w:rPr>
              <w:t>Наименование</w:t>
            </w:r>
          </w:p>
        </w:tc>
        <w:tc>
          <w:tcPr>
            <w:tcW w:w="1173" w:type="dxa"/>
            <w:vAlign w:val="center"/>
          </w:tcPr>
          <w:p w:rsidR="007D1C52" w:rsidRPr="003B1B6E" w:rsidRDefault="007D1C52" w:rsidP="007D1C52">
            <w:pPr>
              <w:spacing w:line="240" w:lineRule="exact"/>
              <w:ind w:firstLine="23"/>
              <w:jc w:val="center"/>
              <w:rPr>
                <w:b/>
                <w:sz w:val="22"/>
              </w:rPr>
            </w:pPr>
            <w:r w:rsidRPr="003B1B6E">
              <w:rPr>
                <w:b/>
                <w:sz w:val="22"/>
              </w:rPr>
              <w:t>Местоположение</w:t>
            </w:r>
          </w:p>
        </w:tc>
        <w:tc>
          <w:tcPr>
            <w:tcW w:w="2441" w:type="dxa"/>
            <w:vAlign w:val="center"/>
          </w:tcPr>
          <w:p w:rsidR="007D1C52" w:rsidRPr="003B1B6E" w:rsidRDefault="007D1C52" w:rsidP="007D1C52">
            <w:pPr>
              <w:spacing w:line="240" w:lineRule="exact"/>
              <w:ind w:firstLine="23"/>
              <w:jc w:val="center"/>
              <w:rPr>
                <w:b/>
                <w:sz w:val="22"/>
              </w:rPr>
            </w:pPr>
            <w:r w:rsidRPr="003B1B6E">
              <w:rPr>
                <w:b/>
                <w:sz w:val="22"/>
              </w:rPr>
              <w:t xml:space="preserve">Основные </w:t>
            </w:r>
          </w:p>
          <w:p w:rsidR="007D1C52" w:rsidRPr="003B1B6E" w:rsidRDefault="007D1C52" w:rsidP="007D1C52">
            <w:pPr>
              <w:spacing w:line="240" w:lineRule="exact"/>
              <w:ind w:firstLine="23"/>
              <w:jc w:val="center"/>
              <w:rPr>
                <w:b/>
                <w:sz w:val="22"/>
              </w:rPr>
            </w:pPr>
            <w:r w:rsidRPr="003B1B6E">
              <w:rPr>
                <w:b/>
                <w:sz w:val="22"/>
              </w:rPr>
              <w:t>характеристики</w:t>
            </w:r>
          </w:p>
        </w:tc>
      </w:tr>
      <w:tr w:rsidR="007D1C52" w:rsidRPr="00EB3DBF" w:rsidTr="003B1B6E">
        <w:trPr>
          <w:trHeight w:val="191"/>
          <w:tblHeader/>
        </w:trPr>
        <w:tc>
          <w:tcPr>
            <w:tcW w:w="846" w:type="dxa"/>
            <w:vAlign w:val="center"/>
          </w:tcPr>
          <w:p w:rsidR="007D1C52" w:rsidRPr="003B1B6E" w:rsidRDefault="007D1C52" w:rsidP="007D1C52">
            <w:pPr>
              <w:spacing w:line="240" w:lineRule="exact"/>
              <w:ind w:firstLine="23"/>
              <w:jc w:val="center"/>
              <w:rPr>
                <w:sz w:val="20"/>
                <w:szCs w:val="20"/>
              </w:rPr>
            </w:pPr>
            <w:r w:rsidRPr="003B1B6E">
              <w:rPr>
                <w:sz w:val="20"/>
                <w:szCs w:val="20"/>
              </w:rPr>
              <w:t>1</w:t>
            </w:r>
          </w:p>
        </w:tc>
        <w:tc>
          <w:tcPr>
            <w:tcW w:w="1649" w:type="dxa"/>
            <w:vAlign w:val="center"/>
          </w:tcPr>
          <w:p w:rsidR="007D1C52" w:rsidRPr="003B1B6E" w:rsidRDefault="007D1C52" w:rsidP="007D1C52">
            <w:pPr>
              <w:spacing w:line="240" w:lineRule="exact"/>
              <w:ind w:firstLine="23"/>
              <w:jc w:val="center"/>
              <w:rPr>
                <w:sz w:val="20"/>
                <w:szCs w:val="20"/>
              </w:rPr>
            </w:pPr>
            <w:r w:rsidRPr="003B1B6E">
              <w:rPr>
                <w:sz w:val="20"/>
                <w:szCs w:val="20"/>
              </w:rPr>
              <w:t>2</w:t>
            </w:r>
          </w:p>
        </w:tc>
        <w:tc>
          <w:tcPr>
            <w:tcW w:w="1206" w:type="dxa"/>
            <w:vAlign w:val="center"/>
          </w:tcPr>
          <w:p w:rsidR="007D1C52" w:rsidRPr="003B1B6E" w:rsidRDefault="007D1C52" w:rsidP="007D1C52">
            <w:pPr>
              <w:spacing w:line="240" w:lineRule="exact"/>
              <w:ind w:firstLine="23"/>
              <w:jc w:val="center"/>
              <w:rPr>
                <w:sz w:val="20"/>
                <w:szCs w:val="20"/>
              </w:rPr>
            </w:pPr>
            <w:r w:rsidRPr="003B1B6E">
              <w:rPr>
                <w:sz w:val="20"/>
                <w:szCs w:val="20"/>
              </w:rPr>
              <w:t>3</w:t>
            </w:r>
          </w:p>
        </w:tc>
        <w:tc>
          <w:tcPr>
            <w:tcW w:w="2178" w:type="dxa"/>
            <w:vAlign w:val="center"/>
          </w:tcPr>
          <w:p w:rsidR="007D1C52" w:rsidRPr="003B1B6E" w:rsidRDefault="007D1C52" w:rsidP="007D1C52">
            <w:pPr>
              <w:spacing w:line="240" w:lineRule="exact"/>
              <w:ind w:firstLine="23"/>
              <w:jc w:val="center"/>
              <w:rPr>
                <w:sz w:val="20"/>
                <w:szCs w:val="20"/>
              </w:rPr>
            </w:pPr>
            <w:r w:rsidRPr="003B1B6E">
              <w:rPr>
                <w:sz w:val="20"/>
                <w:szCs w:val="20"/>
              </w:rPr>
              <w:t>4</w:t>
            </w:r>
          </w:p>
        </w:tc>
        <w:tc>
          <w:tcPr>
            <w:tcW w:w="1173" w:type="dxa"/>
            <w:vAlign w:val="center"/>
          </w:tcPr>
          <w:p w:rsidR="007D1C52" w:rsidRPr="003B1B6E" w:rsidRDefault="007D1C52" w:rsidP="007D1C52">
            <w:pPr>
              <w:spacing w:line="240" w:lineRule="exact"/>
              <w:ind w:firstLine="23"/>
              <w:jc w:val="center"/>
              <w:rPr>
                <w:sz w:val="20"/>
                <w:szCs w:val="20"/>
              </w:rPr>
            </w:pPr>
            <w:r w:rsidRPr="003B1B6E">
              <w:rPr>
                <w:sz w:val="20"/>
                <w:szCs w:val="20"/>
              </w:rPr>
              <w:t>5</w:t>
            </w:r>
          </w:p>
        </w:tc>
        <w:tc>
          <w:tcPr>
            <w:tcW w:w="2441" w:type="dxa"/>
            <w:vAlign w:val="center"/>
          </w:tcPr>
          <w:p w:rsidR="007D1C52" w:rsidRPr="003B1B6E" w:rsidRDefault="007D1C52" w:rsidP="007D1C52">
            <w:pPr>
              <w:spacing w:line="240" w:lineRule="exact"/>
              <w:ind w:firstLine="23"/>
              <w:jc w:val="center"/>
              <w:rPr>
                <w:sz w:val="20"/>
                <w:szCs w:val="20"/>
              </w:rPr>
            </w:pPr>
            <w:r w:rsidRPr="003B1B6E">
              <w:rPr>
                <w:sz w:val="20"/>
                <w:szCs w:val="20"/>
              </w:rPr>
              <w:t>6</w:t>
            </w:r>
          </w:p>
        </w:tc>
      </w:tr>
      <w:tr w:rsidR="007D1C52" w:rsidRPr="00EB3DBF" w:rsidTr="003B1B6E">
        <w:tc>
          <w:tcPr>
            <w:tcW w:w="846" w:type="dxa"/>
          </w:tcPr>
          <w:p w:rsidR="007D1C52" w:rsidRPr="003B1B6E" w:rsidRDefault="007D1C52" w:rsidP="007D1C52">
            <w:pPr>
              <w:spacing w:line="240" w:lineRule="exact"/>
              <w:ind w:firstLine="22"/>
              <w:rPr>
                <w:sz w:val="20"/>
                <w:szCs w:val="20"/>
              </w:rPr>
            </w:pPr>
            <w:r w:rsidRPr="003B1B6E">
              <w:rPr>
                <w:sz w:val="20"/>
                <w:szCs w:val="20"/>
              </w:rPr>
              <w:t>1-1</w:t>
            </w:r>
            <w:r w:rsidR="003B1B6E" w:rsidRPr="003B1B6E">
              <w:rPr>
                <w:sz w:val="20"/>
                <w:szCs w:val="20"/>
              </w:rPr>
              <w:t>58</w:t>
            </w:r>
          </w:p>
        </w:tc>
        <w:tc>
          <w:tcPr>
            <w:tcW w:w="1649" w:type="dxa"/>
          </w:tcPr>
          <w:p w:rsidR="007D1C52" w:rsidRPr="003B1B6E" w:rsidRDefault="007D1C52" w:rsidP="007D1C52">
            <w:pPr>
              <w:spacing w:line="240" w:lineRule="exact"/>
              <w:ind w:firstLine="22"/>
              <w:rPr>
                <w:sz w:val="20"/>
                <w:szCs w:val="20"/>
              </w:rPr>
            </w:pPr>
            <w:r w:rsidRPr="003B1B6E">
              <w:rPr>
                <w:sz w:val="20"/>
                <w:szCs w:val="20"/>
              </w:rPr>
              <w:t>Автомобильная дорога обычного типа регионального или межмуниципального значения</w:t>
            </w:r>
          </w:p>
        </w:tc>
        <w:tc>
          <w:tcPr>
            <w:tcW w:w="1206" w:type="dxa"/>
          </w:tcPr>
          <w:p w:rsidR="007D1C52" w:rsidRPr="003B1B6E" w:rsidRDefault="007D1C52" w:rsidP="007D1C52">
            <w:pPr>
              <w:spacing w:line="240" w:lineRule="exact"/>
              <w:ind w:firstLine="22"/>
              <w:rPr>
                <w:sz w:val="20"/>
                <w:szCs w:val="20"/>
              </w:rPr>
            </w:pPr>
            <w:r w:rsidRPr="003B1B6E">
              <w:rPr>
                <w:sz w:val="20"/>
                <w:szCs w:val="20"/>
              </w:rPr>
              <w:t>Развитие автомобильных дорог регионального или межмуниципального значения</w:t>
            </w:r>
          </w:p>
        </w:tc>
        <w:tc>
          <w:tcPr>
            <w:tcW w:w="2178" w:type="dxa"/>
          </w:tcPr>
          <w:p w:rsidR="003B1B6E" w:rsidRPr="003B1B6E" w:rsidRDefault="003B1B6E" w:rsidP="003B1B6E">
            <w:pPr>
              <w:pStyle w:val="ConsPlusNormal"/>
              <w:spacing w:line="240" w:lineRule="exact"/>
              <w:ind w:firstLine="22"/>
              <w:rPr>
                <w:rFonts w:ascii="Times New Roman" w:hAnsi="Times New Roman"/>
                <w:sz w:val="20"/>
                <w:szCs w:val="20"/>
              </w:rPr>
            </w:pPr>
            <w:r w:rsidRPr="003B1B6E">
              <w:rPr>
                <w:rFonts w:ascii="Times New Roman" w:hAnsi="Times New Roman"/>
                <w:sz w:val="20"/>
                <w:szCs w:val="20"/>
              </w:rPr>
              <w:t xml:space="preserve">Автомобильная дорога «Самара – Пугачев – Энгельс – Волгоград» </w:t>
            </w:r>
          </w:p>
          <w:p w:rsidR="007D1C52" w:rsidRPr="003B1B6E" w:rsidRDefault="003B1B6E" w:rsidP="003B1B6E">
            <w:pPr>
              <w:pStyle w:val="ConsPlusNormal"/>
              <w:spacing w:line="240" w:lineRule="exact"/>
              <w:ind w:firstLine="22"/>
              <w:rPr>
                <w:rFonts w:ascii="Times New Roman" w:hAnsi="Times New Roman"/>
                <w:sz w:val="20"/>
                <w:szCs w:val="20"/>
              </w:rPr>
            </w:pPr>
            <w:r w:rsidRPr="003B1B6E">
              <w:rPr>
                <w:rFonts w:ascii="Times New Roman" w:hAnsi="Times New Roman"/>
                <w:sz w:val="20"/>
                <w:szCs w:val="20"/>
              </w:rPr>
              <w:t>(в границах территории Волгоградской области)</w:t>
            </w:r>
          </w:p>
        </w:tc>
        <w:tc>
          <w:tcPr>
            <w:tcW w:w="1173" w:type="dxa"/>
          </w:tcPr>
          <w:p w:rsidR="007D1C52" w:rsidRPr="003B1B6E" w:rsidRDefault="003B1B6E" w:rsidP="007D1C52">
            <w:pPr>
              <w:spacing w:line="240" w:lineRule="exact"/>
              <w:ind w:firstLine="22"/>
              <w:jc w:val="both"/>
              <w:rPr>
                <w:sz w:val="20"/>
                <w:szCs w:val="20"/>
              </w:rPr>
            </w:pPr>
            <w:r w:rsidRPr="003B1B6E">
              <w:rPr>
                <w:sz w:val="20"/>
                <w:szCs w:val="20"/>
              </w:rPr>
              <w:t xml:space="preserve">Среднеахтубинский муниципальный район, Быковский муниципальный район, Николаевский муниципальный район, </w:t>
            </w:r>
            <w:proofErr w:type="spellStart"/>
            <w:r w:rsidRPr="003B1B6E">
              <w:rPr>
                <w:sz w:val="20"/>
                <w:szCs w:val="20"/>
              </w:rPr>
              <w:t>Старополтавский</w:t>
            </w:r>
            <w:proofErr w:type="spellEnd"/>
            <w:r w:rsidRPr="003B1B6E">
              <w:rPr>
                <w:sz w:val="20"/>
                <w:szCs w:val="20"/>
              </w:rPr>
              <w:t xml:space="preserve"> муниципальный район</w:t>
            </w:r>
          </w:p>
        </w:tc>
        <w:tc>
          <w:tcPr>
            <w:tcW w:w="2441" w:type="dxa"/>
          </w:tcPr>
          <w:p w:rsidR="003B1B6E" w:rsidRPr="003B1B6E" w:rsidRDefault="003B1B6E" w:rsidP="003B1B6E">
            <w:pPr>
              <w:spacing w:line="240" w:lineRule="exact"/>
              <w:ind w:firstLine="0"/>
              <w:jc w:val="both"/>
              <w:rPr>
                <w:sz w:val="20"/>
                <w:szCs w:val="20"/>
              </w:rPr>
            </w:pPr>
            <w:r w:rsidRPr="003B1B6E">
              <w:rPr>
                <w:sz w:val="20"/>
                <w:szCs w:val="20"/>
              </w:rPr>
              <w:t xml:space="preserve">IБ (IB)техническая категория. Участки следующих автомобильных дорог вошли в состав: 18 ОП РЗ 18Р-2 автомобильная дорога «Самара – Пугачев – Энгельс – Волгоград» (в границах территории Волгоградской </w:t>
            </w:r>
          </w:p>
          <w:p w:rsidR="007D1C52" w:rsidRPr="003B1B6E" w:rsidRDefault="003B1B6E" w:rsidP="003B1B6E">
            <w:pPr>
              <w:spacing w:line="240" w:lineRule="exact"/>
              <w:ind w:firstLine="0"/>
              <w:jc w:val="both"/>
              <w:rPr>
                <w:color w:val="FF0000"/>
                <w:sz w:val="20"/>
                <w:szCs w:val="20"/>
              </w:rPr>
            </w:pPr>
            <w:r w:rsidRPr="003B1B6E">
              <w:rPr>
                <w:sz w:val="20"/>
                <w:szCs w:val="20"/>
              </w:rPr>
              <w:t>области)</w:t>
            </w:r>
          </w:p>
        </w:tc>
      </w:tr>
      <w:tr w:rsidR="003B1B6E" w:rsidRPr="00EB3DBF" w:rsidTr="003B1B6E">
        <w:tc>
          <w:tcPr>
            <w:tcW w:w="846" w:type="dxa"/>
          </w:tcPr>
          <w:p w:rsidR="003B1B6E" w:rsidRPr="00EB3DBF" w:rsidRDefault="003B1B6E" w:rsidP="003B1B6E">
            <w:pPr>
              <w:spacing w:line="240" w:lineRule="exact"/>
              <w:ind w:firstLine="0"/>
              <w:rPr>
                <w:sz w:val="20"/>
                <w:szCs w:val="20"/>
                <w:highlight w:val="yellow"/>
              </w:rPr>
            </w:pPr>
            <w:r w:rsidRPr="003B1B6E">
              <w:rPr>
                <w:sz w:val="20"/>
                <w:szCs w:val="20"/>
              </w:rPr>
              <w:t>12-234</w:t>
            </w:r>
          </w:p>
        </w:tc>
        <w:tc>
          <w:tcPr>
            <w:tcW w:w="1649" w:type="dxa"/>
          </w:tcPr>
          <w:p w:rsidR="003B1B6E" w:rsidRPr="003B1B6E" w:rsidRDefault="003B1B6E" w:rsidP="003B1B6E">
            <w:pPr>
              <w:spacing w:after="120"/>
              <w:ind w:firstLine="0"/>
              <w:jc w:val="both"/>
              <w:rPr>
                <w:sz w:val="20"/>
                <w:szCs w:val="20"/>
              </w:rPr>
            </w:pPr>
            <w:r w:rsidRPr="003B1B6E">
              <w:rPr>
                <w:sz w:val="20"/>
                <w:szCs w:val="20"/>
              </w:rPr>
              <w:t>Организация проектов развития инженерной инфраструктуры</w:t>
            </w:r>
          </w:p>
        </w:tc>
        <w:tc>
          <w:tcPr>
            <w:tcW w:w="1206" w:type="dxa"/>
          </w:tcPr>
          <w:p w:rsidR="003B1B6E" w:rsidRPr="003B1B6E" w:rsidRDefault="003B1B6E" w:rsidP="003B1B6E">
            <w:pPr>
              <w:spacing w:after="120"/>
              <w:ind w:firstLine="0"/>
              <w:jc w:val="both"/>
              <w:rPr>
                <w:sz w:val="20"/>
                <w:szCs w:val="20"/>
              </w:rPr>
            </w:pPr>
            <w:r w:rsidRPr="003B1B6E">
              <w:rPr>
                <w:sz w:val="20"/>
                <w:szCs w:val="20"/>
              </w:rPr>
              <w:t xml:space="preserve">Газопровод </w:t>
            </w:r>
            <w:proofErr w:type="spellStart"/>
            <w:r w:rsidRPr="003B1B6E">
              <w:rPr>
                <w:sz w:val="20"/>
                <w:szCs w:val="20"/>
              </w:rPr>
              <w:t>внутрипоселковый</w:t>
            </w:r>
            <w:proofErr w:type="spellEnd"/>
          </w:p>
          <w:p w:rsidR="003B1B6E" w:rsidRPr="003B1B6E" w:rsidRDefault="003B1B6E" w:rsidP="003B1B6E">
            <w:pPr>
              <w:spacing w:after="120"/>
              <w:ind w:firstLine="0"/>
              <w:jc w:val="both"/>
              <w:rPr>
                <w:sz w:val="20"/>
                <w:szCs w:val="20"/>
              </w:rPr>
            </w:pPr>
          </w:p>
        </w:tc>
        <w:tc>
          <w:tcPr>
            <w:tcW w:w="2178" w:type="dxa"/>
          </w:tcPr>
          <w:p w:rsidR="003B1B6E" w:rsidRPr="003B1B6E" w:rsidRDefault="003B1B6E" w:rsidP="003B1B6E">
            <w:pPr>
              <w:spacing w:after="120"/>
              <w:ind w:firstLine="0"/>
              <w:jc w:val="both"/>
              <w:rPr>
                <w:sz w:val="20"/>
                <w:szCs w:val="20"/>
              </w:rPr>
            </w:pPr>
            <w:r w:rsidRPr="003B1B6E">
              <w:rPr>
                <w:sz w:val="20"/>
                <w:szCs w:val="20"/>
              </w:rPr>
              <w:t>ШРП № 3 п. Приморск</w:t>
            </w:r>
          </w:p>
        </w:tc>
        <w:tc>
          <w:tcPr>
            <w:tcW w:w="1173" w:type="dxa"/>
          </w:tcPr>
          <w:p w:rsidR="003B1B6E" w:rsidRPr="003B1B6E" w:rsidRDefault="003B1B6E" w:rsidP="003B1B6E">
            <w:pPr>
              <w:spacing w:after="120"/>
              <w:ind w:firstLine="0"/>
              <w:jc w:val="both"/>
              <w:rPr>
                <w:sz w:val="20"/>
                <w:szCs w:val="20"/>
              </w:rPr>
            </w:pPr>
            <w:r w:rsidRPr="003B1B6E">
              <w:rPr>
                <w:sz w:val="20"/>
                <w:szCs w:val="20"/>
              </w:rPr>
              <w:t>Быковский муниципальный район</w:t>
            </w:r>
          </w:p>
        </w:tc>
        <w:tc>
          <w:tcPr>
            <w:tcW w:w="2441" w:type="dxa"/>
          </w:tcPr>
          <w:p w:rsidR="003B1B6E" w:rsidRPr="003B1B6E" w:rsidRDefault="003B1B6E" w:rsidP="003B1B6E">
            <w:pPr>
              <w:spacing w:after="120"/>
              <w:ind w:firstLine="0"/>
              <w:jc w:val="both"/>
              <w:rPr>
                <w:sz w:val="20"/>
                <w:szCs w:val="20"/>
              </w:rPr>
            </w:pPr>
            <w:r w:rsidRPr="003B1B6E">
              <w:rPr>
                <w:sz w:val="20"/>
                <w:szCs w:val="20"/>
              </w:rPr>
              <w:t>Устанавливаются техническим заданием</w:t>
            </w:r>
          </w:p>
        </w:tc>
      </w:tr>
    </w:tbl>
    <w:p w:rsidR="00682B79" w:rsidRPr="00EB3DBF" w:rsidRDefault="00682B79" w:rsidP="00A4085A">
      <w:pPr>
        <w:ind w:firstLine="0"/>
        <w:jc w:val="both"/>
        <w:rPr>
          <w:highlight w:val="yellow"/>
        </w:rPr>
      </w:pPr>
    </w:p>
    <w:p w:rsidR="00F160A2" w:rsidRPr="003B1B6E" w:rsidRDefault="00F160A2" w:rsidP="00A4085A">
      <w:pPr>
        <w:pStyle w:val="2"/>
        <w:spacing w:before="0"/>
      </w:pPr>
      <w:r w:rsidRPr="003B1B6E">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32B4D" w:rsidRPr="00EB3DBF" w:rsidRDefault="00532B4D" w:rsidP="00F36F41">
      <w:pPr>
        <w:shd w:val="clear" w:color="auto" w:fill="FFFFFF"/>
        <w:ind w:firstLine="851"/>
        <w:jc w:val="both"/>
        <w:rPr>
          <w:highlight w:val="yellow"/>
        </w:rPr>
      </w:pPr>
    </w:p>
    <w:p w:rsidR="007D1C52" w:rsidRDefault="007D1C52" w:rsidP="007D1C52">
      <w:pPr>
        <w:pStyle w:val="a8"/>
        <w:ind w:left="0" w:firstLine="851"/>
        <w:jc w:val="both"/>
        <w:rPr>
          <w:szCs w:val="28"/>
        </w:rPr>
      </w:pPr>
      <w:r w:rsidRPr="003B1B6E">
        <w:rPr>
          <w:rFonts w:cs="Times New Roman"/>
        </w:rPr>
        <w:lastRenderedPageBreak/>
        <w:t xml:space="preserve">В связи с размещением </w:t>
      </w:r>
      <w:r w:rsidR="00D4332B" w:rsidRPr="003B1B6E">
        <w:rPr>
          <w:szCs w:val="28"/>
        </w:rPr>
        <w:t xml:space="preserve">планируемого объекта регионального значения - автомобильная дорога «Николаевск – Палласовка – граница с Казахстаном» требуется установление зоны с особыми условиями использования территории </w:t>
      </w:r>
      <w:r w:rsidR="00E3537E" w:rsidRPr="003B1B6E">
        <w:rPr>
          <w:szCs w:val="28"/>
        </w:rPr>
        <w:t>Приморского</w:t>
      </w:r>
      <w:r w:rsidR="00D4332B" w:rsidRPr="003B1B6E">
        <w:rPr>
          <w:szCs w:val="28"/>
        </w:rPr>
        <w:t xml:space="preserve"> сельского поселения – придорожной полосы автомобильной дороги. </w:t>
      </w:r>
    </w:p>
    <w:p w:rsidR="003B1B6E" w:rsidRDefault="003B1B6E" w:rsidP="007D1C52">
      <w:pPr>
        <w:pStyle w:val="a8"/>
        <w:ind w:left="0" w:firstLine="851"/>
        <w:jc w:val="both"/>
        <w:rPr>
          <w:szCs w:val="28"/>
        </w:rPr>
      </w:pPr>
      <w:r w:rsidRPr="003B1B6E">
        <w:rPr>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первой категории размер каждой придорожной полосы составляет 75 м.</w:t>
      </w:r>
    </w:p>
    <w:p w:rsidR="003B1B6E" w:rsidRPr="003B1B6E" w:rsidRDefault="003B1B6E" w:rsidP="007D1C52">
      <w:pPr>
        <w:pStyle w:val="a8"/>
        <w:ind w:left="0" w:firstLine="851"/>
        <w:jc w:val="both"/>
        <w:rPr>
          <w:szCs w:val="28"/>
        </w:rPr>
      </w:pPr>
      <w:r w:rsidRPr="003B1B6E">
        <w:rPr>
          <w:rFonts w:cs="Times New Roman"/>
        </w:rPr>
        <w:t xml:space="preserve">В связи с размещением </w:t>
      </w:r>
      <w:r w:rsidRPr="003B1B6E">
        <w:rPr>
          <w:szCs w:val="28"/>
        </w:rPr>
        <w:t>планируемого объекта регионального значения -</w:t>
      </w:r>
      <w:r>
        <w:rPr>
          <w:szCs w:val="28"/>
        </w:rPr>
        <w:t xml:space="preserve"> </w:t>
      </w:r>
      <w:r w:rsidRPr="003B1B6E">
        <w:rPr>
          <w:szCs w:val="28"/>
        </w:rPr>
        <w:t xml:space="preserve">ШРП № 3 п. Приморск </w:t>
      </w:r>
      <w:r>
        <w:rPr>
          <w:szCs w:val="28"/>
        </w:rPr>
        <w:t xml:space="preserve">устанавливается </w:t>
      </w:r>
      <w:r w:rsidRPr="003B1B6E">
        <w:rPr>
          <w:szCs w:val="28"/>
        </w:rPr>
        <w:t>охранная зона инженерных коммуникаций</w:t>
      </w:r>
      <w:r>
        <w:rPr>
          <w:szCs w:val="28"/>
        </w:rPr>
        <w:t xml:space="preserve"> (10 м).</w:t>
      </w:r>
    </w:p>
    <w:p w:rsidR="007D1C52" w:rsidRPr="00EB3DBF" w:rsidRDefault="007D1C52">
      <w:pPr>
        <w:spacing w:after="160" w:line="259" w:lineRule="auto"/>
        <w:ind w:firstLine="0"/>
        <w:rPr>
          <w:highlight w:val="yellow"/>
        </w:rPr>
      </w:pPr>
      <w:r w:rsidRPr="00EB3DBF">
        <w:rPr>
          <w:highlight w:val="yellow"/>
        </w:rPr>
        <w:br w:type="page"/>
      </w:r>
    </w:p>
    <w:p w:rsidR="00F160A2" w:rsidRPr="00EB3DBF" w:rsidRDefault="00F160A2" w:rsidP="00F160A2">
      <w:pPr>
        <w:shd w:val="clear" w:color="auto" w:fill="FFFFFF"/>
        <w:ind w:firstLine="0"/>
        <w:jc w:val="both"/>
        <w:rPr>
          <w:highlight w:val="yellow"/>
        </w:rPr>
      </w:pPr>
    </w:p>
    <w:p w:rsidR="00F160A2" w:rsidRPr="001130F6" w:rsidRDefault="00F160A2" w:rsidP="00F160A2">
      <w:pPr>
        <w:pStyle w:val="1"/>
        <w:spacing w:before="0"/>
        <w:rPr>
          <w:rStyle w:val="ab"/>
          <w:b/>
          <w:bCs w:val="0"/>
        </w:rPr>
      </w:pPr>
      <w:r w:rsidRPr="001130F6">
        <w:rPr>
          <w:rStyle w:val="ab"/>
          <w:b/>
          <w:bCs w:val="0"/>
        </w:rPr>
        <w:t>Раздел 3. Сведения о планируемых объектах местного значения муниципального района</w:t>
      </w:r>
    </w:p>
    <w:p w:rsidR="00F160A2" w:rsidRPr="001130F6" w:rsidRDefault="00F160A2" w:rsidP="00F160A2"/>
    <w:p w:rsidR="00F160A2" w:rsidRPr="001130F6" w:rsidRDefault="00F160A2" w:rsidP="00F160A2">
      <w:pPr>
        <w:pStyle w:val="2"/>
        <w:spacing w:before="0"/>
      </w:pPr>
      <w:r w:rsidRPr="001130F6">
        <w:t>3.1. Виды, назначение и наименования объектов местного значения муниципального района, планируемых для размещения на территории поселения, их основные характеристики, местоположение</w:t>
      </w:r>
    </w:p>
    <w:p w:rsidR="00F160A2" w:rsidRPr="00EB3DBF" w:rsidRDefault="00F160A2" w:rsidP="00F160A2">
      <w:pPr>
        <w:ind w:firstLine="851"/>
        <w:jc w:val="both"/>
        <w:rPr>
          <w:highlight w:val="yellow"/>
        </w:rPr>
      </w:pPr>
    </w:p>
    <w:p w:rsidR="00F36F41" w:rsidRPr="00A55CC4" w:rsidRDefault="00F36F41" w:rsidP="00532B4D">
      <w:pPr>
        <w:ind w:firstLine="851"/>
        <w:jc w:val="both"/>
      </w:pPr>
      <w:bookmarkStart w:id="4" w:name="_Hlk519855075"/>
      <w:r w:rsidRPr="00A55CC4">
        <w:t xml:space="preserve">В схеме территориального планирования </w:t>
      </w:r>
      <w:bookmarkStart w:id="5" w:name="_Hlk519855050"/>
      <w:bookmarkEnd w:id="4"/>
      <w:r w:rsidR="00E3537E" w:rsidRPr="00A55CC4">
        <w:t>Быковского</w:t>
      </w:r>
      <w:r w:rsidR="001A5717" w:rsidRPr="00A55CC4">
        <w:t xml:space="preserve"> </w:t>
      </w:r>
      <w:r w:rsidRPr="00A55CC4">
        <w:t>муниципального района</w:t>
      </w:r>
      <w:r w:rsidR="00532B4D" w:rsidRPr="00A55CC4">
        <w:t xml:space="preserve"> (далее – СТП МР)</w:t>
      </w:r>
      <w:r w:rsidRPr="00A55CC4">
        <w:t xml:space="preserve">, </w:t>
      </w:r>
      <w:r w:rsidR="00A55CC4" w:rsidRPr="00A55CC4">
        <w:t>утвержденной решением Быковской районной Думы от 28.02.2018 № 56/427</w:t>
      </w:r>
      <w:r w:rsidRPr="00A55CC4">
        <w:rPr>
          <w:szCs w:val="28"/>
        </w:rPr>
        <w:t xml:space="preserve">, </w:t>
      </w:r>
      <w:r w:rsidR="00532B4D" w:rsidRPr="00A55CC4">
        <w:rPr>
          <w:szCs w:val="28"/>
        </w:rPr>
        <w:t xml:space="preserve">на территории </w:t>
      </w:r>
      <w:r w:rsidR="00E3537E" w:rsidRPr="00A55CC4">
        <w:rPr>
          <w:szCs w:val="28"/>
        </w:rPr>
        <w:t>Приморского</w:t>
      </w:r>
      <w:r w:rsidR="001A5717" w:rsidRPr="00A55CC4">
        <w:rPr>
          <w:szCs w:val="28"/>
        </w:rPr>
        <w:t xml:space="preserve"> </w:t>
      </w:r>
      <w:r w:rsidR="00532B4D" w:rsidRPr="00A55CC4">
        <w:rPr>
          <w:szCs w:val="28"/>
        </w:rPr>
        <w:t xml:space="preserve">сельского поселения </w:t>
      </w:r>
      <w:r w:rsidRPr="00A55CC4">
        <w:t>предусмат</w:t>
      </w:r>
      <w:bookmarkStart w:id="6" w:name="_Hlk501705109"/>
      <w:r w:rsidR="00532B4D" w:rsidRPr="00A55CC4">
        <w:t>риваются следующие мероприятия:</w:t>
      </w:r>
    </w:p>
    <w:p w:rsidR="00F36F41" w:rsidRPr="00A55CC4" w:rsidRDefault="00F36F41" w:rsidP="00F36F41">
      <w:pPr>
        <w:pStyle w:val="af1"/>
        <w:keepNext/>
      </w:pPr>
      <w:r w:rsidRPr="00A55CC4">
        <w:t xml:space="preserve">Таблица </w:t>
      </w:r>
      <w:r w:rsidR="00826D6F" w:rsidRPr="00A55CC4">
        <w:t>1</w:t>
      </w:r>
      <w:r w:rsidR="00C93686">
        <w:t>7</w:t>
      </w:r>
      <w:r w:rsidRPr="00A55CC4">
        <w:t xml:space="preserve"> Планируемые объекты местного значения муниципального района</w:t>
      </w:r>
    </w:p>
    <w:tbl>
      <w:tblPr>
        <w:tblW w:w="5003" w:type="pct"/>
        <w:tblInd w:w="-5" w:type="dxa"/>
        <w:tblLook w:val="0000" w:firstRow="0" w:lastRow="0" w:firstColumn="0" w:lastColumn="0" w:noHBand="0" w:noVBand="0"/>
      </w:tblPr>
      <w:tblGrid>
        <w:gridCol w:w="1172"/>
        <w:gridCol w:w="1937"/>
        <w:gridCol w:w="2446"/>
        <w:gridCol w:w="2179"/>
        <w:gridCol w:w="1758"/>
      </w:tblGrid>
      <w:tr w:rsidR="00F36F41" w:rsidRPr="00EB3DBF" w:rsidTr="00A55CC4">
        <w:trPr>
          <w:cantSplit/>
        </w:trPr>
        <w:tc>
          <w:tcPr>
            <w:tcW w:w="617" w:type="pct"/>
            <w:tcBorders>
              <w:top w:val="single" w:sz="4" w:space="0" w:color="000000"/>
              <w:left w:val="single" w:sz="4" w:space="0" w:color="000000"/>
              <w:bottom w:val="single" w:sz="4" w:space="0" w:color="000000"/>
            </w:tcBorders>
            <w:shd w:val="clear" w:color="auto" w:fill="auto"/>
          </w:tcPr>
          <w:p w:rsidR="00B173A3" w:rsidRPr="00A55CC4" w:rsidRDefault="00F36F41" w:rsidP="0039459C">
            <w:pPr>
              <w:spacing w:line="240" w:lineRule="exact"/>
              <w:ind w:firstLine="0"/>
              <w:jc w:val="center"/>
              <w:rPr>
                <w:rFonts w:cs="Times New Roman"/>
                <w:b/>
                <w:sz w:val="24"/>
                <w:szCs w:val="24"/>
              </w:rPr>
            </w:pPr>
            <w:bookmarkStart w:id="7" w:name="_Hlk524425787"/>
            <w:r w:rsidRPr="00A55CC4">
              <w:rPr>
                <w:rFonts w:cs="Times New Roman"/>
                <w:b/>
                <w:sz w:val="24"/>
                <w:szCs w:val="24"/>
              </w:rPr>
              <w:t>№</w:t>
            </w:r>
            <w:r w:rsidR="00B173A3" w:rsidRPr="00A55CC4">
              <w:rPr>
                <w:rFonts w:cs="Times New Roman"/>
                <w:b/>
                <w:sz w:val="24"/>
                <w:szCs w:val="24"/>
              </w:rPr>
              <w:t xml:space="preserve"> </w:t>
            </w:r>
          </w:p>
          <w:p w:rsidR="00F36F41" w:rsidRPr="00A55CC4" w:rsidRDefault="00F36F41" w:rsidP="0039459C">
            <w:pPr>
              <w:spacing w:line="240" w:lineRule="exact"/>
              <w:ind w:firstLine="0"/>
              <w:jc w:val="center"/>
              <w:rPr>
                <w:rFonts w:cs="Times New Roman"/>
                <w:b/>
                <w:sz w:val="24"/>
                <w:szCs w:val="24"/>
              </w:rPr>
            </w:pPr>
            <w:r w:rsidRPr="00A55CC4">
              <w:rPr>
                <w:rFonts w:cs="Times New Roman"/>
                <w:b/>
                <w:sz w:val="24"/>
                <w:szCs w:val="24"/>
              </w:rPr>
              <w:t xml:space="preserve">на карте </w:t>
            </w:r>
            <w:r w:rsidR="0039459C" w:rsidRPr="00A55CC4">
              <w:rPr>
                <w:rFonts w:cs="Times New Roman"/>
                <w:b/>
                <w:sz w:val="24"/>
                <w:szCs w:val="24"/>
              </w:rPr>
              <w:t>ге</w:t>
            </w:r>
            <w:r w:rsidR="00B173A3" w:rsidRPr="00A55CC4">
              <w:rPr>
                <w:rFonts w:cs="Times New Roman"/>
                <w:b/>
                <w:sz w:val="24"/>
                <w:szCs w:val="24"/>
              </w:rPr>
              <w:t>н</w:t>
            </w:r>
            <w:r w:rsidR="0039459C" w:rsidRPr="00A55CC4">
              <w:rPr>
                <w:rFonts w:cs="Times New Roman"/>
                <w:b/>
                <w:sz w:val="24"/>
                <w:szCs w:val="24"/>
              </w:rPr>
              <w:t>плана</w:t>
            </w:r>
          </w:p>
        </w:tc>
        <w:tc>
          <w:tcPr>
            <w:tcW w:w="1020" w:type="pct"/>
            <w:tcBorders>
              <w:top w:val="single" w:sz="4" w:space="0" w:color="000000"/>
              <w:left w:val="single" w:sz="4" w:space="0" w:color="000000"/>
              <w:bottom w:val="single" w:sz="4" w:space="0" w:color="000000"/>
            </w:tcBorders>
            <w:shd w:val="clear" w:color="auto" w:fill="auto"/>
          </w:tcPr>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 xml:space="preserve">Наименование </w:t>
            </w:r>
          </w:p>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объекта</w:t>
            </w:r>
          </w:p>
        </w:tc>
        <w:tc>
          <w:tcPr>
            <w:tcW w:w="1288" w:type="pct"/>
            <w:tcBorders>
              <w:top w:val="single" w:sz="4" w:space="0" w:color="000000"/>
              <w:left w:val="single" w:sz="4" w:space="0" w:color="000000"/>
              <w:bottom w:val="single" w:sz="4" w:space="0" w:color="000000"/>
            </w:tcBorders>
            <w:shd w:val="clear" w:color="auto" w:fill="auto"/>
          </w:tcPr>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Местоположение</w:t>
            </w:r>
          </w:p>
        </w:tc>
        <w:tc>
          <w:tcPr>
            <w:tcW w:w="1148" w:type="pct"/>
            <w:tcBorders>
              <w:top w:val="single" w:sz="4" w:space="0" w:color="000000"/>
              <w:left w:val="single" w:sz="4" w:space="0" w:color="000000"/>
              <w:bottom w:val="single" w:sz="4" w:space="0" w:color="000000"/>
              <w:right w:val="single" w:sz="4" w:space="0" w:color="000000"/>
            </w:tcBorders>
            <w:shd w:val="clear" w:color="auto" w:fill="auto"/>
          </w:tcPr>
          <w:p w:rsidR="00F36F41" w:rsidRPr="00A55CC4" w:rsidRDefault="00F36F41" w:rsidP="000C6858">
            <w:pPr>
              <w:spacing w:line="240" w:lineRule="exact"/>
              <w:ind w:firstLine="0"/>
              <w:jc w:val="center"/>
              <w:rPr>
                <w:rFonts w:cs="Times New Roman"/>
                <w:b/>
                <w:sz w:val="22"/>
              </w:rPr>
            </w:pPr>
            <w:r w:rsidRPr="00A55CC4">
              <w:rPr>
                <w:rFonts w:cs="Times New Roman"/>
                <w:b/>
                <w:sz w:val="22"/>
              </w:rPr>
              <w:t>Функциональная зона, в которой планируется размещение объекта согласно генеральному плану (за исключением линейных объектов)</w:t>
            </w:r>
          </w:p>
        </w:tc>
        <w:tc>
          <w:tcPr>
            <w:tcW w:w="926" w:type="pct"/>
            <w:tcBorders>
              <w:top w:val="single" w:sz="4" w:space="0" w:color="000000"/>
              <w:left w:val="single" w:sz="4" w:space="0" w:color="000000"/>
              <w:bottom w:val="single" w:sz="4" w:space="0" w:color="000000"/>
              <w:right w:val="single" w:sz="4" w:space="0" w:color="000000"/>
            </w:tcBorders>
            <w:shd w:val="clear" w:color="auto" w:fill="auto"/>
          </w:tcPr>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 xml:space="preserve">Установление </w:t>
            </w:r>
          </w:p>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зон с особыми</w:t>
            </w:r>
          </w:p>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условиями</w:t>
            </w:r>
          </w:p>
          <w:p w:rsidR="00F36F41" w:rsidRPr="00A55CC4" w:rsidRDefault="00F36F41" w:rsidP="000C6858">
            <w:pPr>
              <w:spacing w:line="240" w:lineRule="exact"/>
              <w:ind w:firstLine="0"/>
              <w:jc w:val="center"/>
              <w:rPr>
                <w:rFonts w:cs="Times New Roman"/>
                <w:b/>
                <w:sz w:val="24"/>
                <w:szCs w:val="24"/>
              </w:rPr>
            </w:pPr>
            <w:r w:rsidRPr="00A55CC4">
              <w:rPr>
                <w:rFonts w:cs="Times New Roman"/>
                <w:b/>
                <w:sz w:val="24"/>
                <w:szCs w:val="24"/>
              </w:rPr>
              <w:t>использования</w:t>
            </w:r>
          </w:p>
          <w:p w:rsidR="00F36F41" w:rsidRPr="00A55CC4" w:rsidRDefault="00F36F41" w:rsidP="000C6858">
            <w:pPr>
              <w:spacing w:line="240" w:lineRule="exact"/>
              <w:ind w:firstLine="0"/>
              <w:jc w:val="center"/>
              <w:rPr>
                <w:rFonts w:cs="Times New Roman"/>
                <w:b/>
                <w:sz w:val="22"/>
              </w:rPr>
            </w:pPr>
            <w:r w:rsidRPr="00A55CC4">
              <w:rPr>
                <w:rFonts w:cs="Times New Roman"/>
                <w:b/>
                <w:sz w:val="24"/>
                <w:szCs w:val="24"/>
              </w:rPr>
              <w:t>территории</w:t>
            </w:r>
          </w:p>
        </w:tc>
      </w:tr>
      <w:tr w:rsidR="00F36F41" w:rsidRPr="00EB3DBF" w:rsidTr="00A55CC4">
        <w:trPr>
          <w:cantSplit/>
        </w:trPr>
        <w:tc>
          <w:tcPr>
            <w:tcW w:w="617" w:type="pct"/>
            <w:tcBorders>
              <w:top w:val="single" w:sz="4" w:space="0" w:color="000000"/>
              <w:left w:val="single" w:sz="4" w:space="0" w:color="000000"/>
              <w:bottom w:val="single" w:sz="4" w:space="0" w:color="000000"/>
            </w:tcBorders>
            <w:shd w:val="clear" w:color="auto" w:fill="auto"/>
          </w:tcPr>
          <w:p w:rsidR="00F36F41" w:rsidRPr="00A55CC4" w:rsidRDefault="00F36F41" w:rsidP="000C6858">
            <w:pPr>
              <w:ind w:firstLine="0"/>
              <w:jc w:val="center"/>
              <w:rPr>
                <w:rFonts w:cs="Times New Roman"/>
                <w:sz w:val="24"/>
                <w:szCs w:val="24"/>
              </w:rPr>
            </w:pPr>
            <w:r w:rsidRPr="00A55CC4">
              <w:rPr>
                <w:rFonts w:cs="Times New Roman"/>
                <w:sz w:val="24"/>
                <w:szCs w:val="24"/>
              </w:rPr>
              <w:t>1</w:t>
            </w:r>
          </w:p>
        </w:tc>
        <w:tc>
          <w:tcPr>
            <w:tcW w:w="1020" w:type="pct"/>
            <w:tcBorders>
              <w:top w:val="single" w:sz="4" w:space="0" w:color="000000"/>
              <w:left w:val="single" w:sz="4" w:space="0" w:color="000000"/>
              <w:bottom w:val="single" w:sz="4" w:space="0" w:color="000000"/>
            </w:tcBorders>
            <w:shd w:val="clear" w:color="auto" w:fill="auto"/>
          </w:tcPr>
          <w:p w:rsidR="00F36F41" w:rsidRPr="00A55CC4" w:rsidRDefault="00F36F41" w:rsidP="000C6858">
            <w:pPr>
              <w:jc w:val="center"/>
              <w:rPr>
                <w:rFonts w:cs="Times New Roman"/>
                <w:sz w:val="24"/>
                <w:szCs w:val="24"/>
              </w:rPr>
            </w:pPr>
            <w:r w:rsidRPr="00A55CC4">
              <w:rPr>
                <w:rFonts w:cs="Times New Roman"/>
                <w:sz w:val="24"/>
                <w:szCs w:val="24"/>
              </w:rPr>
              <w:t>2</w:t>
            </w:r>
          </w:p>
        </w:tc>
        <w:tc>
          <w:tcPr>
            <w:tcW w:w="1288" w:type="pct"/>
            <w:tcBorders>
              <w:top w:val="single" w:sz="4" w:space="0" w:color="000000"/>
              <w:left w:val="single" w:sz="4" w:space="0" w:color="000000"/>
              <w:bottom w:val="single" w:sz="4" w:space="0" w:color="000000"/>
            </w:tcBorders>
            <w:shd w:val="clear" w:color="auto" w:fill="auto"/>
          </w:tcPr>
          <w:p w:rsidR="00F36F41" w:rsidRPr="00A55CC4" w:rsidRDefault="00F36F41" w:rsidP="000C6858">
            <w:pPr>
              <w:jc w:val="center"/>
              <w:rPr>
                <w:rFonts w:cs="Times New Roman"/>
                <w:sz w:val="24"/>
                <w:szCs w:val="24"/>
              </w:rPr>
            </w:pPr>
            <w:r w:rsidRPr="00A55CC4">
              <w:rPr>
                <w:rFonts w:cs="Times New Roman"/>
                <w:sz w:val="24"/>
                <w:szCs w:val="24"/>
              </w:rPr>
              <w:t>3</w:t>
            </w:r>
          </w:p>
        </w:tc>
        <w:tc>
          <w:tcPr>
            <w:tcW w:w="1148" w:type="pct"/>
            <w:tcBorders>
              <w:top w:val="single" w:sz="4" w:space="0" w:color="000000"/>
              <w:left w:val="single" w:sz="4" w:space="0" w:color="000000"/>
              <w:bottom w:val="single" w:sz="4" w:space="0" w:color="000000"/>
              <w:right w:val="single" w:sz="4" w:space="0" w:color="000000"/>
            </w:tcBorders>
            <w:shd w:val="clear" w:color="auto" w:fill="auto"/>
          </w:tcPr>
          <w:p w:rsidR="00F36F41" w:rsidRPr="00A55CC4" w:rsidRDefault="00F36F41" w:rsidP="000C6858">
            <w:pPr>
              <w:ind w:firstLine="0"/>
              <w:jc w:val="center"/>
              <w:rPr>
                <w:rFonts w:cs="Times New Roman"/>
                <w:sz w:val="20"/>
                <w:szCs w:val="20"/>
              </w:rPr>
            </w:pPr>
            <w:r w:rsidRPr="00A55CC4">
              <w:rPr>
                <w:rFonts w:cs="Times New Roman"/>
                <w:sz w:val="20"/>
                <w:szCs w:val="20"/>
              </w:rPr>
              <w:t>4</w:t>
            </w:r>
          </w:p>
        </w:tc>
        <w:tc>
          <w:tcPr>
            <w:tcW w:w="926" w:type="pct"/>
            <w:tcBorders>
              <w:top w:val="single" w:sz="4" w:space="0" w:color="000000"/>
              <w:left w:val="single" w:sz="4" w:space="0" w:color="000000"/>
              <w:bottom w:val="single" w:sz="4" w:space="0" w:color="000000"/>
              <w:right w:val="single" w:sz="4" w:space="0" w:color="000000"/>
            </w:tcBorders>
            <w:shd w:val="clear" w:color="auto" w:fill="auto"/>
          </w:tcPr>
          <w:p w:rsidR="00F36F41" w:rsidRPr="00A55CC4" w:rsidRDefault="0039459C" w:rsidP="000C6858">
            <w:pPr>
              <w:ind w:firstLine="0"/>
              <w:jc w:val="center"/>
              <w:rPr>
                <w:rFonts w:cs="Times New Roman"/>
                <w:sz w:val="20"/>
                <w:szCs w:val="20"/>
              </w:rPr>
            </w:pPr>
            <w:r w:rsidRPr="00A55CC4">
              <w:rPr>
                <w:rFonts w:cs="Times New Roman"/>
                <w:sz w:val="20"/>
                <w:szCs w:val="20"/>
              </w:rPr>
              <w:t>5</w:t>
            </w:r>
          </w:p>
        </w:tc>
      </w:tr>
      <w:tr w:rsidR="00A55CC4" w:rsidRPr="00EB3DBF" w:rsidTr="00A55CC4">
        <w:trPr>
          <w:cantSplit/>
        </w:trPr>
        <w:tc>
          <w:tcPr>
            <w:tcW w:w="617" w:type="pct"/>
            <w:tcBorders>
              <w:top w:val="single" w:sz="4" w:space="0" w:color="000000"/>
              <w:left w:val="single" w:sz="4" w:space="0" w:color="000000"/>
              <w:bottom w:val="single" w:sz="4" w:space="0" w:color="000000"/>
            </w:tcBorders>
          </w:tcPr>
          <w:p w:rsidR="00A55CC4" w:rsidRPr="00A55CC4" w:rsidRDefault="00A55CC4" w:rsidP="00A55CC4">
            <w:pPr>
              <w:ind w:firstLine="0"/>
              <w:rPr>
                <w:rFonts w:cs="Times New Roman"/>
                <w:sz w:val="22"/>
              </w:rPr>
            </w:pPr>
            <w:r w:rsidRPr="00A55CC4">
              <w:rPr>
                <w:rFonts w:cs="Times New Roman"/>
                <w:sz w:val="22"/>
              </w:rPr>
              <w:t>М1</w:t>
            </w:r>
          </w:p>
        </w:tc>
        <w:tc>
          <w:tcPr>
            <w:tcW w:w="1020"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Реконструкция детского сада</w:t>
            </w:r>
          </w:p>
        </w:tc>
        <w:tc>
          <w:tcPr>
            <w:tcW w:w="1288" w:type="pct"/>
            <w:tcBorders>
              <w:top w:val="single" w:sz="4" w:space="0" w:color="000000"/>
              <w:left w:val="single" w:sz="4" w:space="0" w:color="000000"/>
              <w:bottom w:val="single" w:sz="4" w:space="0" w:color="000000"/>
            </w:tcBorders>
            <w:shd w:val="clear" w:color="auto" w:fill="auto"/>
          </w:tcPr>
          <w:p w:rsidR="00A55CC4" w:rsidRPr="00DD702C" w:rsidRDefault="00A55CC4" w:rsidP="00A55CC4">
            <w:pPr>
              <w:ind w:firstLine="0"/>
              <w:rPr>
                <w:rFonts w:cs="Times New Roman"/>
                <w:sz w:val="22"/>
              </w:rPr>
            </w:pPr>
            <w:r w:rsidRPr="00DD702C">
              <w:rPr>
                <w:rFonts w:cs="Times New Roman"/>
                <w:sz w:val="22"/>
              </w:rPr>
              <w:t>п. Приморск</w:t>
            </w:r>
            <w:r w:rsidR="00531209" w:rsidRPr="00DD702C">
              <w:rPr>
                <w:rFonts w:cs="Times New Roman"/>
                <w:sz w:val="22"/>
              </w:rPr>
              <w:t xml:space="preserve"> </w:t>
            </w:r>
            <w:r w:rsidR="00DD702C" w:rsidRPr="00DD702C">
              <w:rPr>
                <w:rFonts w:cs="Times New Roman"/>
                <w:sz w:val="22"/>
              </w:rPr>
              <w:t xml:space="preserve">пер. </w:t>
            </w:r>
            <w:proofErr w:type="spellStart"/>
            <w:r w:rsidR="00DD702C" w:rsidRPr="00DD702C">
              <w:rPr>
                <w:rFonts w:cs="Times New Roman"/>
                <w:sz w:val="22"/>
              </w:rPr>
              <w:t>Парковский</w:t>
            </w:r>
            <w:proofErr w:type="spellEnd"/>
            <w:r w:rsidR="00DD702C" w:rsidRPr="00DD702C">
              <w:rPr>
                <w:rFonts w:cs="Times New Roman"/>
                <w:sz w:val="22"/>
              </w:rPr>
              <w:t>, 9</w:t>
            </w:r>
          </w:p>
        </w:tc>
        <w:tc>
          <w:tcPr>
            <w:tcW w:w="1148"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ind w:firstLine="0"/>
              <w:rPr>
                <w:rFonts w:cs="Times New Roman"/>
                <w:sz w:val="22"/>
              </w:rPr>
            </w:pPr>
            <w:r w:rsidRPr="00A55CC4">
              <w:rPr>
                <w:rFonts w:cs="Times New Roman"/>
                <w:sz w:val="22"/>
              </w:rPr>
              <w:t>общественно-деловая зона</w:t>
            </w:r>
          </w:p>
        </w:tc>
        <w:tc>
          <w:tcPr>
            <w:tcW w:w="926"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spacing w:line="240" w:lineRule="exact"/>
              <w:ind w:firstLine="0"/>
              <w:rPr>
                <w:rFonts w:cs="Times New Roman"/>
                <w:sz w:val="22"/>
              </w:rPr>
            </w:pPr>
            <w:r w:rsidRPr="00A55CC4">
              <w:rPr>
                <w:rFonts w:cs="Times New Roman"/>
                <w:sz w:val="22"/>
              </w:rPr>
              <w:t>не требуется</w:t>
            </w:r>
          </w:p>
        </w:tc>
      </w:tr>
      <w:tr w:rsidR="00A55CC4" w:rsidRPr="00EB3DBF" w:rsidTr="00A55CC4">
        <w:trPr>
          <w:cantSplit/>
        </w:trPr>
        <w:tc>
          <w:tcPr>
            <w:tcW w:w="617" w:type="pct"/>
            <w:tcBorders>
              <w:top w:val="single" w:sz="4" w:space="0" w:color="000000"/>
              <w:left w:val="single" w:sz="4" w:space="0" w:color="000000"/>
              <w:bottom w:val="single" w:sz="4" w:space="0" w:color="000000"/>
            </w:tcBorders>
          </w:tcPr>
          <w:p w:rsidR="00A55CC4" w:rsidRPr="00A55CC4" w:rsidRDefault="00A55CC4" w:rsidP="00A55CC4">
            <w:pPr>
              <w:ind w:firstLine="0"/>
              <w:rPr>
                <w:rFonts w:cs="Times New Roman"/>
                <w:sz w:val="22"/>
              </w:rPr>
            </w:pPr>
            <w:r w:rsidRPr="00A55CC4">
              <w:rPr>
                <w:rFonts w:cs="Times New Roman"/>
                <w:sz w:val="22"/>
              </w:rPr>
              <w:t>М2</w:t>
            </w:r>
          </w:p>
        </w:tc>
        <w:tc>
          <w:tcPr>
            <w:tcW w:w="1020"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Реконструкция школы с пристройкой дополнительного здания</w:t>
            </w:r>
          </w:p>
        </w:tc>
        <w:tc>
          <w:tcPr>
            <w:tcW w:w="1288" w:type="pct"/>
            <w:tcBorders>
              <w:top w:val="single" w:sz="4" w:space="0" w:color="000000"/>
              <w:left w:val="single" w:sz="4" w:space="0" w:color="000000"/>
              <w:bottom w:val="single" w:sz="4" w:space="0" w:color="000000"/>
            </w:tcBorders>
            <w:shd w:val="clear" w:color="auto" w:fill="auto"/>
          </w:tcPr>
          <w:p w:rsidR="00A55CC4" w:rsidRPr="00DD702C" w:rsidRDefault="00A55CC4" w:rsidP="00A55CC4">
            <w:pPr>
              <w:ind w:firstLine="0"/>
              <w:rPr>
                <w:rFonts w:cs="Times New Roman"/>
                <w:sz w:val="22"/>
              </w:rPr>
            </w:pPr>
            <w:r w:rsidRPr="00DD702C">
              <w:rPr>
                <w:rFonts w:cs="Times New Roman"/>
                <w:sz w:val="22"/>
              </w:rPr>
              <w:t>п. Приморск</w:t>
            </w:r>
            <w:r w:rsidR="00531209" w:rsidRPr="00DD702C">
              <w:rPr>
                <w:rFonts w:cs="Times New Roman"/>
                <w:sz w:val="22"/>
              </w:rPr>
              <w:t xml:space="preserve"> ул.</w:t>
            </w:r>
            <w:r w:rsidR="00DD702C" w:rsidRPr="00DD702C">
              <w:rPr>
                <w:rFonts w:cs="Times New Roman"/>
                <w:sz w:val="22"/>
              </w:rPr>
              <w:t xml:space="preserve"> Пионерская, 6</w:t>
            </w:r>
          </w:p>
        </w:tc>
        <w:tc>
          <w:tcPr>
            <w:tcW w:w="1148"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ind w:firstLine="0"/>
              <w:rPr>
                <w:rFonts w:cs="Times New Roman"/>
                <w:sz w:val="22"/>
              </w:rPr>
            </w:pPr>
            <w:r w:rsidRPr="00A55CC4">
              <w:rPr>
                <w:rFonts w:cs="Times New Roman"/>
                <w:sz w:val="22"/>
              </w:rPr>
              <w:t>общественно-деловая зона</w:t>
            </w:r>
          </w:p>
        </w:tc>
        <w:tc>
          <w:tcPr>
            <w:tcW w:w="926"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spacing w:line="240" w:lineRule="exact"/>
              <w:ind w:firstLine="0"/>
              <w:rPr>
                <w:rFonts w:cs="Times New Roman"/>
                <w:sz w:val="22"/>
              </w:rPr>
            </w:pPr>
            <w:r w:rsidRPr="00A55CC4">
              <w:rPr>
                <w:rFonts w:cs="Times New Roman"/>
                <w:sz w:val="22"/>
              </w:rPr>
              <w:t>не требуется</w:t>
            </w:r>
          </w:p>
        </w:tc>
      </w:tr>
      <w:tr w:rsidR="00A55CC4" w:rsidRPr="00EB3DBF" w:rsidTr="00A55CC4">
        <w:trPr>
          <w:cantSplit/>
        </w:trPr>
        <w:tc>
          <w:tcPr>
            <w:tcW w:w="617" w:type="pct"/>
            <w:tcBorders>
              <w:top w:val="single" w:sz="4" w:space="0" w:color="000000"/>
              <w:left w:val="single" w:sz="4" w:space="0" w:color="000000"/>
              <w:bottom w:val="single" w:sz="4" w:space="0" w:color="000000"/>
            </w:tcBorders>
          </w:tcPr>
          <w:p w:rsidR="00A55CC4" w:rsidRPr="00A55CC4" w:rsidRDefault="00A55CC4" w:rsidP="00A55CC4">
            <w:pPr>
              <w:ind w:firstLine="0"/>
              <w:rPr>
                <w:rFonts w:cs="Times New Roman"/>
                <w:sz w:val="22"/>
              </w:rPr>
            </w:pPr>
            <w:r w:rsidRPr="00A55CC4">
              <w:rPr>
                <w:rFonts w:cs="Times New Roman"/>
                <w:sz w:val="22"/>
              </w:rPr>
              <w:t>М3</w:t>
            </w:r>
          </w:p>
        </w:tc>
        <w:tc>
          <w:tcPr>
            <w:tcW w:w="1020"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Строительство площадки временного накопления ТКО</w:t>
            </w:r>
          </w:p>
        </w:tc>
        <w:tc>
          <w:tcPr>
            <w:tcW w:w="1288"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Приморское сельское поселение</w:t>
            </w:r>
          </w:p>
        </w:tc>
        <w:tc>
          <w:tcPr>
            <w:tcW w:w="1148"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ind w:firstLine="0"/>
              <w:rPr>
                <w:rFonts w:cs="Times New Roman"/>
                <w:sz w:val="22"/>
              </w:rPr>
            </w:pPr>
            <w:r w:rsidRPr="00A55CC4">
              <w:rPr>
                <w:rFonts w:cs="Times New Roman"/>
                <w:sz w:val="22"/>
              </w:rPr>
              <w:t xml:space="preserve">зона </w:t>
            </w:r>
            <w:r w:rsidR="00FB4697">
              <w:rPr>
                <w:rFonts w:cs="Times New Roman"/>
                <w:sz w:val="22"/>
              </w:rPr>
              <w:t>специального</w:t>
            </w:r>
            <w:r w:rsidRPr="00A55CC4">
              <w:rPr>
                <w:rFonts w:cs="Times New Roman"/>
                <w:sz w:val="22"/>
              </w:rPr>
              <w:t xml:space="preserve"> использования</w:t>
            </w:r>
          </w:p>
        </w:tc>
        <w:tc>
          <w:tcPr>
            <w:tcW w:w="926" w:type="pct"/>
            <w:tcBorders>
              <w:top w:val="single" w:sz="4" w:space="0" w:color="000000"/>
              <w:left w:val="single" w:sz="4" w:space="0" w:color="000000"/>
              <w:bottom w:val="single" w:sz="4" w:space="0" w:color="000000"/>
              <w:right w:val="single" w:sz="4" w:space="0" w:color="000000"/>
            </w:tcBorders>
          </w:tcPr>
          <w:p w:rsidR="00A55CC4" w:rsidRPr="00A55CC4" w:rsidRDefault="00A55CC4" w:rsidP="00A55CC4">
            <w:pPr>
              <w:ind w:firstLine="0"/>
              <w:rPr>
                <w:rFonts w:cs="Times New Roman"/>
                <w:sz w:val="22"/>
              </w:rPr>
            </w:pPr>
            <w:r w:rsidRPr="00A55CC4">
              <w:rPr>
                <w:rFonts w:cs="Times New Roman"/>
                <w:sz w:val="22"/>
              </w:rPr>
              <w:t xml:space="preserve">санитарно-защитная зона </w:t>
            </w:r>
          </w:p>
        </w:tc>
      </w:tr>
      <w:tr w:rsidR="00A55CC4" w:rsidRPr="00EB3DBF" w:rsidTr="00A55CC4">
        <w:trPr>
          <w:cantSplit/>
        </w:trPr>
        <w:tc>
          <w:tcPr>
            <w:tcW w:w="617" w:type="pct"/>
            <w:tcBorders>
              <w:top w:val="single" w:sz="4" w:space="0" w:color="000000"/>
              <w:left w:val="single" w:sz="4" w:space="0" w:color="000000"/>
              <w:bottom w:val="single" w:sz="4" w:space="0" w:color="000000"/>
            </w:tcBorders>
          </w:tcPr>
          <w:p w:rsidR="00A55CC4" w:rsidRPr="00A55CC4" w:rsidRDefault="00A55CC4" w:rsidP="00A55CC4">
            <w:pPr>
              <w:ind w:firstLine="0"/>
              <w:rPr>
                <w:rFonts w:cs="Times New Roman"/>
                <w:sz w:val="22"/>
              </w:rPr>
            </w:pPr>
            <w:r w:rsidRPr="00A55CC4">
              <w:rPr>
                <w:rFonts w:cs="Times New Roman"/>
                <w:sz w:val="22"/>
              </w:rPr>
              <w:t>М4</w:t>
            </w:r>
          </w:p>
        </w:tc>
        <w:tc>
          <w:tcPr>
            <w:tcW w:w="1020"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Строительство пожарного депо</w:t>
            </w:r>
          </w:p>
        </w:tc>
        <w:tc>
          <w:tcPr>
            <w:tcW w:w="1288" w:type="pct"/>
            <w:tcBorders>
              <w:top w:val="single" w:sz="4" w:space="0" w:color="000000"/>
              <w:left w:val="single" w:sz="4" w:space="0" w:color="000000"/>
              <w:bottom w:val="single" w:sz="4" w:space="0" w:color="000000"/>
            </w:tcBorders>
            <w:shd w:val="clear" w:color="auto" w:fill="auto"/>
          </w:tcPr>
          <w:p w:rsidR="00A55CC4" w:rsidRPr="00A55CC4" w:rsidRDefault="00A55CC4" w:rsidP="00A55CC4">
            <w:pPr>
              <w:ind w:firstLine="0"/>
              <w:rPr>
                <w:rFonts w:cs="Times New Roman"/>
                <w:sz w:val="22"/>
              </w:rPr>
            </w:pPr>
            <w:r w:rsidRPr="00A55CC4">
              <w:rPr>
                <w:rFonts w:cs="Times New Roman"/>
                <w:sz w:val="22"/>
              </w:rPr>
              <w:t>п. Приморск</w:t>
            </w:r>
            <w:r w:rsidR="001A0B8A">
              <w:rPr>
                <w:rFonts w:cs="Times New Roman"/>
                <w:sz w:val="22"/>
              </w:rPr>
              <w:t>, ул. Октябрьская, 47</w:t>
            </w:r>
          </w:p>
        </w:tc>
        <w:tc>
          <w:tcPr>
            <w:tcW w:w="1148" w:type="pct"/>
            <w:tcBorders>
              <w:top w:val="single" w:sz="4" w:space="0" w:color="000000"/>
              <w:left w:val="single" w:sz="4" w:space="0" w:color="000000"/>
              <w:bottom w:val="single" w:sz="4" w:space="0" w:color="000000"/>
              <w:right w:val="single" w:sz="4" w:space="0" w:color="000000"/>
            </w:tcBorders>
          </w:tcPr>
          <w:p w:rsidR="00A55CC4" w:rsidRPr="00A55CC4" w:rsidRDefault="00E7131E" w:rsidP="00A55CC4">
            <w:pPr>
              <w:ind w:firstLine="0"/>
              <w:rPr>
                <w:rFonts w:cs="Times New Roman"/>
                <w:sz w:val="22"/>
              </w:rPr>
            </w:pPr>
            <w:r w:rsidRPr="00A55CC4">
              <w:rPr>
                <w:rFonts w:cs="Times New Roman"/>
                <w:sz w:val="22"/>
              </w:rPr>
              <w:t xml:space="preserve">зона </w:t>
            </w:r>
            <w:r>
              <w:rPr>
                <w:rFonts w:cs="Times New Roman"/>
                <w:sz w:val="22"/>
              </w:rPr>
              <w:t>специального</w:t>
            </w:r>
            <w:r w:rsidRPr="00A55CC4">
              <w:rPr>
                <w:rFonts w:cs="Times New Roman"/>
                <w:sz w:val="22"/>
              </w:rPr>
              <w:t xml:space="preserve"> использования</w:t>
            </w:r>
          </w:p>
        </w:tc>
        <w:tc>
          <w:tcPr>
            <w:tcW w:w="926" w:type="pct"/>
            <w:tcBorders>
              <w:top w:val="single" w:sz="4" w:space="0" w:color="000000"/>
              <w:left w:val="single" w:sz="4" w:space="0" w:color="000000"/>
              <w:bottom w:val="single" w:sz="4" w:space="0" w:color="000000"/>
              <w:right w:val="single" w:sz="4" w:space="0" w:color="000000"/>
            </w:tcBorders>
          </w:tcPr>
          <w:p w:rsidR="00A55CC4" w:rsidRPr="00A55CC4" w:rsidRDefault="00234326" w:rsidP="00A55CC4">
            <w:pPr>
              <w:ind w:firstLine="0"/>
              <w:rPr>
                <w:rFonts w:cs="Times New Roman"/>
                <w:sz w:val="22"/>
              </w:rPr>
            </w:pPr>
            <w:r>
              <w:rPr>
                <w:rFonts w:cs="Times New Roman"/>
                <w:sz w:val="22"/>
              </w:rPr>
              <w:t>санитарно-защитная зона</w:t>
            </w:r>
            <w:r w:rsidR="00A55CC4" w:rsidRPr="00A55CC4">
              <w:rPr>
                <w:rFonts w:cs="Times New Roman"/>
                <w:sz w:val="22"/>
              </w:rPr>
              <w:t xml:space="preserve"> </w:t>
            </w:r>
          </w:p>
        </w:tc>
      </w:tr>
      <w:bookmarkEnd w:id="5"/>
      <w:bookmarkEnd w:id="6"/>
      <w:bookmarkEnd w:id="7"/>
    </w:tbl>
    <w:p w:rsidR="00531209" w:rsidRPr="00531209" w:rsidRDefault="00531209" w:rsidP="00F160A2">
      <w:pPr>
        <w:ind w:firstLine="0"/>
        <w:jc w:val="both"/>
        <w:rPr>
          <w:rStyle w:val="ab"/>
          <w:b w:val="0"/>
          <w:bCs w:val="0"/>
          <w:color w:val="FF0000"/>
          <w:highlight w:val="yellow"/>
        </w:rPr>
      </w:pPr>
    </w:p>
    <w:p w:rsidR="00F160A2" w:rsidRPr="00FC1C89" w:rsidRDefault="00F160A2" w:rsidP="00F160A2">
      <w:pPr>
        <w:pStyle w:val="2"/>
        <w:spacing w:before="0"/>
      </w:pPr>
      <w:r w:rsidRPr="00FC1C89">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160A2" w:rsidRPr="00FC1C89" w:rsidRDefault="00F160A2" w:rsidP="00F160A2">
      <w:pPr>
        <w:pStyle w:val="a8"/>
        <w:ind w:left="0" w:firstLine="851"/>
        <w:jc w:val="both"/>
        <w:rPr>
          <w:rFonts w:cs="Times New Roman"/>
          <w:spacing w:val="2"/>
          <w:szCs w:val="28"/>
          <w:shd w:val="clear" w:color="auto" w:fill="FFFFFF"/>
        </w:rPr>
      </w:pPr>
    </w:p>
    <w:p w:rsidR="00F36F41" w:rsidRPr="00FC1C89" w:rsidRDefault="00F36F41" w:rsidP="00F36F41">
      <w:pPr>
        <w:pStyle w:val="a8"/>
        <w:ind w:left="0" w:firstLine="851"/>
        <w:jc w:val="both"/>
        <w:rPr>
          <w:rFonts w:cs="Times New Roman"/>
          <w:spacing w:val="2"/>
          <w:szCs w:val="28"/>
          <w:shd w:val="clear" w:color="auto" w:fill="FFFFFF"/>
        </w:rPr>
      </w:pPr>
      <w:r w:rsidRPr="00FC1C89">
        <w:rPr>
          <w:rFonts w:cs="Times New Roman"/>
          <w:spacing w:val="2"/>
          <w:szCs w:val="28"/>
          <w:shd w:val="clear" w:color="auto" w:fill="FFFFFF"/>
        </w:rPr>
        <w:t xml:space="preserve">В </w:t>
      </w:r>
      <w:r w:rsidRPr="00FC1C89">
        <w:rPr>
          <w:rFonts w:cs="Times New Roman"/>
        </w:rPr>
        <w:t xml:space="preserve">целях обеспечения безопасности населения и в соответствии с </w:t>
      </w:r>
      <w:r w:rsidRPr="00FC1C89">
        <w:t>Федеральным законом «О санитарно-эпидемиологическом благополучии населения» от 30.03.99 № 52-ФЗ</w:t>
      </w:r>
      <w:r w:rsidRPr="00FC1C89">
        <w:rPr>
          <w:rFonts w:cs="Times New Roman"/>
        </w:rPr>
        <w:t>, вокруг объектов и производств, являющихся источниками воздействия на среду обитания</w:t>
      </w:r>
      <w:r w:rsidRPr="00FC1C89">
        <w:rPr>
          <w:rFonts w:cs="Times New Roman"/>
          <w:spacing w:val="2"/>
          <w:szCs w:val="28"/>
          <w:shd w:val="clear" w:color="auto" w:fill="FFFFFF"/>
        </w:rPr>
        <w:t xml:space="preserve">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w:t>
      </w:r>
      <w:r w:rsidRPr="00FC1C89">
        <w:rPr>
          <w:rFonts w:cs="Times New Roman"/>
          <w:spacing w:val="2"/>
          <w:szCs w:val="28"/>
          <w:shd w:val="clear" w:color="auto" w:fill="FFFFFF"/>
        </w:rPr>
        <w:lastRenderedPageBreak/>
        <w:t>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5386F" w:rsidRPr="00FC1C89" w:rsidRDefault="0025386F" w:rsidP="004A680C">
      <w:pPr>
        <w:widowControl w:val="0"/>
        <w:suppressAutoHyphens/>
        <w:autoSpaceDE w:val="0"/>
        <w:ind w:firstLine="851"/>
        <w:jc w:val="both"/>
        <w:rPr>
          <w:rFonts w:cs="Times New Roman"/>
          <w:szCs w:val="28"/>
        </w:rPr>
      </w:pPr>
      <w:r w:rsidRPr="00FC1C89">
        <w:rPr>
          <w:rFonts w:cs="Times New Roman"/>
          <w:szCs w:val="28"/>
        </w:rPr>
        <w:t xml:space="preserve">Постановлением Правительства РФ от 03.03.2018 № 222 утверждены </w:t>
      </w:r>
      <w:hyperlink w:anchor="P31" w:history="1">
        <w:r w:rsidRPr="00FC1C89">
          <w:rPr>
            <w:rFonts w:cs="Times New Roman"/>
            <w:szCs w:val="28"/>
          </w:rPr>
          <w:t>Правила</w:t>
        </w:r>
      </w:hyperlink>
      <w:r w:rsidRPr="00FC1C89">
        <w:rPr>
          <w:rFonts w:cs="Times New Roman"/>
          <w:szCs w:val="28"/>
        </w:rPr>
        <w:t xml:space="preserve"> установления санитарно-защитных зон и использования земельных участков, расположенных в границах санитарно-защитных зон.</w:t>
      </w:r>
    </w:p>
    <w:p w:rsidR="0025386F" w:rsidRPr="00FC1C89" w:rsidRDefault="0025386F" w:rsidP="0025386F">
      <w:pPr>
        <w:pStyle w:val="ConsPlusNormal"/>
        <w:ind w:firstLine="851"/>
        <w:jc w:val="both"/>
        <w:rPr>
          <w:rFonts w:ascii="Times New Roman" w:hAnsi="Times New Roman"/>
          <w:sz w:val="28"/>
          <w:szCs w:val="28"/>
        </w:rPr>
      </w:pPr>
      <w:r w:rsidRPr="00FC1C89">
        <w:rPr>
          <w:rFonts w:ascii="Times New Roman" w:hAnsi="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5386F" w:rsidRPr="00FC1C89" w:rsidRDefault="0025386F" w:rsidP="0025386F">
      <w:pPr>
        <w:pStyle w:val="ConsPlusNormal"/>
        <w:ind w:firstLine="851"/>
        <w:jc w:val="both"/>
        <w:rPr>
          <w:rFonts w:ascii="Times New Roman" w:hAnsi="Times New Roman"/>
          <w:sz w:val="28"/>
          <w:szCs w:val="28"/>
        </w:rPr>
      </w:pPr>
      <w:r w:rsidRPr="00FC1C89">
        <w:rPr>
          <w:rFonts w:ascii="Times New Roman" w:hAnsi="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25386F" w:rsidRPr="00FC1C89" w:rsidRDefault="0025386F" w:rsidP="004A680C">
      <w:pPr>
        <w:autoSpaceDE w:val="0"/>
        <w:autoSpaceDN w:val="0"/>
        <w:adjustRightInd w:val="0"/>
        <w:ind w:firstLine="851"/>
        <w:jc w:val="both"/>
        <w:rPr>
          <w:szCs w:val="28"/>
        </w:rPr>
      </w:pPr>
      <w:r w:rsidRPr="00FC1C89">
        <w:rPr>
          <w:szCs w:val="28"/>
        </w:rPr>
        <w:t>В соответствии с СанПиНом 1.4.1110-02 «Зоны санитарной охраны источников водоснабжения водопроводов питьевого назначения», санитарная охрана водоводов обеспечивается санитарно-защитной полосой.</w:t>
      </w:r>
    </w:p>
    <w:p w:rsidR="0025386F" w:rsidRPr="00FC1C89" w:rsidRDefault="0025386F" w:rsidP="004A680C">
      <w:pPr>
        <w:autoSpaceDE w:val="0"/>
        <w:autoSpaceDN w:val="0"/>
        <w:adjustRightInd w:val="0"/>
        <w:ind w:firstLine="851"/>
        <w:jc w:val="both"/>
        <w:rPr>
          <w:szCs w:val="28"/>
        </w:rPr>
      </w:pPr>
      <w:r w:rsidRPr="00FC1C89">
        <w:rPr>
          <w:szCs w:val="28"/>
        </w:rPr>
        <w:t>Ширину санитарно-защитной полосы следует принимать по обе стороны от крайних линий водопровода:</w:t>
      </w:r>
    </w:p>
    <w:p w:rsidR="0025386F" w:rsidRPr="00FC1C89" w:rsidRDefault="0025386F" w:rsidP="004A680C">
      <w:pPr>
        <w:autoSpaceDE w:val="0"/>
        <w:autoSpaceDN w:val="0"/>
        <w:adjustRightInd w:val="0"/>
        <w:ind w:firstLine="851"/>
        <w:jc w:val="both"/>
        <w:rPr>
          <w:szCs w:val="28"/>
        </w:rPr>
      </w:pPr>
      <w:r w:rsidRPr="00FC1C89">
        <w:rPr>
          <w:szCs w:val="28"/>
        </w:rPr>
        <w:t>а) при отсутствии грунтовых вод – не менее 10 м при диаметре водоводов до 1000 мм и не менее 20 м при диаметре водоводов более 1000 мм;</w:t>
      </w:r>
    </w:p>
    <w:p w:rsidR="0025386F" w:rsidRPr="00FC1C89" w:rsidRDefault="0025386F" w:rsidP="004A680C">
      <w:pPr>
        <w:autoSpaceDE w:val="0"/>
        <w:autoSpaceDN w:val="0"/>
        <w:adjustRightInd w:val="0"/>
        <w:ind w:firstLine="851"/>
        <w:jc w:val="both"/>
        <w:rPr>
          <w:szCs w:val="28"/>
        </w:rPr>
      </w:pPr>
      <w:r w:rsidRPr="00FC1C89">
        <w:rPr>
          <w:szCs w:val="28"/>
        </w:rPr>
        <w:t>б) при наличии грунтовых вод - не менее50 м вне зависимости от диаметра водоводов.</w:t>
      </w:r>
    </w:p>
    <w:p w:rsidR="0025386F" w:rsidRPr="00FC1C89" w:rsidRDefault="0025386F" w:rsidP="004A680C">
      <w:pPr>
        <w:autoSpaceDE w:val="0"/>
        <w:autoSpaceDN w:val="0"/>
        <w:adjustRightInd w:val="0"/>
        <w:ind w:firstLine="851"/>
        <w:jc w:val="both"/>
        <w:rPr>
          <w:szCs w:val="28"/>
        </w:rPr>
      </w:pPr>
      <w:r w:rsidRPr="00FC1C89">
        <w:rPr>
          <w:szCs w:val="28"/>
        </w:rPr>
        <w:t xml:space="preserve">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 </w:t>
      </w:r>
    </w:p>
    <w:p w:rsidR="0025386F" w:rsidRPr="00FC1C89" w:rsidRDefault="0025386F" w:rsidP="0025386F">
      <w:pPr>
        <w:pStyle w:val="a8"/>
        <w:ind w:left="0" w:firstLine="851"/>
        <w:jc w:val="both"/>
        <w:rPr>
          <w:rFonts w:cs="Times New Roman"/>
          <w:bCs/>
        </w:rPr>
      </w:pPr>
      <w:r w:rsidRPr="00FC1C89">
        <w:rPr>
          <w:rFonts w:cs="Times New Roman"/>
        </w:rPr>
        <w:t>В соответствии с СП 42.13330.2011 «Градостроительство. Планировка и застройка городских и сельских поселений» охранная зона водопровода составляет 5 м от фундамента объекта до сети. Охранная зона от фундамента ограждения предприятий, эстакад, опор контактной сети и связи, железных дорог до водопровода —</w:t>
      </w:r>
      <w:r w:rsidRPr="00FC1C89">
        <w:rPr>
          <w:rFonts w:cs="Times New Roman"/>
          <w:bCs/>
        </w:rPr>
        <w:t> 3 метра.</w:t>
      </w:r>
    </w:p>
    <w:p w:rsidR="0025386F" w:rsidRDefault="0025386F" w:rsidP="004A680C">
      <w:pPr>
        <w:ind w:firstLine="851"/>
        <w:jc w:val="both"/>
        <w:rPr>
          <w:rFonts w:cs="Times New Roman"/>
          <w:szCs w:val="28"/>
        </w:rPr>
      </w:pPr>
      <w:r w:rsidRPr="00FC1C89">
        <w:rPr>
          <w:rFonts w:cs="Times New Roman"/>
          <w:szCs w:val="28"/>
        </w:rPr>
        <w:t xml:space="preserve">Для объектов газоснабжения устанавливается охранная зона, размер которой определяется в соответствии с требованиями </w:t>
      </w:r>
      <w:r w:rsidR="004A680C" w:rsidRPr="00FC1C89">
        <w:rPr>
          <w:rStyle w:val="ab"/>
          <w:rFonts w:cs="Times New Roman"/>
          <w:b w:val="0"/>
          <w:bCs w:val="0"/>
          <w:szCs w:val="28"/>
        </w:rPr>
        <w:t>СП 62.13330.2011 (актуализированная версия</w:t>
      </w:r>
      <w:r w:rsidR="004A680C" w:rsidRPr="00FC1C89">
        <w:rPr>
          <w:rFonts w:cs="Times New Roman"/>
          <w:szCs w:val="28"/>
        </w:rPr>
        <w:t xml:space="preserve"> СНиП 42-01-2002 «</w:t>
      </w:r>
      <w:r w:rsidRPr="00FC1C89">
        <w:rPr>
          <w:rFonts w:cs="Times New Roman"/>
          <w:szCs w:val="28"/>
        </w:rPr>
        <w:t>Газоснабжение</w:t>
      </w:r>
      <w:r w:rsidR="004A680C" w:rsidRPr="00FC1C89">
        <w:rPr>
          <w:rFonts w:cs="Times New Roman"/>
          <w:szCs w:val="28"/>
        </w:rPr>
        <w:t>. Газораспределительные системы»).</w:t>
      </w:r>
    </w:p>
    <w:p w:rsidR="00234326" w:rsidRPr="00FC1C89" w:rsidRDefault="00234326" w:rsidP="004A680C">
      <w:pPr>
        <w:ind w:firstLine="851"/>
        <w:jc w:val="both"/>
        <w:rPr>
          <w:rFonts w:cs="Times New Roman"/>
          <w:szCs w:val="28"/>
        </w:rPr>
      </w:pPr>
      <w:r>
        <w:rPr>
          <w:rFonts w:cs="Times New Roman"/>
          <w:szCs w:val="28"/>
        </w:rPr>
        <w:t xml:space="preserve">Для пожарного депо предусматривается санитарно-защитная зона 50 м согласно </w:t>
      </w:r>
      <w:r w:rsidRPr="00234326">
        <w:rPr>
          <w:rFonts w:cs="Times New Roman"/>
          <w:szCs w:val="28"/>
        </w:rPr>
        <w:t>СанПиН 2.2.1./2.1.1.1200-03 «Санитарно-защитные зоны и санитарная классификация предприятий, сооружений и иных объектов»</w:t>
      </w:r>
    </w:p>
    <w:p w:rsidR="00F160A2" w:rsidRPr="00EB3DBF" w:rsidRDefault="00F160A2">
      <w:pPr>
        <w:spacing w:after="160" w:line="259" w:lineRule="auto"/>
        <w:ind w:firstLine="0"/>
        <w:rPr>
          <w:rStyle w:val="ab"/>
          <w:rFonts w:eastAsiaTheme="majorEastAsia" w:cs="Times New Roman"/>
          <w:bCs w:val="0"/>
          <w:szCs w:val="28"/>
          <w:highlight w:val="yellow"/>
        </w:rPr>
      </w:pPr>
      <w:r w:rsidRPr="00EB3DBF">
        <w:rPr>
          <w:rStyle w:val="ab"/>
          <w:rFonts w:eastAsiaTheme="majorEastAsia" w:cs="Times New Roman"/>
          <w:bCs w:val="0"/>
          <w:szCs w:val="28"/>
          <w:highlight w:val="yellow"/>
        </w:rPr>
        <w:br w:type="page"/>
      </w:r>
    </w:p>
    <w:p w:rsidR="009F4048" w:rsidRPr="005B205E" w:rsidRDefault="00AA0646" w:rsidP="005B10D0">
      <w:pPr>
        <w:pStyle w:val="1"/>
        <w:rPr>
          <w:rStyle w:val="ab"/>
          <w:b/>
          <w:bCs w:val="0"/>
        </w:rPr>
      </w:pPr>
      <w:r w:rsidRPr="005B205E">
        <w:rPr>
          <w:rStyle w:val="ab"/>
          <w:b/>
          <w:bCs w:val="0"/>
        </w:rPr>
        <w:lastRenderedPageBreak/>
        <w:t xml:space="preserve">Раздел </w:t>
      </w:r>
      <w:r w:rsidR="00F160A2" w:rsidRPr="005B205E">
        <w:rPr>
          <w:rStyle w:val="ab"/>
          <w:b/>
          <w:bCs w:val="0"/>
        </w:rPr>
        <w:t>4</w:t>
      </w:r>
      <w:r w:rsidRPr="005B205E">
        <w:rPr>
          <w:rStyle w:val="ab"/>
          <w:b/>
          <w:bCs w:val="0"/>
        </w:rPr>
        <w:t xml:space="preserve">. </w:t>
      </w:r>
      <w:r w:rsidR="009F4048" w:rsidRPr="005B205E">
        <w:rPr>
          <w:rStyle w:val="ab"/>
          <w:b/>
          <w:bCs w:val="0"/>
        </w:rPr>
        <w:t xml:space="preserve">Оценка возможного влияния планируемых для размещения объектов местного значения поселения на комплексное развитие </w:t>
      </w:r>
      <w:r w:rsidR="003F458F" w:rsidRPr="005B205E">
        <w:rPr>
          <w:rStyle w:val="ab"/>
          <w:b/>
          <w:bCs w:val="0"/>
        </w:rPr>
        <w:t xml:space="preserve">его </w:t>
      </w:r>
      <w:r w:rsidR="009F4048" w:rsidRPr="005B205E">
        <w:rPr>
          <w:rStyle w:val="ab"/>
          <w:b/>
          <w:bCs w:val="0"/>
        </w:rPr>
        <w:t>территори</w:t>
      </w:r>
      <w:r w:rsidR="003F458F" w:rsidRPr="005B205E">
        <w:rPr>
          <w:rStyle w:val="ab"/>
          <w:b/>
          <w:bCs w:val="0"/>
        </w:rPr>
        <w:t>и</w:t>
      </w:r>
    </w:p>
    <w:p w:rsidR="00F160A2" w:rsidRPr="005B205E" w:rsidRDefault="00F160A2" w:rsidP="00C30E23"/>
    <w:p w:rsidR="00C30E23" w:rsidRPr="005B205E" w:rsidRDefault="00F160A2" w:rsidP="00C30E23">
      <w:pPr>
        <w:pStyle w:val="2"/>
        <w:spacing w:before="0"/>
      </w:pPr>
      <w:r w:rsidRPr="005B205E">
        <w:t>4</w:t>
      </w:r>
      <w:r w:rsidR="00C30E23" w:rsidRPr="005B205E">
        <w:t xml:space="preserve">.1. Прогноз </w:t>
      </w:r>
      <w:r w:rsidR="002F0273" w:rsidRPr="005B205E">
        <w:t>изменения численности населения</w:t>
      </w:r>
    </w:p>
    <w:p w:rsidR="00C30E23" w:rsidRPr="00EB3DBF" w:rsidRDefault="00C30E23" w:rsidP="00C30E23">
      <w:pPr>
        <w:ind w:firstLine="851"/>
        <w:jc w:val="both"/>
        <w:rPr>
          <w:highlight w:val="yellow"/>
        </w:rPr>
      </w:pPr>
    </w:p>
    <w:p w:rsidR="00C77937" w:rsidRPr="00167EAF" w:rsidRDefault="00C77937" w:rsidP="00C77937">
      <w:pPr>
        <w:ind w:firstLine="851"/>
        <w:jc w:val="both"/>
      </w:pPr>
      <w:r w:rsidRPr="00167EAF">
        <w:t xml:space="preserve">Прогноз изменения численности населения </w:t>
      </w:r>
      <w:r w:rsidR="00E3537E" w:rsidRPr="00167EAF">
        <w:t>Приморского</w:t>
      </w:r>
      <w:r w:rsidRPr="00167EAF">
        <w:t xml:space="preserve"> сельского поселения на период до 2030 года построен на основе фактических данных о численности населения сельского поселения по состоянию на текущий год, а также по результатам Всероссийской переписи населения в 2010 году</w:t>
      </w:r>
      <w:r w:rsidR="00A5080A" w:rsidRPr="00167EAF">
        <w:t xml:space="preserve">, с учетом демографических процессов, в том числе миграционных. </w:t>
      </w:r>
    </w:p>
    <w:p w:rsidR="002462C1" w:rsidRPr="00EB3DBF" w:rsidRDefault="003D0771" w:rsidP="00A5080A">
      <w:pPr>
        <w:ind w:firstLine="851"/>
        <w:jc w:val="both"/>
        <w:rPr>
          <w:highlight w:val="yellow"/>
        </w:rPr>
      </w:pPr>
      <w:r w:rsidRPr="00167EAF">
        <w:t>Численность постоянного населения на 201</w:t>
      </w:r>
      <w:r w:rsidR="00167EAF">
        <w:t>5</w:t>
      </w:r>
      <w:r w:rsidRPr="00167EAF">
        <w:t xml:space="preserve"> год составляла</w:t>
      </w:r>
      <w:r w:rsidR="00204491" w:rsidRPr="00167EAF">
        <w:t xml:space="preserve"> 31</w:t>
      </w:r>
      <w:r w:rsidR="00167EAF">
        <w:t>86</w:t>
      </w:r>
      <w:r w:rsidRPr="00167EAF">
        <w:t xml:space="preserve"> человек. Согласно статистике</w:t>
      </w:r>
      <w:r w:rsidRPr="00BB08EF">
        <w:t xml:space="preserve">, в </w:t>
      </w:r>
      <w:r w:rsidR="00167EAF" w:rsidRPr="00BB08EF">
        <w:t>Приморском</w:t>
      </w:r>
      <w:r w:rsidRPr="00BB08EF">
        <w:t xml:space="preserve"> сельском поселении рождаемость стала превышать уровень смертности. Принимаемые в последние годы меры по обеспечению социально-экономического развития оказали определенное воздействие на рост рождаемости </w:t>
      </w:r>
      <w:r w:rsidRPr="003F2CF5">
        <w:t>(в 201</w:t>
      </w:r>
      <w:r w:rsidR="003F2CF5" w:rsidRPr="003F2CF5">
        <w:t>7</w:t>
      </w:r>
      <w:r w:rsidRPr="003F2CF5">
        <w:t xml:space="preserve"> году родилось </w:t>
      </w:r>
      <w:r w:rsidR="003F2CF5" w:rsidRPr="003F2CF5">
        <w:t>50</w:t>
      </w:r>
      <w:r w:rsidRPr="003F2CF5">
        <w:t xml:space="preserve"> детей), </w:t>
      </w:r>
      <w:r w:rsidRPr="003F2CF5">
        <w:rPr>
          <w:rFonts w:eastAsia="Calibri"/>
          <w:color w:val="000000"/>
        </w:rPr>
        <w:t>способствовали</w:t>
      </w:r>
      <w:r w:rsidR="002462C1" w:rsidRPr="003F2CF5">
        <w:rPr>
          <w:rFonts w:eastAsia="Calibri"/>
          <w:color w:val="000000"/>
        </w:rPr>
        <w:t xml:space="preserve"> восстановлению процессов естественного прироста населения.</w:t>
      </w:r>
    </w:p>
    <w:p w:rsidR="00D37A4A" w:rsidRPr="009C7324" w:rsidRDefault="00D37A4A" w:rsidP="00D37A4A">
      <w:pPr>
        <w:pStyle w:val="af1"/>
        <w:keepNext/>
      </w:pPr>
      <w:bookmarkStart w:id="8" w:name="_Hlk534892435"/>
      <w:r w:rsidRPr="009C7324">
        <w:t xml:space="preserve">Таблица </w:t>
      </w:r>
      <w:r w:rsidR="00826D6F" w:rsidRPr="009C7324">
        <w:t>1</w:t>
      </w:r>
      <w:r w:rsidR="00C93686">
        <w:t>8</w:t>
      </w:r>
      <w:r w:rsidRPr="009C7324">
        <w:t xml:space="preserve"> </w:t>
      </w:r>
      <w:r w:rsidR="003D0771" w:rsidRPr="009C7324">
        <w:t xml:space="preserve">Структура </w:t>
      </w:r>
      <w:r w:rsidRPr="009C7324">
        <w:t xml:space="preserve">населения по населенным </w:t>
      </w:r>
      <w:r w:rsidR="00957781" w:rsidRPr="009C7324">
        <w:t>пунктам по состоянию на 201</w:t>
      </w:r>
      <w:r w:rsidR="009C7324" w:rsidRPr="009C7324">
        <w:t>8</w:t>
      </w:r>
      <w:r w:rsidR="00957781" w:rsidRPr="009C7324">
        <w:t xml:space="preserve"> </w:t>
      </w:r>
      <w:r w:rsidRPr="009C7324">
        <w:t>год</w:t>
      </w:r>
    </w:p>
    <w:tbl>
      <w:tblPr>
        <w:tblStyle w:val="a5"/>
        <w:tblW w:w="5000" w:type="pct"/>
        <w:tblLook w:val="04A0" w:firstRow="1" w:lastRow="0" w:firstColumn="1" w:lastColumn="0" w:noHBand="0" w:noVBand="1"/>
      </w:tblPr>
      <w:tblGrid>
        <w:gridCol w:w="707"/>
        <w:gridCol w:w="2521"/>
        <w:gridCol w:w="1343"/>
        <w:gridCol w:w="1347"/>
        <w:gridCol w:w="1785"/>
        <w:gridCol w:w="1783"/>
      </w:tblGrid>
      <w:tr w:rsidR="00D37A4A" w:rsidRPr="009C7324" w:rsidTr="00BF283A">
        <w:tc>
          <w:tcPr>
            <w:tcW w:w="372" w:type="pct"/>
          </w:tcPr>
          <w:p w:rsidR="00D37A4A" w:rsidRPr="009C7324" w:rsidRDefault="00D37A4A" w:rsidP="003D0771">
            <w:pPr>
              <w:spacing w:line="240" w:lineRule="exact"/>
              <w:ind w:firstLine="0"/>
              <w:jc w:val="center"/>
              <w:rPr>
                <w:rFonts w:cs="Times New Roman"/>
                <w:b/>
                <w:sz w:val="24"/>
                <w:szCs w:val="24"/>
              </w:rPr>
            </w:pPr>
            <w:r w:rsidRPr="009C7324">
              <w:rPr>
                <w:rFonts w:cs="Times New Roman"/>
                <w:b/>
                <w:sz w:val="24"/>
                <w:szCs w:val="24"/>
              </w:rPr>
              <w:t>№</w:t>
            </w:r>
          </w:p>
        </w:tc>
        <w:tc>
          <w:tcPr>
            <w:tcW w:w="1329" w:type="pct"/>
          </w:tcPr>
          <w:p w:rsidR="00D37A4A" w:rsidRPr="009C7324" w:rsidRDefault="003D0771" w:rsidP="003D0771">
            <w:pPr>
              <w:spacing w:line="240" w:lineRule="exact"/>
              <w:ind w:firstLine="0"/>
              <w:jc w:val="center"/>
              <w:rPr>
                <w:rFonts w:cs="Times New Roman"/>
                <w:b/>
                <w:sz w:val="24"/>
                <w:szCs w:val="24"/>
              </w:rPr>
            </w:pPr>
            <w:r w:rsidRPr="009C7324">
              <w:rPr>
                <w:rFonts w:cs="Times New Roman"/>
                <w:b/>
                <w:sz w:val="24"/>
                <w:szCs w:val="24"/>
              </w:rPr>
              <w:t>Наимено</w:t>
            </w:r>
            <w:r w:rsidR="00D37A4A" w:rsidRPr="009C7324">
              <w:rPr>
                <w:rFonts w:cs="Times New Roman"/>
                <w:b/>
                <w:sz w:val="24"/>
                <w:szCs w:val="24"/>
              </w:rPr>
              <w:t>вание населенного пункта</w:t>
            </w:r>
          </w:p>
        </w:tc>
        <w:tc>
          <w:tcPr>
            <w:tcW w:w="708" w:type="pct"/>
          </w:tcPr>
          <w:p w:rsidR="00D37A4A" w:rsidRPr="009C7324" w:rsidRDefault="00D37A4A" w:rsidP="003D0771">
            <w:pPr>
              <w:spacing w:line="240" w:lineRule="exact"/>
              <w:ind w:firstLine="0"/>
              <w:jc w:val="center"/>
              <w:rPr>
                <w:rFonts w:cs="Times New Roman"/>
                <w:b/>
                <w:sz w:val="24"/>
                <w:szCs w:val="24"/>
              </w:rPr>
            </w:pPr>
            <w:r w:rsidRPr="009C7324">
              <w:rPr>
                <w:rFonts w:cs="Times New Roman"/>
                <w:b/>
                <w:sz w:val="24"/>
                <w:szCs w:val="24"/>
              </w:rPr>
              <w:t>Общее число жителей</w:t>
            </w:r>
            <w:r w:rsidR="003D0771" w:rsidRPr="009C7324">
              <w:rPr>
                <w:rFonts w:cs="Times New Roman"/>
                <w:b/>
                <w:sz w:val="24"/>
                <w:szCs w:val="24"/>
              </w:rPr>
              <w:t>, чел.</w:t>
            </w:r>
          </w:p>
        </w:tc>
        <w:tc>
          <w:tcPr>
            <w:tcW w:w="710" w:type="pct"/>
          </w:tcPr>
          <w:p w:rsidR="00D37A4A" w:rsidRPr="009C7324" w:rsidRDefault="00D37A4A" w:rsidP="003D0771">
            <w:pPr>
              <w:spacing w:line="240" w:lineRule="exact"/>
              <w:ind w:firstLine="0"/>
              <w:jc w:val="center"/>
              <w:rPr>
                <w:rFonts w:cs="Times New Roman"/>
                <w:b/>
                <w:sz w:val="24"/>
                <w:szCs w:val="24"/>
              </w:rPr>
            </w:pPr>
            <w:r w:rsidRPr="009C7324">
              <w:rPr>
                <w:rFonts w:cs="Times New Roman"/>
                <w:b/>
                <w:sz w:val="24"/>
                <w:szCs w:val="24"/>
              </w:rPr>
              <w:t>Численность детей до 15 лет</w:t>
            </w:r>
            <w:r w:rsidR="003D0771" w:rsidRPr="009C7324">
              <w:rPr>
                <w:rFonts w:cs="Times New Roman"/>
                <w:b/>
                <w:sz w:val="24"/>
                <w:szCs w:val="24"/>
              </w:rPr>
              <w:t>, чел.</w:t>
            </w:r>
          </w:p>
        </w:tc>
        <w:tc>
          <w:tcPr>
            <w:tcW w:w="941" w:type="pct"/>
          </w:tcPr>
          <w:p w:rsidR="00D37A4A" w:rsidRPr="009C7324" w:rsidRDefault="00D37A4A" w:rsidP="003D0771">
            <w:pPr>
              <w:spacing w:line="240" w:lineRule="exact"/>
              <w:ind w:firstLine="0"/>
              <w:jc w:val="center"/>
              <w:rPr>
                <w:rFonts w:cs="Times New Roman"/>
                <w:b/>
                <w:sz w:val="24"/>
                <w:szCs w:val="24"/>
              </w:rPr>
            </w:pPr>
            <w:r w:rsidRPr="009C7324">
              <w:rPr>
                <w:rFonts w:cs="Times New Roman"/>
                <w:b/>
                <w:sz w:val="24"/>
                <w:szCs w:val="24"/>
              </w:rPr>
              <w:t>Численность трудоспособного населения</w:t>
            </w:r>
            <w:r w:rsidR="003D0771" w:rsidRPr="009C7324">
              <w:rPr>
                <w:rFonts w:cs="Times New Roman"/>
                <w:b/>
                <w:sz w:val="24"/>
                <w:szCs w:val="24"/>
              </w:rPr>
              <w:t>, чел.</w:t>
            </w:r>
          </w:p>
        </w:tc>
        <w:tc>
          <w:tcPr>
            <w:tcW w:w="941" w:type="pct"/>
          </w:tcPr>
          <w:p w:rsidR="00D37A4A" w:rsidRPr="009C7324" w:rsidRDefault="00D37A4A" w:rsidP="003D0771">
            <w:pPr>
              <w:spacing w:line="240" w:lineRule="exact"/>
              <w:ind w:firstLine="0"/>
              <w:jc w:val="center"/>
              <w:rPr>
                <w:rFonts w:cs="Times New Roman"/>
                <w:b/>
                <w:sz w:val="24"/>
                <w:szCs w:val="24"/>
              </w:rPr>
            </w:pPr>
            <w:r w:rsidRPr="009C7324">
              <w:rPr>
                <w:rFonts w:cs="Times New Roman"/>
                <w:b/>
                <w:sz w:val="24"/>
                <w:szCs w:val="24"/>
              </w:rPr>
              <w:t>Численность населения старше трудоспособного возраста</w:t>
            </w:r>
            <w:r w:rsidR="003D0771" w:rsidRPr="009C7324">
              <w:rPr>
                <w:rFonts w:cs="Times New Roman"/>
                <w:b/>
                <w:sz w:val="24"/>
                <w:szCs w:val="24"/>
              </w:rPr>
              <w:t>, чел.</w:t>
            </w:r>
          </w:p>
        </w:tc>
      </w:tr>
      <w:tr w:rsidR="003D0771" w:rsidRPr="009C7324" w:rsidTr="00BF283A">
        <w:tc>
          <w:tcPr>
            <w:tcW w:w="372"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1</w:t>
            </w:r>
          </w:p>
        </w:tc>
        <w:tc>
          <w:tcPr>
            <w:tcW w:w="1329"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2</w:t>
            </w:r>
          </w:p>
        </w:tc>
        <w:tc>
          <w:tcPr>
            <w:tcW w:w="708"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3</w:t>
            </w:r>
          </w:p>
        </w:tc>
        <w:tc>
          <w:tcPr>
            <w:tcW w:w="710"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4</w:t>
            </w:r>
          </w:p>
        </w:tc>
        <w:tc>
          <w:tcPr>
            <w:tcW w:w="941"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5</w:t>
            </w:r>
          </w:p>
        </w:tc>
        <w:tc>
          <w:tcPr>
            <w:tcW w:w="941" w:type="pct"/>
          </w:tcPr>
          <w:p w:rsidR="003D0771" w:rsidRPr="009C7324" w:rsidRDefault="003D0771" w:rsidP="003D0771">
            <w:pPr>
              <w:spacing w:line="240" w:lineRule="exact"/>
              <w:ind w:firstLine="0"/>
              <w:jc w:val="center"/>
              <w:rPr>
                <w:rFonts w:cs="Times New Roman"/>
                <w:sz w:val="20"/>
                <w:szCs w:val="20"/>
              </w:rPr>
            </w:pPr>
            <w:r w:rsidRPr="009C7324">
              <w:rPr>
                <w:rFonts w:cs="Times New Roman"/>
                <w:sz w:val="20"/>
                <w:szCs w:val="20"/>
              </w:rPr>
              <w:t>6</w:t>
            </w:r>
          </w:p>
        </w:tc>
      </w:tr>
      <w:tr w:rsidR="00D37A4A" w:rsidRPr="009C7324" w:rsidTr="00BF283A">
        <w:tc>
          <w:tcPr>
            <w:tcW w:w="372" w:type="pct"/>
          </w:tcPr>
          <w:p w:rsidR="00D37A4A" w:rsidRPr="009C7324" w:rsidRDefault="00D37A4A" w:rsidP="003D0771">
            <w:pPr>
              <w:ind w:firstLine="0"/>
              <w:rPr>
                <w:rFonts w:cs="Times New Roman"/>
                <w:sz w:val="24"/>
                <w:szCs w:val="24"/>
              </w:rPr>
            </w:pPr>
            <w:r w:rsidRPr="009C7324">
              <w:rPr>
                <w:rFonts w:cs="Times New Roman"/>
                <w:sz w:val="24"/>
                <w:szCs w:val="24"/>
              </w:rPr>
              <w:t>1</w:t>
            </w:r>
          </w:p>
        </w:tc>
        <w:tc>
          <w:tcPr>
            <w:tcW w:w="1329" w:type="pct"/>
          </w:tcPr>
          <w:p w:rsidR="00D37A4A" w:rsidRPr="009C7324" w:rsidRDefault="009C7324" w:rsidP="003D0771">
            <w:pPr>
              <w:ind w:firstLine="0"/>
              <w:rPr>
                <w:rFonts w:cs="Times New Roman"/>
                <w:sz w:val="24"/>
                <w:szCs w:val="24"/>
              </w:rPr>
            </w:pPr>
            <w:r w:rsidRPr="009C7324">
              <w:rPr>
                <w:rFonts w:cs="Times New Roman"/>
                <w:sz w:val="24"/>
                <w:szCs w:val="24"/>
              </w:rPr>
              <w:t>п. Приморск</w:t>
            </w:r>
          </w:p>
        </w:tc>
        <w:tc>
          <w:tcPr>
            <w:tcW w:w="708" w:type="pct"/>
          </w:tcPr>
          <w:p w:rsidR="00D37A4A" w:rsidRPr="009C7324" w:rsidRDefault="009C7324" w:rsidP="003D0771">
            <w:pPr>
              <w:ind w:firstLine="0"/>
              <w:rPr>
                <w:rFonts w:cs="Times New Roman"/>
                <w:sz w:val="24"/>
                <w:szCs w:val="24"/>
              </w:rPr>
            </w:pPr>
            <w:r w:rsidRPr="009C7324">
              <w:rPr>
                <w:rFonts w:cs="Times New Roman"/>
                <w:sz w:val="24"/>
                <w:szCs w:val="24"/>
              </w:rPr>
              <w:t>3101</w:t>
            </w:r>
          </w:p>
        </w:tc>
        <w:tc>
          <w:tcPr>
            <w:tcW w:w="710" w:type="pct"/>
          </w:tcPr>
          <w:p w:rsidR="00D37A4A" w:rsidRPr="009C7324" w:rsidRDefault="009C7324" w:rsidP="003D0771">
            <w:pPr>
              <w:ind w:firstLine="0"/>
              <w:rPr>
                <w:rFonts w:cs="Times New Roman"/>
                <w:sz w:val="24"/>
                <w:szCs w:val="24"/>
              </w:rPr>
            </w:pPr>
            <w:r w:rsidRPr="009C7324">
              <w:rPr>
                <w:rFonts w:cs="Times New Roman"/>
                <w:sz w:val="24"/>
                <w:szCs w:val="24"/>
              </w:rPr>
              <w:t>604</w:t>
            </w:r>
          </w:p>
        </w:tc>
        <w:tc>
          <w:tcPr>
            <w:tcW w:w="941" w:type="pct"/>
          </w:tcPr>
          <w:p w:rsidR="00D37A4A" w:rsidRPr="009C7324" w:rsidRDefault="009C7324" w:rsidP="003D0771">
            <w:pPr>
              <w:ind w:firstLine="0"/>
              <w:rPr>
                <w:rFonts w:cs="Times New Roman"/>
                <w:sz w:val="24"/>
                <w:szCs w:val="24"/>
              </w:rPr>
            </w:pPr>
            <w:r w:rsidRPr="009C7324">
              <w:rPr>
                <w:rFonts w:cs="Times New Roman"/>
                <w:sz w:val="24"/>
                <w:szCs w:val="24"/>
              </w:rPr>
              <w:t>1692</w:t>
            </w:r>
          </w:p>
        </w:tc>
        <w:tc>
          <w:tcPr>
            <w:tcW w:w="941" w:type="pct"/>
          </w:tcPr>
          <w:p w:rsidR="00D37A4A" w:rsidRPr="009C7324" w:rsidRDefault="009C7324" w:rsidP="003D0771">
            <w:pPr>
              <w:ind w:firstLine="0"/>
              <w:rPr>
                <w:rFonts w:cs="Times New Roman"/>
                <w:sz w:val="24"/>
                <w:szCs w:val="24"/>
              </w:rPr>
            </w:pPr>
            <w:r w:rsidRPr="009C7324">
              <w:rPr>
                <w:rFonts w:cs="Times New Roman"/>
                <w:sz w:val="24"/>
                <w:szCs w:val="24"/>
              </w:rPr>
              <w:t>805</w:t>
            </w:r>
          </w:p>
        </w:tc>
      </w:tr>
      <w:tr w:rsidR="00D37A4A" w:rsidRPr="00EB3DBF" w:rsidTr="00BF283A">
        <w:tc>
          <w:tcPr>
            <w:tcW w:w="372" w:type="pct"/>
          </w:tcPr>
          <w:p w:rsidR="00D37A4A" w:rsidRPr="009C7324" w:rsidRDefault="00D37A4A" w:rsidP="003D0771">
            <w:pPr>
              <w:ind w:firstLine="0"/>
              <w:rPr>
                <w:rFonts w:cs="Times New Roman"/>
                <w:sz w:val="24"/>
                <w:szCs w:val="24"/>
              </w:rPr>
            </w:pPr>
          </w:p>
        </w:tc>
        <w:tc>
          <w:tcPr>
            <w:tcW w:w="1329" w:type="pct"/>
          </w:tcPr>
          <w:p w:rsidR="00D37A4A" w:rsidRPr="009C7324" w:rsidRDefault="00D37A4A" w:rsidP="003D0771">
            <w:pPr>
              <w:ind w:firstLine="0"/>
              <w:rPr>
                <w:rFonts w:cs="Times New Roman"/>
                <w:sz w:val="24"/>
                <w:szCs w:val="24"/>
              </w:rPr>
            </w:pPr>
            <w:r w:rsidRPr="009C7324">
              <w:rPr>
                <w:rFonts w:cs="Times New Roman"/>
                <w:sz w:val="24"/>
                <w:szCs w:val="24"/>
              </w:rPr>
              <w:t>Всего по поселению</w:t>
            </w:r>
          </w:p>
        </w:tc>
        <w:tc>
          <w:tcPr>
            <w:tcW w:w="708" w:type="pct"/>
          </w:tcPr>
          <w:p w:rsidR="00D37A4A" w:rsidRPr="009C7324" w:rsidRDefault="009C7324" w:rsidP="003D0771">
            <w:pPr>
              <w:ind w:firstLine="0"/>
              <w:rPr>
                <w:rFonts w:cs="Times New Roman"/>
                <w:sz w:val="24"/>
                <w:szCs w:val="24"/>
              </w:rPr>
            </w:pPr>
            <w:r w:rsidRPr="009C7324">
              <w:rPr>
                <w:rFonts w:cs="Times New Roman"/>
                <w:sz w:val="24"/>
                <w:szCs w:val="24"/>
              </w:rPr>
              <w:t>3101</w:t>
            </w:r>
          </w:p>
        </w:tc>
        <w:tc>
          <w:tcPr>
            <w:tcW w:w="710" w:type="pct"/>
          </w:tcPr>
          <w:p w:rsidR="00D37A4A" w:rsidRPr="009C7324" w:rsidRDefault="009C7324" w:rsidP="003D0771">
            <w:pPr>
              <w:ind w:firstLine="0"/>
              <w:rPr>
                <w:rFonts w:cs="Times New Roman"/>
                <w:sz w:val="24"/>
                <w:szCs w:val="24"/>
              </w:rPr>
            </w:pPr>
            <w:r w:rsidRPr="009C7324">
              <w:rPr>
                <w:rFonts w:cs="Times New Roman"/>
                <w:sz w:val="24"/>
                <w:szCs w:val="24"/>
              </w:rPr>
              <w:t>604</w:t>
            </w:r>
          </w:p>
        </w:tc>
        <w:tc>
          <w:tcPr>
            <w:tcW w:w="941" w:type="pct"/>
          </w:tcPr>
          <w:p w:rsidR="00D37A4A" w:rsidRPr="009C7324" w:rsidRDefault="009C7324" w:rsidP="003D0771">
            <w:pPr>
              <w:ind w:firstLine="0"/>
              <w:rPr>
                <w:rFonts w:cs="Times New Roman"/>
                <w:sz w:val="24"/>
                <w:szCs w:val="24"/>
              </w:rPr>
            </w:pPr>
            <w:r w:rsidRPr="009C7324">
              <w:rPr>
                <w:rFonts w:cs="Times New Roman"/>
                <w:sz w:val="24"/>
                <w:szCs w:val="24"/>
              </w:rPr>
              <w:t>1692</w:t>
            </w:r>
          </w:p>
        </w:tc>
        <w:tc>
          <w:tcPr>
            <w:tcW w:w="941" w:type="pct"/>
          </w:tcPr>
          <w:p w:rsidR="00D37A4A" w:rsidRPr="009C7324" w:rsidRDefault="009C7324" w:rsidP="003D0771">
            <w:pPr>
              <w:ind w:firstLine="0"/>
              <w:rPr>
                <w:rFonts w:cs="Times New Roman"/>
                <w:sz w:val="24"/>
                <w:szCs w:val="24"/>
              </w:rPr>
            </w:pPr>
            <w:r w:rsidRPr="009C7324">
              <w:rPr>
                <w:rFonts w:cs="Times New Roman"/>
                <w:sz w:val="24"/>
                <w:szCs w:val="24"/>
              </w:rPr>
              <w:t>805</w:t>
            </w:r>
          </w:p>
        </w:tc>
      </w:tr>
    </w:tbl>
    <w:bookmarkEnd w:id="8"/>
    <w:p w:rsidR="009B6B29" w:rsidRPr="003F2CF5" w:rsidRDefault="00315FEA" w:rsidP="00A5080A">
      <w:pPr>
        <w:tabs>
          <w:tab w:val="left" w:pos="720"/>
        </w:tabs>
        <w:spacing w:before="220"/>
        <w:ind w:firstLine="851"/>
        <w:jc w:val="both"/>
      </w:pPr>
      <w:r w:rsidRPr="003F2CF5">
        <w:t>Важным</w:t>
      </w:r>
      <w:r w:rsidR="00A5080A" w:rsidRPr="003F2CF5">
        <w:t>и фактора</w:t>
      </w:r>
      <w:r w:rsidRPr="003F2CF5">
        <w:t>м</w:t>
      </w:r>
      <w:r w:rsidR="00A5080A" w:rsidRPr="003F2CF5">
        <w:t>и</w:t>
      </w:r>
      <w:r w:rsidRPr="003F2CF5">
        <w:t>, влияющим</w:t>
      </w:r>
      <w:r w:rsidR="00A5080A" w:rsidRPr="003F2CF5">
        <w:t>и</w:t>
      </w:r>
      <w:r w:rsidRPr="003F2CF5">
        <w:t xml:space="preserve"> на изменение численности населения, явл</w:t>
      </w:r>
      <w:r w:rsidR="00A5080A" w:rsidRPr="003F2CF5">
        <w:t>яю</w:t>
      </w:r>
      <w:r w:rsidRPr="003F2CF5">
        <w:t xml:space="preserve">тся комфортность проживания </w:t>
      </w:r>
      <w:r w:rsidR="00A5080A" w:rsidRPr="003F2CF5">
        <w:t xml:space="preserve">в населенном пункте </w:t>
      </w:r>
      <w:r w:rsidRPr="003F2CF5">
        <w:t xml:space="preserve">(обеспеченность качественной питьевой водой, природным газом, автомобильными дорогами с твердым покрытием, </w:t>
      </w:r>
      <w:r w:rsidR="00A5080A" w:rsidRPr="003F2CF5">
        <w:t>объектами социальной инфраструктуры, благоприятная экологическая обстановка) и трудовая занятость населения.</w:t>
      </w:r>
    </w:p>
    <w:p w:rsidR="00C77937" w:rsidRPr="003F2CF5" w:rsidRDefault="00C77937" w:rsidP="00C77937">
      <w:pPr>
        <w:pStyle w:val="af1"/>
        <w:keepNext/>
      </w:pPr>
      <w:r w:rsidRPr="003F2CF5">
        <w:t xml:space="preserve">Таблица </w:t>
      </w:r>
      <w:r w:rsidR="00C93686">
        <w:t>19</w:t>
      </w:r>
      <w:r w:rsidRPr="003F2CF5">
        <w:t xml:space="preserve"> </w:t>
      </w:r>
      <w:r w:rsidR="003D0771" w:rsidRPr="003F2CF5">
        <w:t>Динамика изменения</w:t>
      </w:r>
      <w:r w:rsidRPr="003F2CF5">
        <w:t xml:space="preserve"> численности населения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992"/>
        <w:gridCol w:w="1134"/>
        <w:gridCol w:w="1276"/>
        <w:gridCol w:w="1134"/>
        <w:gridCol w:w="1134"/>
      </w:tblGrid>
      <w:tr w:rsidR="003D0771" w:rsidRPr="00EB3DBF" w:rsidTr="003D0771">
        <w:trPr>
          <w:tblHeader/>
        </w:trPr>
        <w:tc>
          <w:tcPr>
            <w:tcW w:w="3681" w:type="dxa"/>
            <w:vMerge w:val="restart"/>
          </w:tcPr>
          <w:p w:rsidR="003D0771" w:rsidRPr="005B205E" w:rsidRDefault="003D0771" w:rsidP="009E241A">
            <w:pPr>
              <w:spacing w:line="240" w:lineRule="exact"/>
              <w:ind w:firstLine="0"/>
              <w:contextualSpacing/>
              <w:jc w:val="center"/>
              <w:rPr>
                <w:b/>
                <w:sz w:val="24"/>
                <w:szCs w:val="24"/>
              </w:rPr>
            </w:pPr>
            <w:r w:rsidRPr="005B205E">
              <w:rPr>
                <w:b/>
                <w:sz w:val="24"/>
                <w:szCs w:val="24"/>
              </w:rPr>
              <w:t>Населенные пункты</w:t>
            </w:r>
          </w:p>
        </w:tc>
        <w:tc>
          <w:tcPr>
            <w:tcW w:w="3402" w:type="dxa"/>
            <w:gridSpan w:val="3"/>
          </w:tcPr>
          <w:p w:rsidR="003D0771" w:rsidRPr="005B205E" w:rsidRDefault="003D0771" w:rsidP="003D0771">
            <w:pPr>
              <w:spacing w:line="240" w:lineRule="exact"/>
              <w:ind w:firstLine="0"/>
              <w:contextualSpacing/>
              <w:jc w:val="center"/>
              <w:rPr>
                <w:b/>
                <w:sz w:val="24"/>
                <w:szCs w:val="24"/>
              </w:rPr>
            </w:pPr>
            <w:r w:rsidRPr="005B205E">
              <w:rPr>
                <w:b/>
                <w:sz w:val="24"/>
                <w:szCs w:val="24"/>
              </w:rPr>
              <w:t>Количество жителей, чел.</w:t>
            </w:r>
          </w:p>
        </w:tc>
        <w:tc>
          <w:tcPr>
            <w:tcW w:w="2268" w:type="dxa"/>
            <w:gridSpan w:val="2"/>
          </w:tcPr>
          <w:p w:rsidR="003D0771" w:rsidRPr="005B205E" w:rsidRDefault="00315FEA" w:rsidP="009E241A">
            <w:pPr>
              <w:spacing w:line="240" w:lineRule="exact"/>
              <w:ind w:firstLine="0"/>
              <w:contextualSpacing/>
              <w:jc w:val="center"/>
              <w:rPr>
                <w:b/>
                <w:sz w:val="24"/>
                <w:szCs w:val="24"/>
              </w:rPr>
            </w:pPr>
            <w:r w:rsidRPr="005B205E">
              <w:rPr>
                <w:b/>
                <w:sz w:val="24"/>
                <w:szCs w:val="24"/>
              </w:rPr>
              <w:t>Прогнозируемое</w:t>
            </w:r>
            <w:r w:rsidR="003D0771" w:rsidRPr="005B205E">
              <w:rPr>
                <w:b/>
                <w:sz w:val="24"/>
                <w:szCs w:val="24"/>
              </w:rPr>
              <w:t xml:space="preserve"> </w:t>
            </w:r>
          </w:p>
          <w:p w:rsidR="003D0771" w:rsidRPr="005B205E" w:rsidRDefault="003D0771" w:rsidP="009E241A">
            <w:pPr>
              <w:spacing w:line="240" w:lineRule="exact"/>
              <w:ind w:firstLine="0"/>
              <w:contextualSpacing/>
              <w:jc w:val="center"/>
              <w:rPr>
                <w:b/>
                <w:sz w:val="24"/>
                <w:szCs w:val="24"/>
              </w:rPr>
            </w:pPr>
            <w:r w:rsidRPr="005B205E">
              <w:rPr>
                <w:b/>
                <w:sz w:val="24"/>
                <w:szCs w:val="24"/>
              </w:rPr>
              <w:t xml:space="preserve">количество </w:t>
            </w:r>
          </w:p>
          <w:p w:rsidR="003D0771" w:rsidRPr="005B205E" w:rsidRDefault="003D0771" w:rsidP="003D0771">
            <w:pPr>
              <w:spacing w:line="240" w:lineRule="exact"/>
              <w:ind w:firstLine="0"/>
              <w:contextualSpacing/>
              <w:jc w:val="center"/>
              <w:rPr>
                <w:b/>
                <w:sz w:val="24"/>
                <w:szCs w:val="24"/>
              </w:rPr>
            </w:pPr>
            <w:r w:rsidRPr="005B205E">
              <w:rPr>
                <w:b/>
                <w:sz w:val="24"/>
                <w:szCs w:val="24"/>
              </w:rPr>
              <w:t>жителей , чел.</w:t>
            </w:r>
          </w:p>
        </w:tc>
      </w:tr>
      <w:tr w:rsidR="003D0771" w:rsidRPr="00EB3DBF" w:rsidTr="003D0771">
        <w:trPr>
          <w:tblHeader/>
        </w:trPr>
        <w:tc>
          <w:tcPr>
            <w:tcW w:w="3681" w:type="dxa"/>
            <w:vMerge/>
          </w:tcPr>
          <w:p w:rsidR="003D0771" w:rsidRPr="005B205E" w:rsidRDefault="003D0771" w:rsidP="009E241A">
            <w:pPr>
              <w:spacing w:line="240" w:lineRule="exact"/>
              <w:ind w:firstLine="0"/>
              <w:contextualSpacing/>
              <w:jc w:val="center"/>
              <w:rPr>
                <w:b/>
                <w:sz w:val="24"/>
                <w:szCs w:val="24"/>
              </w:rPr>
            </w:pPr>
          </w:p>
        </w:tc>
        <w:tc>
          <w:tcPr>
            <w:tcW w:w="992" w:type="dxa"/>
          </w:tcPr>
          <w:p w:rsidR="003D0771" w:rsidRPr="005B205E" w:rsidRDefault="003D0771" w:rsidP="00C77937">
            <w:pPr>
              <w:spacing w:line="240" w:lineRule="exact"/>
              <w:ind w:firstLine="0"/>
              <w:contextualSpacing/>
              <w:jc w:val="center"/>
              <w:rPr>
                <w:b/>
                <w:sz w:val="24"/>
                <w:szCs w:val="24"/>
              </w:rPr>
            </w:pPr>
            <w:r w:rsidRPr="005B205E">
              <w:rPr>
                <w:b/>
                <w:sz w:val="24"/>
                <w:szCs w:val="24"/>
              </w:rPr>
              <w:t>в 2010 году</w:t>
            </w:r>
          </w:p>
        </w:tc>
        <w:tc>
          <w:tcPr>
            <w:tcW w:w="1134" w:type="dxa"/>
          </w:tcPr>
          <w:p w:rsidR="003D0771" w:rsidRPr="005B205E" w:rsidRDefault="003D0771" w:rsidP="009E241A">
            <w:pPr>
              <w:spacing w:line="240" w:lineRule="exact"/>
              <w:ind w:firstLine="0"/>
              <w:contextualSpacing/>
              <w:jc w:val="center"/>
              <w:rPr>
                <w:b/>
                <w:sz w:val="24"/>
                <w:szCs w:val="24"/>
              </w:rPr>
            </w:pPr>
            <w:r w:rsidRPr="005B205E">
              <w:rPr>
                <w:b/>
                <w:sz w:val="24"/>
                <w:szCs w:val="24"/>
              </w:rPr>
              <w:t>в 2014 году</w:t>
            </w:r>
          </w:p>
        </w:tc>
        <w:tc>
          <w:tcPr>
            <w:tcW w:w="1276" w:type="dxa"/>
          </w:tcPr>
          <w:p w:rsidR="003D0771" w:rsidRPr="005B205E" w:rsidRDefault="003D0771" w:rsidP="00C77937">
            <w:pPr>
              <w:spacing w:line="240" w:lineRule="exact"/>
              <w:ind w:firstLine="0"/>
              <w:contextualSpacing/>
              <w:jc w:val="center"/>
              <w:rPr>
                <w:b/>
                <w:sz w:val="24"/>
                <w:szCs w:val="24"/>
              </w:rPr>
            </w:pPr>
            <w:r w:rsidRPr="005B205E">
              <w:rPr>
                <w:b/>
                <w:sz w:val="24"/>
                <w:szCs w:val="24"/>
              </w:rPr>
              <w:t>в 2017 году</w:t>
            </w:r>
          </w:p>
        </w:tc>
        <w:tc>
          <w:tcPr>
            <w:tcW w:w="1134" w:type="dxa"/>
          </w:tcPr>
          <w:p w:rsidR="003D0771" w:rsidRPr="005B205E" w:rsidRDefault="003D0771" w:rsidP="009E241A">
            <w:pPr>
              <w:spacing w:line="240" w:lineRule="exact"/>
              <w:ind w:firstLine="0"/>
              <w:contextualSpacing/>
              <w:jc w:val="center"/>
              <w:rPr>
                <w:b/>
                <w:sz w:val="24"/>
                <w:szCs w:val="24"/>
              </w:rPr>
            </w:pPr>
            <w:r w:rsidRPr="005B205E">
              <w:rPr>
                <w:b/>
                <w:sz w:val="24"/>
                <w:szCs w:val="24"/>
              </w:rPr>
              <w:t>в 2020 году</w:t>
            </w:r>
          </w:p>
        </w:tc>
        <w:tc>
          <w:tcPr>
            <w:tcW w:w="1134" w:type="dxa"/>
          </w:tcPr>
          <w:p w:rsidR="003D0771" w:rsidRPr="005B205E" w:rsidRDefault="003D0771" w:rsidP="00C77937">
            <w:pPr>
              <w:spacing w:line="240" w:lineRule="exact"/>
              <w:ind w:firstLine="0"/>
              <w:contextualSpacing/>
              <w:jc w:val="center"/>
              <w:rPr>
                <w:b/>
                <w:sz w:val="24"/>
                <w:szCs w:val="24"/>
              </w:rPr>
            </w:pPr>
            <w:r w:rsidRPr="005B205E">
              <w:rPr>
                <w:b/>
                <w:sz w:val="24"/>
                <w:szCs w:val="24"/>
              </w:rPr>
              <w:t>в 2038 году</w:t>
            </w:r>
          </w:p>
        </w:tc>
      </w:tr>
      <w:tr w:rsidR="00C77937" w:rsidRPr="00EB3DBF" w:rsidTr="003D0771">
        <w:trPr>
          <w:tblHeader/>
        </w:trPr>
        <w:tc>
          <w:tcPr>
            <w:tcW w:w="3681" w:type="dxa"/>
          </w:tcPr>
          <w:p w:rsidR="00C77937" w:rsidRPr="005B205E" w:rsidRDefault="00C77937" w:rsidP="009E241A">
            <w:pPr>
              <w:spacing w:line="240" w:lineRule="exact"/>
              <w:ind w:firstLine="0"/>
              <w:contextualSpacing/>
              <w:jc w:val="center"/>
              <w:rPr>
                <w:sz w:val="20"/>
                <w:szCs w:val="20"/>
              </w:rPr>
            </w:pPr>
            <w:r w:rsidRPr="005B205E">
              <w:rPr>
                <w:sz w:val="20"/>
                <w:szCs w:val="20"/>
              </w:rPr>
              <w:t>1</w:t>
            </w:r>
          </w:p>
        </w:tc>
        <w:tc>
          <w:tcPr>
            <w:tcW w:w="992" w:type="dxa"/>
          </w:tcPr>
          <w:p w:rsidR="00C77937" w:rsidRPr="005B205E" w:rsidRDefault="003D0771" w:rsidP="009E241A">
            <w:pPr>
              <w:spacing w:line="240" w:lineRule="exact"/>
              <w:ind w:firstLine="0"/>
              <w:contextualSpacing/>
              <w:jc w:val="center"/>
              <w:rPr>
                <w:sz w:val="20"/>
                <w:szCs w:val="20"/>
              </w:rPr>
            </w:pPr>
            <w:r w:rsidRPr="005B205E">
              <w:rPr>
                <w:sz w:val="20"/>
                <w:szCs w:val="20"/>
              </w:rPr>
              <w:t>2</w:t>
            </w:r>
          </w:p>
        </w:tc>
        <w:tc>
          <w:tcPr>
            <w:tcW w:w="1134" w:type="dxa"/>
          </w:tcPr>
          <w:p w:rsidR="00C77937" w:rsidRPr="005B205E" w:rsidRDefault="003D0771" w:rsidP="009E241A">
            <w:pPr>
              <w:spacing w:line="240" w:lineRule="exact"/>
              <w:ind w:firstLine="0"/>
              <w:contextualSpacing/>
              <w:jc w:val="center"/>
              <w:rPr>
                <w:sz w:val="20"/>
                <w:szCs w:val="20"/>
              </w:rPr>
            </w:pPr>
            <w:r w:rsidRPr="005B205E">
              <w:rPr>
                <w:sz w:val="20"/>
                <w:szCs w:val="20"/>
              </w:rPr>
              <w:t>3</w:t>
            </w:r>
          </w:p>
        </w:tc>
        <w:tc>
          <w:tcPr>
            <w:tcW w:w="1276" w:type="dxa"/>
          </w:tcPr>
          <w:p w:rsidR="00C77937" w:rsidRPr="005B205E" w:rsidRDefault="003D0771" w:rsidP="009E241A">
            <w:pPr>
              <w:spacing w:line="240" w:lineRule="exact"/>
              <w:ind w:firstLine="0"/>
              <w:contextualSpacing/>
              <w:jc w:val="center"/>
              <w:rPr>
                <w:sz w:val="20"/>
                <w:szCs w:val="20"/>
              </w:rPr>
            </w:pPr>
            <w:r w:rsidRPr="005B205E">
              <w:rPr>
                <w:sz w:val="20"/>
                <w:szCs w:val="20"/>
              </w:rPr>
              <w:t>4</w:t>
            </w:r>
          </w:p>
        </w:tc>
        <w:tc>
          <w:tcPr>
            <w:tcW w:w="1134" w:type="dxa"/>
          </w:tcPr>
          <w:p w:rsidR="00C77937" w:rsidRPr="005B205E" w:rsidRDefault="003D0771" w:rsidP="009E241A">
            <w:pPr>
              <w:spacing w:line="240" w:lineRule="exact"/>
              <w:ind w:firstLine="0"/>
              <w:contextualSpacing/>
              <w:jc w:val="center"/>
              <w:rPr>
                <w:sz w:val="20"/>
                <w:szCs w:val="20"/>
              </w:rPr>
            </w:pPr>
            <w:r w:rsidRPr="005B205E">
              <w:rPr>
                <w:sz w:val="20"/>
                <w:szCs w:val="20"/>
              </w:rPr>
              <w:t>5</w:t>
            </w:r>
          </w:p>
        </w:tc>
        <w:tc>
          <w:tcPr>
            <w:tcW w:w="1134" w:type="dxa"/>
          </w:tcPr>
          <w:p w:rsidR="00C77937" w:rsidRPr="005B205E" w:rsidRDefault="003D0771" w:rsidP="009E241A">
            <w:pPr>
              <w:spacing w:line="240" w:lineRule="exact"/>
              <w:ind w:firstLine="0"/>
              <w:contextualSpacing/>
              <w:jc w:val="center"/>
              <w:rPr>
                <w:sz w:val="20"/>
                <w:szCs w:val="20"/>
              </w:rPr>
            </w:pPr>
            <w:r w:rsidRPr="005B205E">
              <w:rPr>
                <w:sz w:val="20"/>
                <w:szCs w:val="20"/>
              </w:rPr>
              <w:t>6</w:t>
            </w:r>
          </w:p>
        </w:tc>
      </w:tr>
      <w:tr w:rsidR="00315FEA" w:rsidRPr="00EB3DBF" w:rsidTr="003D0771">
        <w:tc>
          <w:tcPr>
            <w:tcW w:w="3681" w:type="dxa"/>
          </w:tcPr>
          <w:p w:rsidR="00315FEA" w:rsidRPr="005B205E" w:rsidRDefault="005B205E" w:rsidP="00315FEA">
            <w:pPr>
              <w:ind w:firstLine="0"/>
              <w:contextualSpacing/>
              <w:rPr>
                <w:rFonts w:cs="Times New Roman"/>
                <w:sz w:val="24"/>
                <w:szCs w:val="24"/>
              </w:rPr>
            </w:pPr>
            <w:r w:rsidRPr="009838C6">
              <w:rPr>
                <w:rFonts w:cs="Times New Roman"/>
                <w:sz w:val="24"/>
                <w:szCs w:val="24"/>
              </w:rPr>
              <w:t>п. Приморск</w:t>
            </w:r>
          </w:p>
        </w:tc>
        <w:tc>
          <w:tcPr>
            <w:tcW w:w="992" w:type="dxa"/>
          </w:tcPr>
          <w:p w:rsidR="00315FEA" w:rsidRPr="005B205E" w:rsidRDefault="005B205E" w:rsidP="00315FEA">
            <w:pPr>
              <w:ind w:firstLine="0"/>
              <w:contextualSpacing/>
              <w:rPr>
                <w:rFonts w:cs="Times New Roman"/>
                <w:sz w:val="24"/>
                <w:szCs w:val="24"/>
              </w:rPr>
            </w:pPr>
            <w:r w:rsidRPr="005B205E">
              <w:rPr>
                <w:rFonts w:cs="Times New Roman"/>
                <w:color w:val="222222"/>
                <w:sz w:val="24"/>
                <w:szCs w:val="24"/>
              </w:rPr>
              <w:t>3159</w:t>
            </w:r>
          </w:p>
        </w:tc>
        <w:tc>
          <w:tcPr>
            <w:tcW w:w="1134" w:type="dxa"/>
          </w:tcPr>
          <w:p w:rsidR="00315FEA" w:rsidRPr="005B205E" w:rsidRDefault="005B205E" w:rsidP="00315FEA">
            <w:pPr>
              <w:ind w:firstLine="0"/>
              <w:contextualSpacing/>
              <w:rPr>
                <w:rFonts w:cs="Times New Roman"/>
                <w:sz w:val="24"/>
                <w:szCs w:val="24"/>
              </w:rPr>
            </w:pPr>
            <w:r w:rsidRPr="005B205E">
              <w:rPr>
                <w:rFonts w:cs="Times New Roman"/>
                <w:sz w:val="24"/>
                <w:szCs w:val="24"/>
              </w:rPr>
              <w:t>3189</w:t>
            </w:r>
          </w:p>
        </w:tc>
        <w:tc>
          <w:tcPr>
            <w:tcW w:w="1276" w:type="dxa"/>
          </w:tcPr>
          <w:p w:rsidR="00315FEA" w:rsidRPr="005B205E" w:rsidRDefault="005B205E" w:rsidP="00315FEA">
            <w:pPr>
              <w:ind w:firstLine="0"/>
              <w:rPr>
                <w:rFonts w:cs="Times New Roman"/>
                <w:sz w:val="24"/>
                <w:szCs w:val="24"/>
              </w:rPr>
            </w:pPr>
            <w:r w:rsidRPr="005B205E">
              <w:rPr>
                <w:rFonts w:cs="Times New Roman"/>
                <w:sz w:val="24"/>
                <w:szCs w:val="24"/>
              </w:rPr>
              <w:t>3123</w:t>
            </w:r>
          </w:p>
        </w:tc>
        <w:tc>
          <w:tcPr>
            <w:tcW w:w="1134" w:type="dxa"/>
          </w:tcPr>
          <w:p w:rsidR="00315FEA" w:rsidRPr="005B205E" w:rsidRDefault="005B205E" w:rsidP="00315FEA">
            <w:pPr>
              <w:ind w:firstLine="0"/>
              <w:contextualSpacing/>
              <w:rPr>
                <w:rFonts w:cs="Times New Roman"/>
                <w:sz w:val="24"/>
                <w:szCs w:val="24"/>
              </w:rPr>
            </w:pPr>
            <w:r w:rsidRPr="005B205E">
              <w:rPr>
                <w:rFonts w:cs="Times New Roman"/>
                <w:sz w:val="24"/>
                <w:szCs w:val="24"/>
              </w:rPr>
              <w:t>3139</w:t>
            </w:r>
          </w:p>
        </w:tc>
        <w:tc>
          <w:tcPr>
            <w:tcW w:w="1134" w:type="dxa"/>
          </w:tcPr>
          <w:p w:rsidR="00315FEA" w:rsidRPr="005B205E" w:rsidRDefault="005B205E" w:rsidP="00315FEA">
            <w:pPr>
              <w:ind w:firstLine="0"/>
              <w:rPr>
                <w:rFonts w:cs="Times New Roman"/>
                <w:sz w:val="24"/>
                <w:szCs w:val="24"/>
              </w:rPr>
            </w:pPr>
            <w:r w:rsidRPr="005B205E">
              <w:rPr>
                <w:rFonts w:cs="Times New Roman"/>
                <w:sz w:val="24"/>
                <w:szCs w:val="24"/>
              </w:rPr>
              <w:t>3170</w:t>
            </w:r>
          </w:p>
        </w:tc>
      </w:tr>
      <w:tr w:rsidR="00315FEA" w:rsidRPr="00EB3DBF" w:rsidTr="003D0771">
        <w:tc>
          <w:tcPr>
            <w:tcW w:w="3681" w:type="dxa"/>
          </w:tcPr>
          <w:p w:rsidR="00315FEA" w:rsidRPr="005B205E" w:rsidRDefault="00315FEA" w:rsidP="00315FEA">
            <w:pPr>
              <w:ind w:firstLine="0"/>
              <w:contextualSpacing/>
              <w:rPr>
                <w:rFonts w:cs="Times New Roman"/>
                <w:sz w:val="24"/>
                <w:szCs w:val="24"/>
              </w:rPr>
            </w:pPr>
            <w:r w:rsidRPr="005B205E">
              <w:rPr>
                <w:rFonts w:cs="Times New Roman"/>
                <w:sz w:val="24"/>
                <w:szCs w:val="24"/>
              </w:rPr>
              <w:t>ВСЕГО по поселению</w:t>
            </w:r>
          </w:p>
        </w:tc>
        <w:tc>
          <w:tcPr>
            <w:tcW w:w="992" w:type="dxa"/>
          </w:tcPr>
          <w:p w:rsidR="00315FEA" w:rsidRPr="005B205E" w:rsidRDefault="005B205E" w:rsidP="00315FEA">
            <w:pPr>
              <w:ind w:firstLine="0"/>
              <w:contextualSpacing/>
              <w:rPr>
                <w:rFonts w:cs="Times New Roman"/>
                <w:sz w:val="24"/>
                <w:szCs w:val="24"/>
              </w:rPr>
            </w:pPr>
            <w:r w:rsidRPr="005B205E">
              <w:rPr>
                <w:rFonts w:cs="Times New Roman"/>
                <w:sz w:val="24"/>
                <w:szCs w:val="24"/>
              </w:rPr>
              <w:t>3159</w:t>
            </w:r>
          </w:p>
        </w:tc>
        <w:tc>
          <w:tcPr>
            <w:tcW w:w="1134" w:type="dxa"/>
          </w:tcPr>
          <w:p w:rsidR="00315FEA" w:rsidRPr="005B205E" w:rsidRDefault="005B205E" w:rsidP="00315FEA">
            <w:pPr>
              <w:ind w:firstLine="0"/>
              <w:contextualSpacing/>
              <w:rPr>
                <w:rFonts w:cs="Times New Roman"/>
                <w:sz w:val="24"/>
                <w:szCs w:val="24"/>
              </w:rPr>
            </w:pPr>
            <w:r w:rsidRPr="005B205E">
              <w:rPr>
                <w:rFonts w:cs="Times New Roman"/>
                <w:sz w:val="24"/>
                <w:szCs w:val="24"/>
              </w:rPr>
              <w:t>3189</w:t>
            </w:r>
          </w:p>
        </w:tc>
        <w:tc>
          <w:tcPr>
            <w:tcW w:w="1276" w:type="dxa"/>
          </w:tcPr>
          <w:p w:rsidR="00315FEA" w:rsidRPr="005B205E" w:rsidRDefault="005B205E" w:rsidP="00315FEA">
            <w:pPr>
              <w:ind w:firstLine="0"/>
              <w:rPr>
                <w:rFonts w:cs="Times New Roman"/>
                <w:sz w:val="24"/>
                <w:szCs w:val="24"/>
              </w:rPr>
            </w:pPr>
            <w:r w:rsidRPr="005B205E">
              <w:rPr>
                <w:rFonts w:cs="Times New Roman"/>
                <w:sz w:val="24"/>
                <w:szCs w:val="24"/>
              </w:rPr>
              <w:t>3123</w:t>
            </w:r>
          </w:p>
        </w:tc>
        <w:tc>
          <w:tcPr>
            <w:tcW w:w="1134" w:type="dxa"/>
          </w:tcPr>
          <w:p w:rsidR="00315FEA" w:rsidRPr="005B205E" w:rsidRDefault="005B205E" w:rsidP="00315FEA">
            <w:pPr>
              <w:ind w:firstLine="0"/>
              <w:contextualSpacing/>
              <w:rPr>
                <w:rFonts w:cs="Times New Roman"/>
                <w:sz w:val="24"/>
                <w:szCs w:val="24"/>
              </w:rPr>
            </w:pPr>
            <w:r w:rsidRPr="005B205E">
              <w:rPr>
                <w:rFonts w:cs="Times New Roman"/>
                <w:sz w:val="24"/>
                <w:szCs w:val="24"/>
              </w:rPr>
              <w:t>3139</w:t>
            </w:r>
          </w:p>
        </w:tc>
        <w:tc>
          <w:tcPr>
            <w:tcW w:w="1134" w:type="dxa"/>
          </w:tcPr>
          <w:p w:rsidR="00315FEA" w:rsidRPr="005B205E" w:rsidRDefault="005B205E" w:rsidP="00315FEA">
            <w:pPr>
              <w:ind w:firstLine="0"/>
              <w:rPr>
                <w:rFonts w:cs="Times New Roman"/>
                <w:sz w:val="24"/>
                <w:szCs w:val="24"/>
              </w:rPr>
            </w:pPr>
            <w:r w:rsidRPr="005B205E">
              <w:rPr>
                <w:rFonts w:cs="Times New Roman"/>
                <w:sz w:val="24"/>
                <w:szCs w:val="24"/>
              </w:rPr>
              <w:t>3170</w:t>
            </w:r>
          </w:p>
        </w:tc>
      </w:tr>
    </w:tbl>
    <w:p w:rsidR="00C77937" w:rsidRPr="005B205E" w:rsidRDefault="00A5080A" w:rsidP="00A5080A">
      <w:pPr>
        <w:tabs>
          <w:tab w:val="left" w:pos="720"/>
        </w:tabs>
        <w:spacing w:before="220"/>
        <w:ind w:firstLine="851"/>
        <w:jc w:val="both"/>
      </w:pPr>
      <w:r w:rsidRPr="005B205E">
        <w:t xml:space="preserve">В качестве расчетной в рамках настоящего генплана принята прогнозируемая к 2038 году численность населения </w:t>
      </w:r>
      <w:r w:rsidR="005B205E" w:rsidRPr="005B205E">
        <w:t>3170</w:t>
      </w:r>
      <w:r w:rsidRPr="005B205E">
        <w:t xml:space="preserve"> человек.</w:t>
      </w:r>
    </w:p>
    <w:p w:rsidR="00661BA7" w:rsidRPr="00EB3DBF" w:rsidRDefault="00661BA7" w:rsidP="00A5080A">
      <w:pPr>
        <w:ind w:firstLine="851"/>
        <w:jc w:val="both"/>
        <w:rPr>
          <w:rStyle w:val="ab"/>
          <w:highlight w:val="yellow"/>
        </w:rPr>
      </w:pPr>
    </w:p>
    <w:p w:rsidR="00AF2BBC" w:rsidRPr="00FC1C89" w:rsidRDefault="00F160A2" w:rsidP="00AF2BBC">
      <w:pPr>
        <w:pStyle w:val="2"/>
        <w:spacing w:before="0"/>
        <w:rPr>
          <w:b w:val="0"/>
          <w:bCs/>
        </w:rPr>
      </w:pPr>
      <w:r w:rsidRPr="00FC1C89">
        <w:rPr>
          <w:bCs/>
        </w:rPr>
        <w:t>4</w:t>
      </w:r>
      <w:r w:rsidR="00AF2BBC" w:rsidRPr="00FC1C89">
        <w:t>.</w:t>
      </w:r>
      <w:r w:rsidR="00C30E23" w:rsidRPr="00FC1C89">
        <w:t>2</w:t>
      </w:r>
      <w:r w:rsidR="00AF2BBC" w:rsidRPr="00FC1C89">
        <w:t>. Анализ нормативов градостроительного проектирования</w:t>
      </w:r>
    </w:p>
    <w:p w:rsidR="00AF2BBC" w:rsidRPr="00FC1C89" w:rsidRDefault="00AF2BBC" w:rsidP="00AA0646">
      <w:pPr>
        <w:ind w:firstLine="0"/>
        <w:jc w:val="both"/>
        <w:rPr>
          <w:rStyle w:val="ab"/>
        </w:rPr>
      </w:pPr>
    </w:p>
    <w:p w:rsidR="00C2767F" w:rsidRPr="00FC1C89" w:rsidRDefault="00C2767F" w:rsidP="00C2767F">
      <w:pPr>
        <w:ind w:firstLine="851"/>
        <w:jc w:val="both"/>
        <w:rPr>
          <w:spacing w:val="2"/>
          <w:szCs w:val="28"/>
        </w:rPr>
      </w:pPr>
      <w:r w:rsidRPr="00FC1C89">
        <w:rPr>
          <w:spacing w:val="2"/>
          <w:szCs w:val="28"/>
        </w:rPr>
        <w:lastRenderedPageBreak/>
        <w:t xml:space="preserve">При подготовке предложений по размещению объектов местного значения поселения учитывались местные нормативы градостроительного проектирования </w:t>
      </w:r>
      <w:r w:rsidR="00E3537E" w:rsidRPr="00FC1C89">
        <w:rPr>
          <w:spacing w:val="2"/>
          <w:szCs w:val="28"/>
        </w:rPr>
        <w:t>Приморского</w:t>
      </w:r>
      <w:r w:rsidR="00A5080A" w:rsidRPr="00FC1C89">
        <w:rPr>
          <w:spacing w:val="2"/>
          <w:szCs w:val="28"/>
        </w:rPr>
        <w:t xml:space="preserve"> </w:t>
      </w:r>
      <w:r w:rsidRPr="00FC1C89">
        <w:rPr>
          <w:spacing w:val="2"/>
          <w:szCs w:val="28"/>
        </w:rPr>
        <w:t xml:space="preserve">сельского поселения, местные нормативы градостроительного проектирования </w:t>
      </w:r>
      <w:r w:rsidR="00E3537E" w:rsidRPr="00FC1C89">
        <w:rPr>
          <w:spacing w:val="2"/>
          <w:szCs w:val="28"/>
        </w:rPr>
        <w:t>Быковского</w:t>
      </w:r>
      <w:r w:rsidR="00A5080A" w:rsidRPr="00FC1C89">
        <w:rPr>
          <w:spacing w:val="2"/>
          <w:szCs w:val="28"/>
        </w:rPr>
        <w:t xml:space="preserve"> </w:t>
      </w:r>
      <w:r w:rsidRPr="00FC1C89">
        <w:rPr>
          <w:spacing w:val="2"/>
          <w:szCs w:val="28"/>
        </w:rPr>
        <w:t xml:space="preserve">муниципального района, региональные нормативы градостроительного проектирования Волгоградской области в части минимального уровня обеспеченности объектами местного значения и их доступности для населения. </w:t>
      </w:r>
    </w:p>
    <w:p w:rsidR="009E241A" w:rsidRPr="00FC1C89" w:rsidRDefault="009E241A" w:rsidP="009E241A">
      <w:pPr>
        <w:ind w:firstLine="851"/>
        <w:jc w:val="both"/>
        <w:rPr>
          <w:rFonts w:cs="Times New Roman"/>
          <w:szCs w:val="28"/>
        </w:rPr>
      </w:pPr>
      <w:r w:rsidRPr="00FC1C89">
        <w:rPr>
          <w:rFonts w:cs="Times New Roman"/>
          <w:szCs w:val="28"/>
        </w:rPr>
        <w:t xml:space="preserve">Приказом комитета архитектуры и градостроительства Волгоградской области от </w:t>
      </w:r>
      <w:r w:rsidRPr="00FC1C89">
        <w:rPr>
          <w:rFonts w:cs="Times New Roman"/>
          <w:szCs w:val="28"/>
          <w:shd w:val="clear" w:color="auto" w:fill="FFFFFF"/>
        </w:rPr>
        <w:t xml:space="preserve">24.10.2017 № 151-ОД «О внесении изменений в приказ комитета строительства Волгоградской области от 21 марта 2016 № 114-ОД «Об утверждении региональных нормативов градостроительного проектирования Волгоградской области» установлены </w:t>
      </w:r>
      <w:r w:rsidRPr="00FC1C89">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w:t>
      </w:r>
    </w:p>
    <w:p w:rsidR="009E241A" w:rsidRPr="00FC1C89" w:rsidRDefault="009E241A" w:rsidP="009E241A">
      <w:pPr>
        <w:ind w:firstLine="851"/>
        <w:jc w:val="both"/>
        <w:rPr>
          <w:rFonts w:cs="Times New Roman"/>
          <w:szCs w:val="28"/>
        </w:rPr>
      </w:pPr>
      <w:r w:rsidRPr="00FC1C89">
        <w:rPr>
          <w:rFonts w:cs="Times New Roman"/>
          <w:szCs w:val="28"/>
        </w:rPr>
        <w:t xml:space="preserve">Перечень объектов местного значения, приведенный в региональных нормативах градостроительного проектирования (далее - РНГП), является открытым и соответствует как федеральному законодательству, так и градостроительным, социально-экономическим и природно-ландшафтным особенностям территории Волгоградской области и местному законодательству. </w:t>
      </w:r>
    </w:p>
    <w:p w:rsidR="009E241A" w:rsidRPr="00FC1C89" w:rsidRDefault="009E241A" w:rsidP="009E241A">
      <w:pPr>
        <w:ind w:firstLine="851"/>
        <w:jc w:val="both"/>
        <w:rPr>
          <w:rFonts w:cs="Arial"/>
          <w:color w:val="000000"/>
          <w:szCs w:val="28"/>
        </w:rPr>
      </w:pPr>
      <w:r w:rsidRPr="00FC1C89">
        <w:rPr>
          <w:rFonts w:cs="Arial"/>
          <w:color w:val="000000"/>
          <w:szCs w:val="28"/>
        </w:rPr>
        <w:t xml:space="preserve">Местные нормативы градостроительного проектирования </w:t>
      </w:r>
      <w:r w:rsidR="00E3537E" w:rsidRPr="00FC1C89">
        <w:rPr>
          <w:rFonts w:cs="Arial"/>
          <w:color w:val="000000"/>
          <w:szCs w:val="28"/>
        </w:rPr>
        <w:t>Быковского</w:t>
      </w:r>
      <w:r w:rsidRPr="00FC1C89">
        <w:rPr>
          <w:rFonts w:cs="Arial"/>
          <w:color w:val="000000"/>
          <w:szCs w:val="28"/>
        </w:rPr>
        <w:t xml:space="preserve"> муниципального района (далее – МНГП МР) утверждены решением </w:t>
      </w:r>
      <w:r w:rsidR="00E3537E" w:rsidRPr="00FC1C89">
        <w:rPr>
          <w:rFonts w:cs="Arial"/>
          <w:color w:val="000000"/>
          <w:szCs w:val="28"/>
        </w:rPr>
        <w:t>Быковский</w:t>
      </w:r>
      <w:r w:rsidRPr="00FC1C89">
        <w:rPr>
          <w:rFonts w:cs="Arial"/>
          <w:color w:val="000000"/>
          <w:szCs w:val="28"/>
        </w:rPr>
        <w:t xml:space="preserve"> районной Думы от 2</w:t>
      </w:r>
      <w:r w:rsidR="00FC1C89" w:rsidRPr="00FC1C89">
        <w:rPr>
          <w:rFonts w:cs="Arial"/>
          <w:color w:val="000000"/>
          <w:szCs w:val="28"/>
        </w:rPr>
        <w:t>0</w:t>
      </w:r>
      <w:r w:rsidRPr="00FC1C89">
        <w:rPr>
          <w:rFonts w:cs="Arial"/>
          <w:color w:val="000000"/>
          <w:szCs w:val="28"/>
        </w:rPr>
        <w:t>.</w:t>
      </w:r>
      <w:r w:rsidR="00FC1C89" w:rsidRPr="00FC1C89">
        <w:rPr>
          <w:rFonts w:cs="Arial"/>
          <w:color w:val="000000"/>
          <w:szCs w:val="28"/>
        </w:rPr>
        <w:t>12</w:t>
      </w:r>
      <w:r w:rsidRPr="00FC1C89">
        <w:rPr>
          <w:rFonts w:cs="Arial"/>
          <w:color w:val="000000"/>
          <w:szCs w:val="28"/>
        </w:rPr>
        <w:t xml:space="preserve">.2017 № </w:t>
      </w:r>
      <w:r w:rsidR="00FC1C89" w:rsidRPr="00FC1C89">
        <w:rPr>
          <w:rFonts w:cs="Arial"/>
          <w:color w:val="000000"/>
          <w:szCs w:val="28"/>
        </w:rPr>
        <w:t>53</w:t>
      </w:r>
      <w:r w:rsidRPr="00FC1C89">
        <w:rPr>
          <w:rFonts w:cs="Arial"/>
          <w:color w:val="000000"/>
          <w:szCs w:val="28"/>
        </w:rPr>
        <w:t>/</w:t>
      </w:r>
      <w:r w:rsidR="00FC1C89" w:rsidRPr="00FC1C89">
        <w:rPr>
          <w:rFonts w:cs="Arial"/>
          <w:color w:val="000000"/>
          <w:szCs w:val="28"/>
        </w:rPr>
        <w:t>40</w:t>
      </w:r>
      <w:r w:rsidRPr="00FC1C89">
        <w:rPr>
          <w:rFonts w:cs="Arial"/>
          <w:color w:val="000000"/>
          <w:szCs w:val="28"/>
        </w:rPr>
        <w:t>0</w:t>
      </w:r>
      <w:r w:rsidR="00FC1C89">
        <w:rPr>
          <w:rFonts w:cs="Arial"/>
          <w:color w:val="000000"/>
          <w:szCs w:val="28"/>
        </w:rPr>
        <w:t xml:space="preserve"> (с внесениями изменений от </w:t>
      </w:r>
      <w:r w:rsidR="00FC1C89" w:rsidRPr="00FC1C89">
        <w:rPr>
          <w:rFonts w:cs="Arial"/>
          <w:color w:val="000000"/>
          <w:szCs w:val="28"/>
        </w:rPr>
        <w:t>30.01</w:t>
      </w:r>
      <w:r w:rsidR="00FC1C89">
        <w:rPr>
          <w:rFonts w:cs="Arial"/>
          <w:color w:val="000000"/>
          <w:szCs w:val="28"/>
        </w:rPr>
        <w:t>.</w:t>
      </w:r>
      <w:r w:rsidR="00FC1C89" w:rsidRPr="00FC1C89">
        <w:rPr>
          <w:rFonts w:cs="Arial"/>
          <w:color w:val="000000"/>
          <w:szCs w:val="28"/>
        </w:rPr>
        <w:t>2019г.</w:t>
      </w:r>
      <w:r w:rsidR="00FC1C89">
        <w:rPr>
          <w:rFonts w:cs="Arial"/>
          <w:color w:val="000000"/>
          <w:szCs w:val="28"/>
        </w:rPr>
        <w:t xml:space="preserve"> </w:t>
      </w:r>
      <w:r w:rsidR="00FC1C89" w:rsidRPr="00FC1C89">
        <w:rPr>
          <w:rFonts w:cs="Arial"/>
          <w:color w:val="000000"/>
          <w:szCs w:val="28"/>
        </w:rPr>
        <w:t>№ 68/545</w:t>
      </w:r>
      <w:r w:rsidR="00FC1C89">
        <w:rPr>
          <w:rFonts w:cs="Arial"/>
          <w:color w:val="000000"/>
          <w:szCs w:val="28"/>
        </w:rPr>
        <w:t>)</w:t>
      </w:r>
      <w:r w:rsidRPr="00FC1C89">
        <w:rPr>
          <w:rFonts w:cs="Arial"/>
          <w:color w:val="000000"/>
          <w:szCs w:val="28"/>
        </w:rPr>
        <w:t xml:space="preserve"> и не содержат </w:t>
      </w:r>
      <w:r w:rsidRPr="00FC1C89">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 В связи с этим, для анализа МНГП МР не использовались.</w:t>
      </w:r>
    </w:p>
    <w:p w:rsidR="009E241A" w:rsidRPr="00FC1C89" w:rsidRDefault="009E241A" w:rsidP="009E241A">
      <w:pPr>
        <w:ind w:firstLine="851"/>
        <w:jc w:val="both"/>
        <w:rPr>
          <w:rFonts w:cs="Arial"/>
          <w:color w:val="000000"/>
          <w:szCs w:val="28"/>
        </w:rPr>
      </w:pPr>
      <w:r w:rsidRPr="00FC1C89">
        <w:rPr>
          <w:rFonts w:cs="Arial"/>
          <w:color w:val="000000"/>
          <w:szCs w:val="28"/>
        </w:rPr>
        <w:t xml:space="preserve">Местные нормативы градостроительного проектирования </w:t>
      </w:r>
      <w:r w:rsidR="00E3537E" w:rsidRPr="00FC1C89">
        <w:rPr>
          <w:rFonts w:cs="Arial"/>
          <w:color w:val="000000"/>
          <w:szCs w:val="28"/>
        </w:rPr>
        <w:t>Приморского</w:t>
      </w:r>
      <w:r w:rsidRPr="00FC1C89">
        <w:rPr>
          <w:rFonts w:cs="Arial"/>
          <w:color w:val="000000"/>
          <w:szCs w:val="28"/>
        </w:rPr>
        <w:t xml:space="preserve"> сельского поселения (далее – МНГП СП) утверждены решением </w:t>
      </w:r>
      <w:r w:rsidR="00E3537E" w:rsidRPr="00FC1C89">
        <w:rPr>
          <w:rFonts w:cs="Arial"/>
          <w:color w:val="000000"/>
          <w:szCs w:val="28"/>
        </w:rPr>
        <w:t>Быковский</w:t>
      </w:r>
      <w:r w:rsidRPr="00FC1C89">
        <w:rPr>
          <w:rFonts w:cs="Arial"/>
          <w:color w:val="000000"/>
          <w:szCs w:val="28"/>
        </w:rPr>
        <w:t xml:space="preserve"> районной Думы от 2</w:t>
      </w:r>
      <w:r w:rsidR="00FC1C89" w:rsidRPr="00FC1C89">
        <w:rPr>
          <w:rFonts w:cs="Arial"/>
          <w:color w:val="000000"/>
          <w:szCs w:val="28"/>
        </w:rPr>
        <w:t>0</w:t>
      </w:r>
      <w:r w:rsidRPr="00FC1C89">
        <w:rPr>
          <w:rFonts w:cs="Arial"/>
          <w:color w:val="000000"/>
          <w:szCs w:val="28"/>
        </w:rPr>
        <w:t>.</w:t>
      </w:r>
      <w:r w:rsidR="00FC1C89" w:rsidRPr="00FC1C89">
        <w:rPr>
          <w:rFonts w:cs="Arial"/>
          <w:color w:val="000000"/>
          <w:szCs w:val="28"/>
        </w:rPr>
        <w:t>12</w:t>
      </w:r>
      <w:r w:rsidRPr="00FC1C89">
        <w:rPr>
          <w:rFonts w:cs="Arial"/>
          <w:color w:val="000000"/>
          <w:szCs w:val="28"/>
        </w:rPr>
        <w:t xml:space="preserve">.2017 № </w:t>
      </w:r>
      <w:r w:rsidR="00FC1C89" w:rsidRPr="00FC1C89">
        <w:rPr>
          <w:rFonts w:cs="Arial"/>
          <w:color w:val="000000"/>
          <w:szCs w:val="28"/>
        </w:rPr>
        <w:t>53</w:t>
      </w:r>
      <w:r w:rsidRPr="00FC1C89">
        <w:rPr>
          <w:rFonts w:cs="Arial"/>
          <w:color w:val="000000"/>
          <w:szCs w:val="28"/>
        </w:rPr>
        <w:t>/</w:t>
      </w:r>
      <w:r w:rsidR="00FC1C89" w:rsidRPr="00FC1C89">
        <w:rPr>
          <w:rFonts w:cs="Arial"/>
          <w:color w:val="000000"/>
          <w:szCs w:val="28"/>
        </w:rPr>
        <w:t>400</w:t>
      </w:r>
      <w:r w:rsidRPr="00FC1C89">
        <w:rPr>
          <w:rFonts w:cs="Arial"/>
          <w:color w:val="000000"/>
          <w:szCs w:val="28"/>
        </w:rPr>
        <w:t>.</w:t>
      </w:r>
    </w:p>
    <w:p w:rsidR="00714E55" w:rsidRPr="00FC1C89" w:rsidRDefault="00714E55" w:rsidP="00714E55">
      <w:pPr>
        <w:ind w:firstLine="851"/>
        <w:jc w:val="both"/>
        <w:rPr>
          <w:rFonts w:cs="Times New Roman"/>
          <w:szCs w:val="28"/>
        </w:rPr>
      </w:pPr>
      <w:r w:rsidRPr="00FC1C89">
        <w:rPr>
          <w:rFonts w:cs="Times New Roman"/>
          <w:szCs w:val="28"/>
        </w:rPr>
        <w:t xml:space="preserve">Развитие сети объектов местного значения и организация предоставления услуг населению направлено на повышения их качества и осуществляется на основании стратегий (программ) развития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муниципальных образований с учетом программ, принятых в установленном порядке и реализуемых за счет средств федерального бюджета, бюджета Волгоградской области, местных бюджетов, решений органов государственной власти, органов местного самоуправления в соответствии с федеральными законами в других областях. </w:t>
      </w:r>
    </w:p>
    <w:p w:rsidR="00714E55" w:rsidRPr="00FC1C89" w:rsidRDefault="00714E55" w:rsidP="00714E55">
      <w:pPr>
        <w:ind w:firstLine="709"/>
        <w:jc w:val="both"/>
        <w:rPr>
          <w:rFonts w:cs="Times New Roman"/>
          <w:szCs w:val="28"/>
        </w:rPr>
      </w:pPr>
      <w:r w:rsidRPr="00FC1C89">
        <w:rPr>
          <w:rFonts w:cs="Times New Roman"/>
          <w:szCs w:val="28"/>
        </w:rPr>
        <w:t xml:space="preserve">Основная цель – обеспечить в соответствии с Конституцией РФ права граждан на получение государственных и муниципальных услуг, повышение уровня их качества, создание благоприятной среды жизнедеятельности. </w:t>
      </w:r>
    </w:p>
    <w:p w:rsidR="00714E55" w:rsidRPr="00FC1C89" w:rsidRDefault="00714E55" w:rsidP="00714E55">
      <w:pPr>
        <w:ind w:firstLine="851"/>
        <w:jc w:val="both"/>
        <w:rPr>
          <w:rFonts w:eastAsia="Calibri" w:cs="Times New Roman"/>
          <w:szCs w:val="28"/>
        </w:rPr>
      </w:pPr>
      <w:r w:rsidRPr="00FC1C89">
        <w:rPr>
          <w:rFonts w:eastAsia="Calibri" w:cs="Times New Roman"/>
          <w:szCs w:val="28"/>
        </w:rPr>
        <w:lastRenderedPageBreak/>
        <w:t>Согласно пункту 20 статьи 1 Градостроительного кодекса Российской Федерации, под объектами местного значения муниципального сельского поселения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муниципального образования и оказывают существенное влияние на социально-экономическое развитие сельского поселения.</w:t>
      </w:r>
    </w:p>
    <w:p w:rsidR="009E241A" w:rsidRPr="00EB3DBF" w:rsidRDefault="009E241A" w:rsidP="00BC1342">
      <w:pPr>
        <w:ind w:firstLine="851"/>
        <w:jc w:val="both"/>
        <w:rPr>
          <w:rFonts w:cs="Times New Roman"/>
          <w:szCs w:val="28"/>
          <w:highlight w:val="yellow"/>
        </w:rPr>
      </w:pPr>
    </w:p>
    <w:p w:rsidR="009E241A" w:rsidRPr="00EB3DBF" w:rsidRDefault="009E241A" w:rsidP="00BC1342">
      <w:pPr>
        <w:ind w:firstLine="851"/>
        <w:jc w:val="both"/>
        <w:rPr>
          <w:rFonts w:cs="Times New Roman"/>
          <w:szCs w:val="28"/>
          <w:highlight w:val="yellow"/>
        </w:rPr>
        <w:sectPr w:rsidR="009E241A" w:rsidRPr="00EB3DBF">
          <w:pgSz w:w="11906" w:h="16838"/>
          <w:pgMar w:top="1134" w:right="851" w:bottom="1134" w:left="1559" w:header="708" w:footer="708" w:gutter="0"/>
          <w:cols w:space="720"/>
        </w:sectPr>
      </w:pPr>
    </w:p>
    <w:p w:rsidR="00274325" w:rsidRPr="00EB3DBF" w:rsidRDefault="00274325" w:rsidP="00BC1342">
      <w:pPr>
        <w:rPr>
          <w:highlight w:val="yellow"/>
        </w:rPr>
      </w:pPr>
    </w:p>
    <w:p w:rsidR="00BC1342" w:rsidRPr="00235044" w:rsidRDefault="00BC1342" w:rsidP="00BC1342">
      <w:pPr>
        <w:pStyle w:val="af1"/>
        <w:keepNext/>
      </w:pPr>
      <w:r w:rsidRPr="00235044">
        <w:t xml:space="preserve">Таблица </w:t>
      </w:r>
      <w:r w:rsidR="00C93686">
        <w:t>20</w:t>
      </w:r>
      <w:r w:rsidRPr="00235044">
        <w:t xml:space="preserve"> Обоснование необходимости размещения планируемых объектов местного значения </w:t>
      </w:r>
      <w:r w:rsidR="00E3537E" w:rsidRPr="00235044">
        <w:t>Приморского</w:t>
      </w:r>
      <w:r w:rsidR="009E241A" w:rsidRPr="00235044">
        <w:t xml:space="preserve"> </w:t>
      </w:r>
      <w:r w:rsidRPr="00235044">
        <w:t xml:space="preserve">сельского поселения </w:t>
      </w:r>
      <w:r w:rsidR="00E3537E" w:rsidRPr="00235044">
        <w:t>Быковского</w:t>
      </w:r>
      <w:r w:rsidR="009E241A" w:rsidRPr="00235044">
        <w:t xml:space="preserve"> </w:t>
      </w:r>
      <w:r w:rsidRPr="00235044">
        <w:t>муниципального района по нормативам градостроительного проектирования</w:t>
      </w:r>
    </w:p>
    <w:tbl>
      <w:tblPr>
        <w:tblStyle w:val="a5"/>
        <w:tblW w:w="15735" w:type="dxa"/>
        <w:tblInd w:w="-572" w:type="dxa"/>
        <w:tblLayout w:type="fixed"/>
        <w:tblLook w:val="04A0" w:firstRow="1" w:lastRow="0" w:firstColumn="1" w:lastColumn="0" w:noHBand="0" w:noVBand="1"/>
      </w:tblPr>
      <w:tblGrid>
        <w:gridCol w:w="567"/>
        <w:gridCol w:w="1843"/>
        <w:gridCol w:w="1701"/>
        <w:gridCol w:w="1701"/>
        <w:gridCol w:w="1418"/>
        <w:gridCol w:w="1559"/>
        <w:gridCol w:w="2551"/>
        <w:gridCol w:w="2127"/>
        <w:gridCol w:w="2268"/>
      </w:tblGrid>
      <w:tr w:rsidR="00E7066E" w:rsidRPr="00235044" w:rsidTr="00060DCC">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E7066E" w:rsidRPr="00235044" w:rsidRDefault="00E7066E" w:rsidP="000C6858">
            <w:pPr>
              <w:spacing w:line="240" w:lineRule="exact"/>
              <w:ind w:firstLine="0"/>
              <w:rPr>
                <w:rFonts w:cs="Times New Roman"/>
                <w:b/>
                <w:sz w:val="20"/>
                <w:szCs w:val="20"/>
              </w:rPr>
            </w:pPr>
            <w:r w:rsidRPr="00235044">
              <w:rPr>
                <w:rFonts w:cs="Times New Roman"/>
                <w:b/>
                <w:sz w:val="20"/>
                <w:szCs w:val="20"/>
              </w:rPr>
              <w:t>№</w:t>
            </w:r>
          </w:p>
          <w:p w:rsidR="00E7066E" w:rsidRPr="00235044" w:rsidRDefault="00E7066E" w:rsidP="000C6858">
            <w:pPr>
              <w:spacing w:line="240" w:lineRule="exact"/>
              <w:ind w:firstLine="0"/>
              <w:rPr>
                <w:rFonts w:cs="Times New Roman"/>
                <w:b/>
                <w:sz w:val="20"/>
                <w:szCs w:val="20"/>
              </w:rPr>
            </w:pPr>
            <w:r w:rsidRPr="00235044">
              <w:rPr>
                <w:rFonts w:cs="Times New Roman"/>
                <w:b/>
                <w:sz w:val="20"/>
                <w:szCs w:val="20"/>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60DCC" w:rsidRPr="00235044" w:rsidRDefault="00E7066E" w:rsidP="000C6858">
            <w:pPr>
              <w:spacing w:line="240" w:lineRule="exact"/>
              <w:ind w:firstLine="0"/>
              <w:jc w:val="center"/>
              <w:rPr>
                <w:rFonts w:cs="Times New Roman"/>
                <w:b/>
                <w:sz w:val="20"/>
                <w:szCs w:val="20"/>
              </w:rPr>
            </w:pPr>
            <w:r w:rsidRPr="00235044">
              <w:rPr>
                <w:rFonts w:cs="Times New Roman"/>
                <w:b/>
                <w:sz w:val="20"/>
                <w:szCs w:val="20"/>
              </w:rPr>
              <w:t xml:space="preserve">Наименование объекта </w:t>
            </w:r>
          </w:p>
          <w:p w:rsidR="00E7066E" w:rsidRPr="00235044" w:rsidRDefault="00E7066E" w:rsidP="000C6858">
            <w:pPr>
              <w:spacing w:line="240" w:lineRule="exact"/>
              <w:ind w:firstLine="0"/>
              <w:jc w:val="center"/>
              <w:rPr>
                <w:rFonts w:cs="Times New Roman"/>
                <w:b/>
                <w:sz w:val="20"/>
                <w:szCs w:val="20"/>
              </w:rPr>
            </w:pPr>
            <w:r w:rsidRPr="00235044">
              <w:rPr>
                <w:rFonts w:cs="Times New Roman"/>
                <w:b/>
                <w:sz w:val="20"/>
                <w:szCs w:val="20"/>
              </w:rPr>
              <w:t>местного значения</w:t>
            </w:r>
            <w:r w:rsidR="00060DCC" w:rsidRPr="00235044">
              <w:rPr>
                <w:rFonts w:cs="Times New Roman"/>
                <w:b/>
                <w:sz w:val="20"/>
                <w:szCs w:val="20"/>
              </w:rPr>
              <w:t xml:space="preserve"> сельского поселения</w:t>
            </w:r>
          </w:p>
        </w:tc>
        <w:tc>
          <w:tcPr>
            <w:tcW w:w="3402" w:type="dxa"/>
            <w:gridSpan w:val="2"/>
            <w:tcBorders>
              <w:top w:val="single" w:sz="4" w:space="0" w:color="auto"/>
              <w:left w:val="single" w:sz="4" w:space="0" w:color="auto"/>
              <w:bottom w:val="single" w:sz="4" w:space="0" w:color="auto"/>
              <w:right w:val="single" w:sz="4" w:space="0" w:color="auto"/>
            </w:tcBorders>
          </w:tcPr>
          <w:p w:rsidR="00E7066E" w:rsidRPr="00235044" w:rsidRDefault="00E7066E" w:rsidP="000C6858">
            <w:pPr>
              <w:spacing w:line="240" w:lineRule="exact"/>
              <w:ind w:firstLine="0"/>
              <w:jc w:val="center"/>
              <w:rPr>
                <w:rFonts w:cs="Times New Roman"/>
                <w:b/>
                <w:sz w:val="20"/>
                <w:szCs w:val="20"/>
              </w:rPr>
            </w:pPr>
            <w:r w:rsidRPr="00235044">
              <w:rPr>
                <w:rFonts w:cs="Times New Roman"/>
                <w:b/>
                <w:sz w:val="20"/>
                <w:szCs w:val="20"/>
              </w:rPr>
              <w:t>Значение показателя обеспеченности</w:t>
            </w:r>
          </w:p>
          <w:p w:rsidR="00E7066E" w:rsidRPr="00235044" w:rsidRDefault="00E7066E" w:rsidP="000C6858">
            <w:pPr>
              <w:spacing w:line="240" w:lineRule="exact"/>
              <w:ind w:firstLine="0"/>
              <w:jc w:val="center"/>
              <w:rPr>
                <w:rFonts w:cs="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E7066E" w:rsidRPr="00235044" w:rsidRDefault="00E7066E" w:rsidP="000C6858">
            <w:pPr>
              <w:spacing w:line="240" w:lineRule="exact"/>
              <w:ind w:firstLine="0"/>
              <w:jc w:val="center"/>
              <w:rPr>
                <w:rFonts w:cs="Times New Roman"/>
                <w:b/>
                <w:sz w:val="20"/>
                <w:szCs w:val="20"/>
              </w:rPr>
            </w:pPr>
            <w:r w:rsidRPr="00235044">
              <w:rPr>
                <w:rFonts w:cs="Times New Roman"/>
                <w:b/>
                <w:sz w:val="20"/>
                <w:szCs w:val="20"/>
              </w:rPr>
              <w:t>Значение показателя доступности</w:t>
            </w:r>
          </w:p>
        </w:tc>
        <w:tc>
          <w:tcPr>
            <w:tcW w:w="4678" w:type="dxa"/>
            <w:gridSpan w:val="2"/>
            <w:tcBorders>
              <w:top w:val="single" w:sz="4" w:space="0" w:color="auto"/>
              <w:left w:val="single" w:sz="4" w:space="0" w:color="auto"/>
              <w:bottom w:val="single" w:sz="4" w:space="0" w:color="auto"/>
              <w:right w:val="single" w:sz="4" w:space="0" w:color="auto"/>
            </w:tcBorders>
            <w:hideMark/>
          </w:tcPr>
          <w:p w:rsidR="00E7066E" w:rsidRPr="00235044" w:rsidRDefault="00E7066E" w:rsidP="000C6858">
            <w:pPr>
              <w:spacing w:line="240" w:lineRule="exact"/>
              <w:ind w:firstLine="0"/>
              <w:jc w:val="center"/>
              <w:rPr>
                <w:rFonts w:cs="Times New Roman"/>
                <w:b/>
                <w:sz w:val="20"/>
                <w:szCs w:val="20"/>
              </w:rPr>
            </w:pPr>
            <w:r w:rsidRPr="00235044">
              <w:rPr>
                <w:rFonts w:cs="Times New Roman"/>
                <w:b/>
                <w:sz w:val="20"/>
                <w:szCs w:val="20"/>
              </w:rPr>
              <w:t>Фактическое состояние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7066E" w:rsidRPr="00235044" w:rsidRDefault="00E7066E" w:rsidP="000C6858">
            <w:pPr>
              <w:spacing w:line="240" w:lineRule="exact"/>
              <w:ind w:firstLine="0"/>
              <w:rPr>
                <w:rFonts w:cs="Times New Roman"/>
                <w:b/>
                <w:sz w:val="20"/>
                <w:szCs w:val="20"/>
              </w:rPr>
            </w:pPr>
            <w:r w:rsidRPr="00235044">
              <w:rPr>
                <w:rFonts w:cs="Times New Roman"/>
                <w:b/>
                <w:sz w:val="20"/>
                <w:szCs w:val="20"/>
              </w:rPr>
              <w:t xml:space="preserve">Вывод </w:t>
            </w:r>
          </w:p>
        </w:tc>
      </w:tr>
      <w:tr w:rsidR="009E241A" w:rsidRPr="00235044" w:rsidTr="00060DCC">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E241A" w:rsidRPr="00235044" w:rsidRDefault="009E241A" w:rsidP="000C6858">
            <w:pPr>
              <w:ind w:firstLine="0"/>
              <w:rPr>
                <w:rFonts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E241A" w:rsidRPr="00235044" w:rsidRDefault="009E241A" w:rsidP="000C6858">
            <w:pPr>
              <w:ind w:firstLine="0"/>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РНГП*</w:t>
            </w:r>
          </w:p>
          <w:p w:rsidR="009E241A" w:rsidRPr="00235044" w:rsidRDefault="009E241A" w:rsidP="000C6858">
            <w:pPr>
              <w:spacing w:line="240" w:lineRule="exact"/>
              <w:ind w:firstLine="0"/>
              <w:jc w:val="center"/>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МНГП СП</w:t>
            </w:r>
          </w:p>
        </w:tc>
        <w:tc>
          <w:tcPr>
            <w:tcW w:w="1418"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РНГП</w:t>
            </w:r>
          </w:p>
        </w:tc>
        <w:tc>
          <w:tcPr>
            <w:tcW w:w="1559"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МНГП СП</w:t>
            </w:r>
          </w:p>
        </w:tc>
        <w:tc>
          <w:tcPr>
            <w:tcW w:w="2551"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обеспеченности</w:t>
            </w:r>
          </w:p>
        </w:tc>
        <w:tc>
          <w:tcPr>
            <w:tcW w:w="2127"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b/>
                <w:sz w:val="20"/>
                <w:szCs w:val="20"/>
              </w:rPr>
            </w:pPr>
            <w:r w:rsidRPr="00235044">
              <w:rPr>
                <w:rFonts w:cs="Times New Roman"/>
                <w:b/>
                <w:sz w:val="20"/>
                <w:szCs w:val="20"/>
              </w:rPr>
              <w:t>доступности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E241A" w:rsidRPr="00235044" w:rsidRDefault="009E241A" w:rsidP="000C6858">
            <w:pPr>
              <w:ind w:firstLine="0"/>
              <w:rPr>
                <w:rFonts w:cs="Times New Roman"/>
                <w:b/>
                <w:sz w:val="20"/>
                <w:szCs w:val="20"/>
              </w:rPr>
            </w:pPr>
          </w:p>
        </w:tc>
      </w:tr>
      <w:tr w:rsidR="009E241A" w:rsidRPr="00235044" w:rsidTr="00060DCC">
        <w:trPr>
          <w:tblHeader/>
        </w:trPr>
        <w:tc>
          <w:tcPr>
            <w:tcW w:w="567"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sz w:val="20"/>
                <w:szCs w:val="20"/>
              </w:rPr>
            </w:pPr>
            <w:r w:rsidRPr="00235044">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sz w:val="20"/>
                <w:szCs w:val="20"/>
              </w:rPr>
            </w:pPr>
            <w:r w:rsidRPr="00235044">
              <w:rPr>
                <w:rFonts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9E241A" w:rsidRPr="00235044" w:rsidRDefault="009E241A" w:rsidP="000C6858">
            <w:pPr>
              <w:spacing w:line="240" w:lineRule="exact"/>
              <w:ind w:firstLine="0"/>
              <w:jc w:val="center"/>
              <w:rPr>
                <w:rFonts w:cs="Times New Roman"/>
                <w:sz w:val="20"/>
                <w:szCs w:val="20"/>
              </w:rPr>
            </w:pPr>
            <w:r w:rsidRPr="00235044">
              <w:rPr>
                <w:rFonts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9E241A" w:rsidRPr="00235044" w:rsidRDefault="00442EE2" w:rsidP="000C6858">
            <w:pPr>
              <w:spacing w:line="240" w:lineRule="exact"/>
              <w:ind w:firstLine="0"/>
              <w:jc w:val="center"/>
              <w:rPr>
                <w:rFonts w:cs="Times New Roman"/>
                <w:sz w:val="20"/>
                <w:szCs w:val="20"/>
              </w:rPr>
            </w:pPr>
            <w:r>
              <w:rPr>
                <w:rFonts w:cs="Times New Roman"/>
                <w:sz w:val="20"/>
                <w:szCs w:val="20"/>
              </w:rPr>
              <w:t>9</w:t>
            </w:r>
          </w:p>
        </w:tc>
      </w:tr>
      <w:tr w:rsidR="00E7066E" w:rsidRPr="00EB3DBF" w:rsidTr="000C6858">
        <w:tc>
          <w:tcPr>
            <w:tcW w:w="15735" w:type="dxa"/>
            <w:gridSpan w:val="9"/>
            <w:tcBorders>
              <w:top w:val="single" w:sz="4" w:space="0" w:color="auto"/>
              <w:left w:val="single" w:sz="4" w:space="0" w:color="auto"/>
              <w:bottom w:val="single" w:sz="4" w:space="0" w:color="auto"/>
              <w:right w:val="single" w:sz="4" w:space="0" w:color="auto"/>
            </w:tcBorders>
          </w:tcPr>
          <w:p w:rsidR="00E7066E" w:rsidRPr="00235044" w:rsidRDefault="00E7066E" w:rsidP="000C6858">
            <w:pPr>
              <w:spacing w:line="240" w:lineRule="exact"/>
              <w:ind w:firstLine="0"/>
              <w:jc w:val="center"/>
              <w:rPr>
                <w:b/>
                <w:sz w:val="20"/>
                <w:szCs w:val="20"/>
                <w:u w:val="single"/>
              </w:rPr>
            </w:pPr>
          </w:p>
          <w:p w:rsidR="00E7066E" w:rsidRPr="00235044" w:rsidRDefault="00E7066E" w:rsidP="000C6858">
            <w:pPr>
              <w:spacing w:line="240" w:lineRule="exact"/>
              <w:ind w:firstLine="0"/>
              <w:jc w:val="center"/>
              <w:rPr>
                <w:b/>
                <w:sz w:val="20"/>
                <w:szCs w:val="20"/>
                <w:u w:val="single"/>
              </w:rPr>
            </w:pPr>
            <w:r w:rsidRPr="00235044">
              <w:rPr>
                <w:b/>
                <w:sz w:val="20"/>
                <w:szCs w:val="20"/>
                <w:u w:val="single"/>
              </w:rPr>
              <w:t>Область инженерно-технического обеспечения</w:t>
            </w:r>
          </w:p>
          <w:p w:rsidR="00E7066E" w:rsidRPr="00235044" w:rsidRDefault="00E7066E" w:rsidP="000C6858">
            <w:pPr>
              <w:spacing w:line="240" w:lineRule="exact"/>
              <w:ind w:firstLine="0"/>
              <w:jc w:val="center"/>
              <w:rPr>
                <w:rFonts w:cs="Times New Roman"/>
                <w:sz w:val="20"/>
                <w:szCs w:val="20"/>
              </w:rPr>
            </w:pPr>
          </w:p>
        </w:tc>
      </w:tr>
      <w:tr w:rsidR="009E241A"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jc w:val="center"/>
              <w:rPr>
                <w:rFonts w:cs="Times New Roman"/>
                <w:sz w:val="20"/>
                <w:szCs w:val="20"/>
              </w:rPr>
            </w:pPr>
            <w:r w:rsidRPr="00AD5912">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rPr>
                <w:rFonts w:cs="Times New Roman"/>
                <w:sz w:val="20"/>
                <w:szCs w:val="20"/>
              </w:rPr>
            </w:pPr>
            <w:r w:rsidRPr="00AD5912">
              <w:rPr>
                <w:rFonts w:cs="Times New Roman"/>
                <w:sz w:val="20"/>
                <w:szCs w:val="20"/>
              </w:rPr>
              <w:t>Комплекс сооружений электроснабжения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241A" w:rsidRPr="00C0037D" w:rsidRDefault="009E241A" w:rsidP="000C6858">
            <w:pPr>
              <w:spacing w:line="240" w:lineRule="exact"/>
              <w:ind w:firstLine="0"/>
              <w:rPr>
                <w:sz w:val="20"/>
                <w:szCs w:val="20"/>
              </w:rPr>
            </w:pPr>
            <w:r w:rsidRPr="00C0037D">
              <w:rPr>
                <w:rFonts w:cs="Times New Roman"/>
                <w:sz w:val="20"/>
                <w:szCs w:val="20"/>
              </w:rPr>
              <w:t>Объем электропотребления</w:t>
            </w:r>
            <w:r w:rsidRPr="00C0037D">
              <w:rPr>
                <w:sz w:val="20"/>
                <w:szCs w:val="20"/>
              </w:rPr>
              <w:t xml:space="preserve"> </w:t>
            </w:r>
          </w:p>
          <w:p w:rsidR="009E241A" w:rsidRPr="00C0037D" w:rsidRDefault="009E241A" w:rsidP="000C6858">
            <w:pPr>
              <w:spacing w:line="240" w:lineRule="exact"/>
              <w:ind w:firstLine="0"/>
              <w:rPr>
                <w:rFonts w:cs="Times New Roman"/>
                <w:sz w:val="20"/>
                <w:szCs w:val="20"/>
              </w:rPr>
            </w:pPr>
            <w:r w:rsidRPr="00C0037D">
              <w:rPr>
                <w:sz w:val="20"/>
                <w:szCs w:val="20"/>
              </w:rPr>
              <w:t>912</w:t>
            </w:r>
            <w:r w:rsidRPr="00C0037D">
              <w:rPr>
                <w:rFonts w:cs="Times New Roman"/>
                <w:sz w:val="20"/>
                <w:szCs w:val="20"/>
              </w:rPr>
              <w:t xml:space="preserve"> кВт ч/год на 1 чел.</w:t>
            </w:r>
          </w:p>
        </w:tc>
        <w:tc>
          <w:tcPr>
            <w:tcW w:w="1701" w:type="dxa"/>
            <w:tcBorders>
              <w:top w:val="single" w:sz="4" w:space="0" w:color="auto"/>
              <w:left w:val="single" w:sz="4" w:space="0" w:color="auto"/>
              <w:bottom w:val="single" w:sz="4" w:space="0" w:color="auto"/>
              <w:right w:val="single" w:sz="4" w:space="0" w:color="auto"/>
            </w:tcBorders>
          </w:tcPr>
          <w:p w:rsidR="009E241A" w:rsidRPr="00C0037D" w:rsidRDefault="00C0037D" w:rsidP="000C6858">
            <w:pPr>
              <w:spacing w:line="240" w:lineRule="exact"/>
              <w:ind w:firstLine="0"/>
              <w:rPr>
                <w:rFonts w:cs="Times New Roman"/>
                <w:sz w:val="20"/>
                <w:szCs w:val="20"/>
              </w:rPr>
            </w:pPr>
            <w:r w:rsidRPr="00C0037D">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9E241A" w:rsidRPr="00C0037D" w:rsidRDefault="00C0037D" w:rsidP="000C6858">
            <w:pPr>
              <w:spacing w:line="240" w:lineRule="exact"/>
              <w:ind w:firstLine="0"/>
              <w:rPr>
                <w:rFonts w:cs="Times New Roman"/>
                <w:sz w:val="20"/>
                <w:szCs w:val="20"/>
              </w:rPr>
            </w:pPr>
            <w:r w:rsidRPr="00C0037D">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Не относится к полномочиям сельского поселения</w:t>
            </w:r>
          </w:p>
        </w:tc>
      </w:tr>
      <w:tr w:rsidR="009E241A"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jc w:val="center"/>
              <w:rPr>
                <w:rFonts w:cs="Times New Roman"/>
                <w:sz w:val="20"/>
                <w:szCs w:val="20"/>
              </w:rPr>
            </w:pPr>
            <w:r w:rsidRPr="00AD5912">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rPr>
                <w:rFonts w:cs="Times New Roman"/>
                <w:sz w:val="20"/>
                <w:szCs w:val="20"/>
              </w:rPr>
            </w:pPr>
            <w:r w:rsidRPr="00AD5912">
              <w:rPr>
                <w:rFonts w:cs="Times New Roman"/>
                <w:sz w:val="20"/>
                <w:szCs w:val="20"/>
              </w:rPr>
              <w:t xml:space="preserve">Комплекс сооружений газоснабжения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 xml:space="preserve">Объем газопотребления </w:t>
            </w:r>
          </w:p>
          <w:p w:rsidR="009E241A" w:rsidRPr="00C0037D" w:rsidRDefault="009E241A" w:rsidP="000C6858">
            <w:pPr>
              <w:spacing w:line="240" w:lineRule="exact"/>
              <w:ind w:firstLine="0"/>
              <w:rPr>
                <w:rFonts w:cs="Times New Roman"/>
                <w:sz w:val="20"/>
                <w:szCs w:val="20"/>
              </w:rPr>
            </w:pPr>
            <w:r w:rsidRPr="00C0037D">
              <w:rPr>
                <w:sz w:val="20"/>
                <w:szCs w:val="20"/>
              </w:rPr>
              <w:t xml:space="preserve">211 </w:t>
            </w:r>
            <w:r w:rsidRPr="00C0037D">
              <w:rPr>
                <w:rFonts w:cs="Times New Roman"/>
                <w:sz w:val="20"/>
                <w:szCs w:val="20"/>
              </w:rPr>
              <w:t>м3/год на 1 человека</w:t>
            </w:r>
          </w:p>
        </w:tc>
        <w:tc>
          <w:tcPr>
            <w:tcW w:w="1701" w:type="dxa"/>
            <w:tcBorders>
              <w:top w:val="single" w:sz="4" w:space="0" w:color="auto"/>
              <w:left w:val="single" w:sz="4" w:space="0" w:color="auto"/>
              <w:bottom w:val="single" w:sz="4" w:space="0" w:color="auto"/>
              <w:right w:val="single" w:sz="4" w:space="0" w:color="auto"/>
            </w:tcBorders>
          </w:tcPr>
          <w:p w:rsidR="009E241A" w:rsidRPr="00C0037D" w:rsidRDefault="00C0037D" w:rsidP="000C6858">
            <w:pPr>
              <w:spacing w:line="240" w:lineRule="exact"/>
              <w:ind w:firstLine="0"/>
              <w:rPr>
                <w:rFonts w:cs="Times New Roman"/>
                <w:sz w:val="20"/>
                <w:szCs w:val="20"/>
              </w:rPr>
            </w:pPr>
            <w:r w:rsidRPr="00C0037D">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9E241A" w:rsidRPr="00C0037D" w:rsidRDefault="00C0037D" w:rsidP="000C6858">
            <w:pPr>
              <w:spacing w:line="240" w:lineRule="exact"/>
              <w:ind w:firstLine="0"/>
              <w:rPr>
                <w:rFonts w:cs="Times New Roman"/>
                <w:sz w:val="20"/>
                <w:szCs w:val="20"/>
              </w:rPr>
            </w:pPr>
            <w:r w:rsidRPr="00C0037D">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Не относится к полномочиям сельского поселения</w:t>
            </w:r>
          </w:p>
        </w:tc>
      </w:tr>
      <w:tr w:rsidR="009E241A"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jc w:val="center"/>
              <w:rPr>
                <w:rFonts w:cs="Times New Roman"/>
                <w:sz w:val="20"/>
                <w:szCs w:val="20"/>
              </w:rPr>
            </w:pPr>
            <w:r w:rsidRPr="00AD5912">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241A" w:rsidRPr="00AD5912" w:rsidRDefault="009E241A" w:rsidP="000C6858">
            <w:pPr>
              <w:spacing w:line="240" w:lineRule="exact"/>
              <w:ind w:firstLine="0"/>
              <w:rPr>
                <w:rFonts w:cs="Times New Roman"/>
                <w:sz w:val="20"/>
                <w:szCs w:val="20"/>
              </w:rPr>
            </w:pPr>
            <w:r w:rsidRPr="00AD5912">
              <w:rPr>
                <w:rFonts w:cs="Times New Roman"/>
                <w:sz w:val="20"/>
                <w:szCs w:val="20"/>
              </w:rPr>
              <w:t>Комплекс сооружений теплоснабжения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 xml:space="preserve">Объем теплопотребления </w:t>
            </w:r>
            <w:r w:rsidRPr="00C0037D">
              <w:rPr>
                <w:sz w:val="20"/>
                <w:szCs w:val="20"/>
              </w:rPr>
              <w:t xml:space="preserve">1824 </w:t>
            </w:r>
            <w:r w:rsidRPr="00C0037D">
              <w:rPr>
                <w:rFonts w:cs="Times New Roman"/>
                <w:sz w:val="20"/>
                <w:szCs w:val="20"/>
              </w:rPr>
              <w:t>МДж/год на 1 человека</w:t>
            </w:r>
          </w:p>
        </w:tc>
        <w:tc>
          <w:tcPr>
            <w:tcW w:w="1701" w:type="dxa"/>
            <w:tcBorders>
              <w:top w:val="single" w:sz="4" w:space="0" w:color="auto"/>
              <w:left w:val="single" w:sz="4" w:space="0" w:color="auto"/>
              <w:bottom w:val="single" w:sz="4" w:space="0" w:color="auto"/>
              <w:right w:val="single" w:sz="4" w:space="0" w:color="auto"/>
            </w:tcBorders>
          </w:tcPr>
          <w:p w:rsidR="009E241A" w:rsidRPr="00C0037D" w:rsidRDefault="00C0037D" w:rsidP="00EA300F">
            <w:pPr>
              <w:spacing w:line="240" w:lineRule="exact"/>
              <w:ind w:firstLine="0"/>
              <w:rPr>
                <w:rFonts w:cs="Times New Roman"/>
                <w:sz w:val="20"/>
                <w:szCs w:val="20"/>
              </w:rPr>
            </w:pPr>
            <w:r w:rsidRPr="00C0037D">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rsidR="009E241A" w:rsidRPr="00C0037D" w:rsidRDefault="00C0037D" w:rsidP="000C6858">
            <w:pPr>
              <w:spacing w:line="240" w:lineRule="exact"/>
              <w:ind w:firstLine="0"/>
              <w:rPr>
                <w:rFonts w:cs="Times New Roman"/>
                <w:sz w:val="20"/>
                <w:szCs w:val="20"/>
              </w:rPr>
            </w:pPr>
            <w:r w:rsidRPr="00C0037D">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ind w:firstLine="0"/>
            </w:pPr>
            <w:r w:rsidRPr="00C0037D">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9E241A" w:rsidRPr="00C0037D" w:rsidRDefault="009E241A" w:rsidP="000C6858">
            <w:pPr>
              <w:spacing w:line="240" w:lineRule="exact"/>
              <w:ind w:firstLine="0"/>
              <w:rPr>
                <w:rFonts w:cs="Times New Roman"/>
                <w:sz w:val="20"/>
                <w:szCs w:val="20"/>
              </w:rPr>
            </w:pPr>
            <w:r w:rsidRPr="00C0037D">
              <w:rPr>
                <w:rFonts w:cs="Times New Roman"/>
                <w:sz w:val="20"/>
                <w:szCs w:val="20"/>
              </w:rPr>
              <w:t>Не относится к полномочиям сельского поселения</w:t>
            </w:r>
          </w:p>
        </w:tc>
      </w:tr>
      <w:tr w:rsidR="00A1396E"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jc w:val="center"/>
              <w:rPr>
                <w:rFonts w:cs="Times New Roman"/>
                <w:sz w:val="20"/>
                <w:szCs w:val="20"/>
              </w:rPr>
            </w:pPr>
            <w:r w:rsidRPr="00AD5912">
              <w:rPr>
                <w:rFonts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rPr>
                <w:rFonts w:cs="Times New Roman"/>
                <w:sz w:val="20"/>
                <w:szCs w:val="20"/>
              </w:rPr>
            </w:pPr>
            <w:r w:rsidRPr="00AD5912">
              <w:rPr>
                <w:rFonts w:cs="Times New Roman"/>
                <w:sz w:val="20"/>
                <w:szCs w:val="20"/>
              </w:rPr>
              <w:t>Комплекс сооружений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rPr>
                <w:rFonts w:cs="Times New Roman"/>
                <w:sz w:val="20"/>
                <w:szCs w:val="20"/>
              </w:rPr>
            </w:pPr>
            <w:r w:rsidRPr="00AD5912">
              <w:rPr>
                <w:rFonts w:cs="Times New Roman"/>
                <w:sz w:val="20"/>
                <w:szCs w:val="20"/>
              </w:rPr>
              <w:t xml:space="preserve">Объем водопотребления </w:t>
            </w:r>
            <w:r w:rsidRPr="00AD5912">
              <w:rPr>
                <w:sz w:val="20"/>
                <w:szCs w:val="20"/>
              </w:rPr>
              <w:t xml:space="preserve">173 </w:t>
            </w:r>
            <w:r w:rsidRPr="00AD5912">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rsidR="00A1396E" w:rsidRPr="00C0037D" w:rsidRDefault="00C0037D" w:rsidP="000C6858">
            <w:pPr>
              <w:autoSpaceDE w:val="0"/>
              <w:autoSpaceDN w:val="0"/>
              <w:adjustRightInd w:val="0"/>
              <w:spacing w:line="240" w:lineRule="exact"/>
              <w:ind w:firstLine="0"/>
              <w:rPr>
                <w:rFonts w:cs="Times New Roman"/>
                <w:sz w:val="20"/>
                <w:szCs w:val="20"/>
              </w:rPr>
            </w:pPr>
            <w:r w:rsidRPr="00C0037D">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A1396E" w:rsidRPr="00C0037D" w:rsidRDefault="00A1396E" w:rsidP="000C6858">
            <w:pPr>
              <w:ind w:firstLine="0"/>
              <w:rPr>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rsidR="00A1396E" w:rsidRPr="00C0037D" w:rsidRDefault="00C0037D" w:rsidP="000C6858">
            <w:pPr>
              <w:ind w:firstLine="0"/>
            </w:pPr>
            <w:r w:rsidRPr="00C0037D">
              <w:rPr>
                <w:rFonts w:cs="Times New Roman"/>
                <w:sz w:val="20"/>
                <w:szCs w:val="20"/>
              </w:rPr>
              <w:t>-</w:t>
            </w:r>
          </w:p>
        </w:tc>
        <w:tc>
          <w:tcPr>
            <w:tcW w:w="4678" w:type="dxa"/>
            <w:gridSpan w:val="2"/>
            <w:tcBorders>
              <w:top w:val="single" w:sz="4" w:space="0" w:color="auto"/>
              <w:left w:val="single" w:sz="4" w:space="0" w:color="auto"/>
              <w:bottom w:val="single" w:sz="4" w:space="0" w:color="auto"/>
              <w:right w:val="single" w:sz="4" w:space="0" w:color="auto"/>
            </w:tcBorders>
          </w:tcPr>
          <w:p w:rsidR="00A1396E" w:rsidRPr="00C0037D" w:rsidRDefault="00A1396E" w:rsidP="000C6858">
            <w:pPr>
              <w:ind w:firstLine="0"/>
              <w:rPr>
                <w:rFonts w:cs="Times New Roman"/>
                <w:sz w:val="20"/>
                <w:szCs w:val="20"/>
              </w:rPr>
            </w:pPr>
            <w:r w:rsidRPr="00C0037D">
              <w:rPr>
                <w:rFonts w:cs="Times New Roman"/>
                <w:sz w:val="20"/>
                <w:szCs w:val="20"/>
              </w:rPr>
              <w:t>Система водоснабжения – смешанная (централизованная, осуществляется из водозаборных скважин, и индивидуальная). Очистные водопроводные сооружения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A1396E" w:rsidRPr="00C0037D" w:rsidRDefault="00A1396E" w:rsidP="000C6858">
            <w:pPr>
              <w:spacing w:line="240" w:lineRule="exact"/>
              <w:ind w:firstLine="0"/>
              <w:rPr>
                <w:rFonts w:cs="Times New Roman"/>
                <w:sz w:val="20"/>
                <w:szCs w:val="20"/>
              </w:rPr>
            </w:pPr>
            <w:r w:rsidRPr="00C0037D">
              <w:rPr>
                <w:rFonts w:cs="Times New Roman"/>
                <w:sz w:val="20"/>
                <w:szCs w:val="20"/>
              </w:rPr>
              <w:t>Не относится к полномочиям сельского поселения</w:t>
            </w:r>
          </w:p>
        </w:tc>
      </w:tr>
      <w:tr w:rsidR="00A1396E"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jc w:val="center"/>
              <w:rPr>
                <w:rFonts w:cs="Times New Roman"/>
                <w:sz w:val="20"/>
                <w:szCs w:val="20"/>
              </w:rPr>
            </w:pPr>
            <w:r w:rsidRPr="00AD5912">
              <w:rPr>
                <w:rFonts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rPr>
                <w:rFonts w:cs="Times New Roman"/>
                <w:sz w:val="20"/>
                <w:szCs w:val="20"/>
              </w:rPr>
            </w:pPr>
            <w:r w:rsidRPr="00AD5912">
              <w:rPr>
                <w:rFonts w:cs="Times New Roman"/>
                <w:sz w:val="20"/>
                <w:szCs w:val="20"/>
              </w:rPr>
              <w:t>Комплекс сооружений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1396E" w:rsidRPr="00AD5912" w:rsidRDefault="00A1396E" w:rsidP="000C6858">
            <w:pPr>
              <w:spacing w:line="240" w:lineRule="exact"/>
              <w:ind w:firstLine="0"/>
              <w:rPr>
                <w:rFonts w:cs="Times New Roman"/>
                <w:sz w:val="20"/>
                <w:szCs w:val="20"/>
              </w:rPr>
            </w:pPr>
            <w:r w:rsidRPr="00AD5912">
              <w:rPr>
                <w:rFonts w:cs="Times New Roman"/>
                <w:sz w:val="20"/>
                <w:szCs w:val="20"/>
              </w:rPr>
              <w:t xml:space="preserve">Объем водоотведения </w:t>
            </w:r>
            <w:r w:rsidRPr="00AD5912">
              <w:rPr>
                <w:sz w:val="20"/>
                <w:szCs w:val="20"/>
              </w:rPr>
              <w:t xml:space="preserve">173 </w:t>
            </w:r>
            <w:r w:rsidRPr="00AD5912">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rsidR="00A1396E" w:rsidRPr="00C0037D" w:rsidRDefault="00C0037D" w:rsidP="000C6858">
            <w:pPr>
              <w:spacing w:line="240" w:lineRule="exact"/>
              <w:ind w:firstLine="0"/>
              <w:rPr>
                <w:rFonts w:cs="Times New Roman"/>
                <w:sz w:val="20"/>
                <w:szCs w:val="20"/>
              </w:rPr>
            </w:pPr>
            <w:r w:rsidRPr="00C0037D">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A1396E" w:rsidRPr="00C0037D" w:rsidRDefault="00A1396E" w:rsidP="000C6858">
            <w:pPr>
              <w:ind w:firstLine="0"/>
              <w:rPr>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rsidR="00A1396E" w:rsidRPr="00C0037D" w:rsidRDefault="00C0037D" w:rsidP="000C6858">
            <w:pPr>
              <w:ind w:firstLine="0"/>
            </w:pPr>
            <w:r w:rsidRPr="00C0037D">
              <w:rPr>
                <w:rFonts w:cs="Times New Roman"/>
                <w:sz w:val="20"/>
                <w:szCs w:val="20"/>
              </w:rPr>
              <w:t>-</w:t>
            </w:r>
          </w:p>
        </w:tc>
        <w:tc>
          <w:tcPr>
            <w:tcW w:w="4678" w:type="dxa"/>
            <w:gridSpan w:val="2"/>
            <w:tcBorders>
              <w:top w:val="single" w:sz="4" w:space="0" w:color="auto"/>
              <w:left w:val="single" w:sz="4" w:space="0" w:color="auto"/>
              <w:bottom w:val="single" w:sz="4" w:space="0" w:color="auto"/>
              <w:right w:val="single" w:sz="4" w:space="0" w:color="auto"/>
            </w:tcBorders>
          </w:tcPr>
          <w:p w:rsidR="00A1396E" w:rsidRPr="00C0037D" w:rsidRDefault="00060DCC" w:rsidP="000C6858">
            <w:pPr>
              <w:ind w:firstLine="0"/>
              <w:rPr>
                <w:rFonts w:cs="Times New Roman"/>
                <w:sz w:val="20"/>
                <w:szCs w:val="20"/>
              </w:rPr>
            </w:pPr>
            <w:r w:rsidRPr="00C0037D">
              <w:rPr>
                <w:rFonts w:cs="Times New Roman"/>
                <w:sz w:val="20"/>
                <w:szCs w:val="20"/>
              </w:rPr>
              <w:t xml:space="preserve">Водоотведение </w:t>
            </w:r>
            <w:r w:rsidR="00A1396E" w:rsidRPr="00C0037D">
              <w:rPr>
                <w:rFonts w:cs="Times New Roman"/>
                <w:sz w:val="20"/>
                <w:szCs w:val="20"/>
              </w:rPr>
              <w:t>– индивидуальное, в локальные очистные сооружения, септики, выгреба.</w:t>
            </w:r>
          </w:p>
          <w:p w:rsidR="00A1396E" w:rsidRPr="00C0037D" w:rsidRDefault="00A1396E" w:rsidP="000C6858">
            <w:pPr>
              <w:ind w:firstLine="0"/>
            </w:pPr>
            <w:r w:rsidRPr="00C0037D">
              <w:rPr>
                <w:rFonts w:cs="Times New Roman"/>
                <w:sz w:val="20"/>
                <w:szCs w:val="20"/>
              </w:rPr>
              <w:t>Очистные сооружения отсутствуют</w:t>
            </w:r>
          </w:p>
        </w:tc>
        <w:tc>
          <w:tcPr>
            <w:tcW w:w="2268" w:type="dxa"/>
            <w:tcBorders>
              <w:top w:val="single" w:sz="4" w:space="0" w:color="auto"/>
              <w:left w:val="single" w:sz="4" w:space="0" w:color="auto"/>
              <w:bottom w:val="single" w:sz="4" w:space="0" w:color="auto"/>
              <w:right w:val="single" w:sz="4" w:space="0" w:color="auto"/>
            </w:tcBorders>
            <w:hideMark/>
          </w:tcPr>
          <w:p w:rsidR="00A1396E" w:rsidRPr="00C0037D" w:rsidRDefault="00A1396E" w:rsidP="000C6858">
            <w:pPr>
              <w:spacing w:line="240" w:lineRule="exact"/>
              <w:ind w:firstLine="0"/>
              <w:rPr>
                <w:rFonts w:cs="Times New Roman"/>
                <w:sz w:val="20"/>
                <w:szCs w:val="20"/>
              </w:rPr>
            </w:pPr>
            <w:r w:rsidRPr="00C0037D">
              <w:rPr>
                <w:rFonts w:cs="Times New Roman"/>
                <w:sz w:val="20"/>
                <w:szCs w:val="20"/>
              </w:rPr>
              <w:t>Не относится к полномочиям сельского поселения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b/>
                <w:sz w:val="20"/>
                <w:szCs w:val="20"/>
                <w:u w:val="single"/>
              </w:rPr>
            </w:pPr>
          </w:p>
          <w:p w:rsidR="00E7066E" w:rsidRPr="00AD5912" w:rsidRDefault="00E7066E" w:rsidP="000C6858">
            <w:pPr>
              <w:spacing w:line="240" w:lineRule="exact"/>
              <w:ind w:firstLine="0"/>
              <w:jc w:val="center"/>
              <w:rPr>
                <w:b/>
                <w:sz w:val="20"/>
                <w:szCs w:val="20"/>
                <w:u w:val="single"/>
              </w:rPr>
            </w:pPr>
            <w:r w:rsidRPr="00AD5912">
              <w:rPr>
                <w:b/>
                <w:sz w:val="20"/>
                <w:szCs w:val="20"/>
                <w:u w:val="single"/>
              </w:rPr>
              <w:t>Область автомобильные дороги и транспортное обслуживание</w:t>
            </w:r>
          </w:p>
          <w:p w:rsidR="00E7066E" w:rsidRPr="00AD5912" w:rsidRDefault="00E7066E" w:rsidP="000C6858">
            <w:pPr>
              <w:spacing w:line="240" w:lineRule="exact"/>
              <w:ind w:firstLine="0"/>
              <w:jc w:val="center"/>
              <w:rPr>
                <w:rFonts w:cs="Times New Roman"/>
                <w:sz w:val="20"/>
                <w:szCs w:val="20"/>
              </w:rPr>
            </w:pP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jc w:val="center"/>
              <w:rPr>
                <w:rFonts w:cs="Times New Roman"/>
                <w:sz w:val="20"/>
                <w:szCs w:val="20"/>
              </w:rPr>
            </w:pPr>
            <w:r w:rsidRPr="00AD5912">
              <w:rPr>
                <w:rFonts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b/>
                <w:sz w:val="20"/>
                <w:szCs w:val="20"/>
                <w:u w:val="single"/>
              </w:rPr>
            </w:pPr>
            <w:r w:rsidRPr="00AD5912">
              <w:rPr>
                <w:rFonts w:cs="Times New Roman"/>
                <w:sz w:val="20"/>
                <w:szCs w:val="20"/>
              </w:rPr>
              <w:t>Улично-дорожная сеть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Плотность сети 3,36 км/км</w:t>
            </w:r>
            <w:r w:rsidRPr="00AD5912">
              <w:rPr>
                <w:rFonts w:cs="Times New Roman"/>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48196F" w:rsidRPr="00C0037D" w:rsidRDefault="00C0037D" w:rsidP="000C6858">
            <w:pPr>
              <w:ind w:firstLine="0"/>
            </w:pPr>
            <w:r w:rsidRPr="00C0037D">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8196F" w:rsidRPr="00C0037D" w:rsidRDefault="0048196F" w:rsidP="000C6858">
            <w:pPr>
              <w:spacing w:line="240" w:lineRule="exact"/>
              <w:ind w:firstLine="0"/>
              <w:rPr>
                <w:rFonts w:cs="Times New Roman"/>
                <w:sz w:val="20"/>
                <w:szCs w:val="20"/>
              </w:rPr>
            </w:pPr>
            <w:r w:rsidRPr="00C0037D">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rsidR="0048196F" w:rsidRPr="00C0037D" w:rsidRDefault="00C0037D" w:rsidP="000C6858">
            <w:pPr>
              <w:ind w:firstLine="0"/>
            </w:pPr>
            <w:r w:rsidRPr="00C0037D">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A1396E" w:rsidRPr="00024EFB" w:rsidRDefault="0048196F" w:rsidP="000C6858">
            <w:pPr>
              <w:spacing w:line="240" w:lineRule="exact"/>
              <w:ind w:firstLine="0"/>
              <w:rPr>
                <w:rFonts w:cs="Times New Roman"/>
                <w:sz w:val="20"/>
                <w:szCs w:val="20"/>
                <w:highlight w:val="yellow"/>
                <w:vertAlign w:val="superscript"/>
              </w:rPr>
            </w:pPr>
            <w:r w:rsidRPr="00FC1C89">
              <w:rPr>
                <w:rFonts w:cs="Times New Roman"/>
                <w:sz w:val="20"/>
                <w:szCs w:val="20"/>
              </w:rPr>
              <w:t xml:space="preserve">Плотность улично-дорожной населенных пунктов </w:t>
            </w:r>
            <w:r w:rsidRPr="00FC1C89">
              <w:rPr>
                <w:rFonts w:cs="Times New Roman"/>
                <w:sz w:val="20"/>
                <w:szCs w:val="20"/>
              </w:rPr>
              <w:lastRenderedPageBreak/>
              <w:t xml:space="preserve">поселения составляет </w:t>
            </w:r>
            <w:r w:rsidR="00FC1C89">
              <w:rPr>
                <w:rFonts w:cs="Times New Roman"/>
                <w:sz w:val="20"/>
                <w:szCs w:val="20"/>
              </w:rPr>
              <w:t>6</w:t>
            </w:r>
            <w:r w:rsidR="00F6051B" w:rsidRPr="00FC1C89">
              <w:rPr>
                <w:rFonts w:cs="Times New Roman"/>
                <w:sz w:val="20"/>
                <w:szCs w:val="20"/>
              </w:rPr>
              <w:t>,</w:t>
            </w:r>
            <w:r w:rsidR="00FC1C89">
              <w:rPr>
                <w:rFonts w:cs="Times New Roman"/>
                <w:sz w:val="20"/>
                <w:szCs w:val="20"/>
              </w:rPr>
              <w:t>5</w:t>
            </w:r>
            <w:r w:rsidR="00512789" w:rsidRPr="00FC1C89">
              <w:rPr>
                <w:rFonts w:cs="Times New Roman"/>
                <w:sz w:val="20"/>
                <w:szCs w:val="20"/>
              </w:rPr>
              <w:t>2</w:t>
            </w:r>
            <w:r w:rsidRPr="00FC1C89">
              <w:rPr>
                <w:rFonts w:cs="Times New Roman"/>
                <w:sz w:val="20"/>
                <w:szCs w:val="20"/>
              </w:rPr>
              <w:t xml:space="preserve"> км/км</w:t>
            </w:r>
            <w:r w:rsidRPr="00FC1C89">
              <w:rPr>
                <w:rFonts w:cs="Times New Roman"/>
                <w:sz w:val="20"/>
                <w:szCs w:val="20"/>
                <w:vertAlign w:val="superscript"/>
              </w:rPr>
              <w:t>2</w:t>
            </w:r>
            <w:r w:rsidR="00A1396E" w:rsidRPr="00FC1C89">
              <w:rPr>
                <w:rFonts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rsidR="0048196F" w:rsidRPr="00024EFB" w:rsidRDefault="0048196F" w:rsidP="000C6858">
            <w:pPr>
              <w:spacing w:line="240" w:lineRule="exact"/>
              <w:ind w:firstLine="0"/>
              <w:rPr>
                <w:rFonts w:cs="Times New Roman"/>
                <w:sz w:val="20"/>
                <w:szCs w:val="20"/>
              </w:rPr>
            </w:pPr>
            <w:r w:rsidRPr="00024EFB">
              <w:rPr>
                <w:rFonts w:cs="Times New Roman"/>
                <w:sz w:val="20"/>
                <w:szCs w:val="20"/>
              </w:rPr>
              <w:lastRenderedPageBreak/>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A1396E" w:rsidRPr="00024EFB" w:rsidRDefault="00C0037D" w:rsidP="000C6858">
            <w:pPr>
              <w:spacing w:line="240" w:lineRule="exact"/>
              <w:ind w:firstLine="0"/>
              <w:rPr>
                <w:rFonts w:cs="Times New Roman"/>
                <w:sz w:val="20"/>
                <w:szCs w:val="20"/>
              </w:rPr>
            </w:pPr>
            <w:r w:rsidRPr="00024EFB">
              <w:rPr>
                <w:rFonts w:cs="Times New Roman"/>
                <w:sz w:val="20"/>
                <w:szCs w:val="20"/>
              </w:rPr>
              <w:t>Не требуется</w:t>
            </w:r>
            <w:r w:rsidR="00060DCC" w:rsidRPr="00024EFB">
              <w:rPr>
                <w:rFonts w:cs="Times New Roman"/>
                <w:sz w:val="20"/>
                <w:szCs w:val="20"/>
              </w:rPr>
              <w:t>.</w:t>
            </w:r>
          </w:p>
          <w:p w:rsidR="00A1396E" w:rsidRPr="00024EFB" w:rsidRDefault="00A1396E" w:rsidP="000C6858">
            <w:pPr>
              <w:spacing w:line="240" w:lineRule="exact"/>
              <w:ind w:firstLine="0"/>
              <w:rPr>
                <w:rFonts w:cs="Times New Roman"/>
                <w:sz w:val="20"/>
                <w:szCs w:val="20"/>
              </w:rPr>
            </w:pP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jc w:val="center"/>
              <w:rPr>
                <w:rFonts w:cs="Times New Roman"/>
                <w:sz w:val="20"/>
                <w:szCs w:val="20"/>
              </w:rPr>
            </w:pPr>
            <w:r w:rsidRPr="00AD5912">
              <w:rPr>
                <w:rFonts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Остановочный пункт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sz w:val="20"/>
                <w:szCs w:val="20"/>
              </w:rPr>
              <w:t xml:space="preserve">1 объект на </w:t>
            </w:r>
            <w:proofErr w:type="spellStart"/>
            <w:r w:rsidRPr="00AD5912">
              <w:rPr>
                <w:sz w:val="20"/>
                <w:szCs w:val="20"/>
              </w:rPr>
              <w:t>н.п</w:t>
            </w:r>
            <w:proofErr w:type="spellEnd"/>
            <w:r w:rsidRPr="00AD5912">
              <w:rPr>
                <w:sz w:val="20"/>
                <w:szCs w:val="20"/>
              </w:rPr>
              <w:t>.,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tcPr>
          <w:p w:rsidR="0048196F" w:rsidRPr="00C0037D" w:rsidRDefault="00C0037D" w:rsidP="000C6858">
            <w:pPr>
              <w:spacing w:line="240" w:lineRule="exact"/>
              <w:ind w:firstLine="0"/>
            </w:pPr>
            <w:r w:rsidRPr="00C0037D">
              <w:t>-</w:t>
            </w:r>
          </w:p>
        </w:tc>
        <w:tc>
          <w:tcPr>
            <w:tcW w:w="1418" w:type="dxa"/>
            <w:tcBorders>
              <w:top w:val="single" w:sz="4" w:space="0" w:color="auto"/>
              <w:left w:val="single" w:sz="4" w:space="0" w:color="auto"/>
              <w:bottom w:val="single" w:sz="4" w:space="0" w:color="auto"/>
              <w:right w:val="single" w:sz="4" w:space="0" w:color="auto"/>
            </w:tcBorders>
            <w:hideMark/>
          </w:tcPr>
          <w:p w:rsidR="0048196F" w:rsidRPr="00C0037D" w:rsidRDefault="0048196F" w:rsidP="000C6858">
            <w:pPr>
              <w:spacing w:line="240" w:lineRule="exact"/>
              <w:ind w:firstLine="0"/>
              <w:rPr>
                <w:rFonts w:cs="Times New Roman"/>
                <w:sz w:val="20"/>
                <w:szCs w:val="20"/>
              </w:rPr>
            </w:pPr>
            <w:r w:rsidRPr="00C0037D">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tcPr>
          <w:p w:rsidR="0048196F" w:rsidRPr="00C0037D" w:rsidRDefault="00C0037D" w:rsidP="000C6858">
            <w:pPr>
              <w:spacing w:line="240" w:lineRule="exact"/>
              <w:ind w:firstLine="0"/>
              <w:rPr>
                <w:rFonts w:cs="Times New Roman"/>
                <w:sz w:val="20"/>
                <w:szCs w:val="20"/>
              </w:rPr>
            </w:pPr>
            <w:r w:rsidRPr="00C0037D">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48196F" w:rsidRPr="00024EFB" w:rsidRDefault="00024EFB" w:rsidP="00A1396E">
            <w:pPr>
              <w:spacing w:line="240" w:lineRule="exact"/>
              <w:ind w:firstLine="0"/>
              <w:rPr>
                <w:rFonts w:cs="Times New Roman"/>
                <w:sz w:val="20"/>
                <w:szCs w:val="20"/>
              </w:rPr>
            </w:pPr>
            <w:r w:rsidRPr="00024EFB">
              <w:rPr>
                <w:rFonts w:cs="Times New Roman"/>
                <w:sz w:val="20"/>
                <w:szCs w:val="20"/>
              </w:rPr>
              <w:t>Имеется</w:t>
            </w:r>
          </w:p>
        </w:tc>
        <w:tc>
          <w:tcPr>
            <w:tcW w:w="2127" w:type="dxa"/>
            <w:tcBorders>
              <w:top w:val="single" w:sz="4" w:space="0" w:color="auto"/>
              <w:left w:val="single" w:sz="4" w:space="0" w:color="auto"/>
              <w:bottom w:val="single" w:sz="4" w:space="0" w:color="auto"/>
              <w:right w:val="single" w:sz="4" w:space="0" w:color="auto"/>
            </w:tcBorders>
            <w:hideMark/>
          </w:tcPr>
          <w:p w:rsidR="0048196F" w:rsidRPr="00024EFB" w:rsidRDefault="0048196F" w:rsidP="000C6858">
            <w:pPr>
              <w:spacing w:line="240" w:lineRule="exact"/>
              <w:ind w:firstLine="0"/>
              <w:rPr>
                <w:rFonts w:cs="Times New Roman"/>
                <w:sz w:val="20"/>
                <w:szCs w:val="20"/>
              </w:rPr>
            </w:pPr>
            <w:r w:rsidRPr="00024EFB">
              <w:rPr>
                <w:rFonts w:cs="Times New Roman"/>
                <w:sz w:val="20"/>
                <w:szCs w:val="20"/>
              </w:rPr>
              <w:t>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48196F" w:rsidRPr="00024EFB" w:rsidRDefault="00C0037D" w:rsidP="00412052">
            <w:pPr>
              <w:spacing w:line="240" w:lineRule="exact"/>
              <w:ind w:firstLine="0"/>
              <w:rPr>
                <w:rFonts w:cs="Times New Roman"/>
                <w:sz w:val="20"/>
                <w:szCs w:val="20"/>
              </w:rPr>
            </w:pPr>
            <w:r w:rsidRPr="00024EFB">
              <w:rPr>
                <w:rFonts w:cs="Times New Roman"/>
                <w:sz w:val="20"/>
                <w:szCs w:val="20"/>
              </w:rPr>
              <w:t>Не требуется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b/>
                <w:sz w:val="20"/>
                <w:szCs w:val="20"/>
                <w:u w:val="single"/>
              </w:rPr>
            </w:pPr>
          </w:p>
          <w:p w:rsidR="00E7066E" w:rsidRPr="00AD5912" w:rsidRDefault="00E7066E" w:rsidP="000C6858">
            <w:pPr>
              <w:spacing w:line="240" w:lineRule="exact"/>
              <w:ind w:firstLine="0"/>
              <w:jc w:val="center"/>
              <w:rPr>
                <w:b/>
                <w:sz w:val="20"/>
                <w:szCs w:val="20"/>
                <w:u w:val="single"/>
              </w:rPr>
            </w:pPr>
            <w:r w:rsidRPr="00AD5912">
              <w:rPr>
                <w:b/>
                <w:sz w:val="20"/>
                <w:szCs w:val="20"/>
                <w:u w:val="single"/>
              </w:rPr>
              <w:t>Область физическая культура и массовый спорт</w:t>
            </w:r>
          </w:p>
          <w:p w:rsidR="00E7066E" w:rsidRPr="00AD5912" w:rsidRDefault="00E7066E" w:rsidP="000C6858">
            <w:pPr>
              <w:spacing w:line="240" w:lineRule="exact"/>
              <w:ind w:firstLine="0"/>
              <w:jc w:val="center"/>
              <w:rPr>
                <w:b/>
                <w:sz w:val="20"/>
                <w:szCs w:val="20"/>
                <w:u w:val="single"/>
              </w:rPr>
            </w:pP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060DCC" w:rsidP="000C6858">
            <w:pPr>
              <w:spacing w:line="240" w:lineRule="exact"/>
              <w:ind w:firstLine="0"/>
              <w:jc w:val="center"/>
              <w:rPr>
                <w:rFonts w:cs="Times New Roman"/>
                <w:sz w:val="20"/>
                <w:szCs w:val="20"/>
              </w:rPr>
            </w:pPr>
            <w:r w:rsidRPr="00AD5912">
              <w:rPr>
                <w:rFonts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196F" w:rsidRPr="00AD5912" w:rsidRDefault="0048196F" w:rsidP="000C6858">
            <w:pPr>
              <w:spacing w:line="240" w:lineRule="exact"/>
              <w:ind w:firstLine="0"/>
              <w:rPr>
                <w:rFonts w:cs="Times New Roman"/>
                <w:sz w:val="20"/>
                <w:szCs w:val="20"/>
              </w:rPr>
            </w:pPr>
            <w:proofErr w:type="spellStart"/>
            <w:r w:rsidRPr="00AD5912">
              <w:rPr>
                <w:rFonts w:cs="Times New Roman"/>
                <w:sz w:val="20"/>
                <w:szCs w:val="20"/>
              </w:rPr>
              <w:t>Н.п</w:t>
            </w:r>
            <w:proofErr w:type="spellEnd"/>
            <w:r w:rsidRPr="00AD5912">
              <w:rPr>
                <w:rFonts w:cs="Times New Roman"/>
                <w:sz w:val="20"/>
                <w:szCs w:val="20"/>
              </w:rPr>
              <w:t>. с численностью населением менее 300 человек – не нормируется</w:t>
            </w:r>
          </w:p>
          <w:p w:rsidR="0048196F" w:rsidRPr="00AD5912" w:rsidRDefault="0048196F" w:rsidP="000C6858">
            <w:pPr>
              <w:spacing w:line="240" w:lineRule="exact"/>
              <w:ind w:firstLine="0"/>
              <w:rPr>
                <w:rFonts w:cs="Times New Roman"/>
                <w:sz w:val="20"/>
                <w:szCs w:val="20"/>
              </w:rPr>
            </w:pPr>
          </w:p>
          <w:p w:rsidR="0048196F" w:rsidRPr="00AD5912" w:rsidRDefault="0048196F" w:rsidP="000C6858">
            <w:pPr>
              <w:spacing w:line="240" w:lineRule="exact"/>
              <w:ind w:firstLine="0"/>
              <w:rPr>
                <w:rFonts w:cs="Times New Roman"/>
                <w:sz w:val="20"/>
                <w:szCs w:val="20"/>
              </w:rPr>
            </w:pPr>
            <w:r w:rsidRPr="00AD5912">
              <w:rPr>
                <w:rFonts w:cs="Times New Roman"/>
                <w:sz w:val="20"/>
                <w:szCs w:val="20"/>
              </w:rPr>
              <w:t xml:space="preserve">1 объект на каждые 1000 человек населения </w:t>
            </w:r>
            <w:proofErr w:type="spellStart"/>
            <w:r w:rsidRPr="00AD5912">
              <w:rPr>
                <w:rFonts w:cs="Times New Roman"/>
                <w:sz w:val="20"/>
                <w:szCs w:val="20"/>
              </w:rPr>
              <w:t>н.п</w:t>
            </w:r>
            <w:proofErr w:type="spellEnd"/>
            <w:r w:rsidRPr="00AD5912">
              <w:rPr>
                <w:rFonts w:cs="Times New Roman"/>
                <w:sz w:val="20"/>
                <w:szCs w:val="20"/>
              </w:rPr>
              <w:t>. но не менее 1 объекта</w:t>
            </w:r>
          </w:p>
        </w:tc>
        <w:tc>
          <w:tcPr>
            <w:tcW w:w="1701" w:type="dxa"/>
            <w:tcBorders>
              <w:top w:val="single" w:sz="4" w:space="0" w:color="auto"/>
              <w:left w:val="single" w:sz="4" w:space="0" w:color="auto"/>
              <w:bottom w:val="single" w:sz="4" w:space="0" w:color="auto"/>
              <w:right w:val="single" w:sz="4" w:space="0" w:color="auto"/>
            </w:tcBorders>
            <w:hideMark/>
          </w:tcPr>
          <w:p w:rsidR="0048196F" w:rsidRPr="00EB3DBF" w:rsidRDefault="006E47CB" w:rsidP="000C6858">
            <w:pPr>
              <w:spacing w:line="240" w:lineRule="exact"/>
              <w:ind w:firstLine="0"/>
              <w:rPr>
                <w:rFonts w:cs="Times New Roman"/>
                <w:sz w:val="20"/>
                <w:szCs w:val="20"/>
                <w:highlight w:val="yellow"/>
              </w:rPr>
            </w:pPr>
            <w:r w:rsidRPr="006E47CB">
              <w:rPr>
                <w:rFonts w:cs="Times New Roman"/>
                <w:sz w:val="20"/>
                <w:szCs w:val="20"/>
              </w:rPr>
              <w:t>1 объект на каждые 1000 человек населения населенного пункта, но не менее 1 объекта на территорию поселения, населенные пункты с численностью населения менее 300 человек – не нормируется</w:t>
            </w:r>
          </w:p>
        </w:tc>
        <w:tc>
          <w:tcPr>
            <w:tcW w:w="1418" w:type="dxa"/>
            <w:tcBorders>
              <w:top w:val="single" w:sz="4" w:space="0" w:color="auto"/>
              <w:left w:val="single" w:sz="4" w:space="0" w:color="auto"/>
              <w:bottom w:val="single" w:sz="4" w:space="0" w:color="auto"/>
              <w:right w:val="single" w:sz="4" w:space="0" w:color="auto"/>
            </w:tcBorders>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Пешеходная доступность 500 м</w:t>
            </w:r>
          </w:p>
        </w:tc>
        <w:tc>
          <w:tcPr>
            <w:tcW w:w="1559" w:type="dxa"/>
            <w:tcBorders>
              <w:top w:val="single" w:sz="4" w:space="0" w:color="auto"/>
              <w:left w:val="single" w:sz="4" w:space="0" w:color="auto"/>
              <w:bottom w:val="single" w:sz="4" w:space="0" w:color="auto"/>
              <w:right w:val="single" w:sz="4" w:space="0" w:color="auto"/>
            </w:tcBorders>
            <w:hideMark/>
          </w:tcPr>
          <w:p w:rsidR="0048196F" w:rsidRPr="00EB3DBF" w:rsidRDefault="006E47CB" w:rsidP="000C6858">
            <w:pPr>
              <w:spacing w:line="240" w:lineRule="exact"/>
              <w:ind w:firstLine="0"/>
              <w:rPr>
                <w:rFonts w:cs="Times New Roman"/>
                <w:sz w:val="20"/>
                <w:szCs w:val="20"/>
                <w:highlight w:val="yellow"/>
              </w:rPr>
            </w:pPr>
            <w:r w:rsidRPr="00AD5912">
              <w:rPr>
                <w:rFonts w:cs="Times New Roman"/>
                <w:sz w:val="20"/>
                <w:szCs w:val="20"/>
              </w:rPr>
              <w:t>Пешеходная доступность 500 м</w:t>
            </w:r>
          </w:p>
        </w:tc>
        <w:tc>
          <w:tcPr>
            <w:tcW w:w="2551" w:type="dxa"/>
            <w:tcBorders>
              <w:top w:val="single" w:sz="4" w:space="0" w:color="auto"/>
              <w:left w:val="single" w:sz="4" w:space="0" w:color="auto"/>
              <w:bottom w:val="single" w:sz="4" w:space="0" w:color="auto"/>
              <w:right w:val="single" w:sz="4" w:space="0" w:color="auto"/>
            </w:tcBorders>
          </w:tcPr>
          <w:p w:rsidR="0048196F" w:rsidRPr="006E47CB" w:rsidRDefault="006E47CB" w:rsidP="00412052">
            <w:pPr>
              <w:spacing w:line="240" w:lineRule="exact"/>
              <w:ind w:firstLine="0"/>
              <w:rPr>
                <w:rFonts w:cs="Times New Roman"/>
                <w:sz w:val="20"/>
                <w:szCs w:val="20"/>
              </w:rPr>
            </w:pPr>
            <w:r w:rsidRPr="006E47CB">
              <w:rPr>
                <w:rFonts w:cs="Times New Roman"/>
                <w:sz w:val="20"/>
                <w:szCs w:val="20"/>
              </w:rPr>
              <w:t>Имеются две площадки в п. Приморск</w:t>
            </w:r>
          </w:p>
        </w:tc>
        <w:tc>
          <w:tcPr>
            <w:tcW w:w="2127" w:type="dxa"/>
            <w:tcBorders>
              <w:top w:val="single" w:sz="4" w:space="0" w:color="auto"/>
              <w:left w:val="single" w:sz="4" w:space="0" w:color="auto"/>
              <w:bottom w:val="single" w:sz="4" w:space="0" w:color="auto"/>
              <w:right w:val="single" w:sz="4" w:space="0" w:color="auto"/>
            </w:tcBorders>
            <w:hideMark/>
          </w:tcPr>
          <w:p w:rsidR="0048196F" w:rsidRPr="006E47CB" w:rsidRDefault="006E47CB" w:rsidP="000C6858">
            <w:pPr>
              <w:spacing w:line="240" w:lineRule="exact"/>
              <w:ind w:firstLine="0"/>
              <w:rPr>
                <w:rFonts w:cs="Times New Roman"/>
                <w:sz w:val="20"/>
                <w:szCs w:val="20"/>
              </w:rPr>
            </w:pPr>
            <w:r w:rsidRPr="006E47CB">
              <w:rPr>
                <w:rFonts w:cs="Times New Roman"/>
                <w:sz w:val="20"/>
                <w:szCs w:val="20"/>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48196F" w:rsidRPr="006E47CB" w:rsidRDefault="00060DCC" w:rsidP="00412052">
            <w:pPr>
              <w:spacing w:line="240" w:lineRule="exact"/>
              <w:ind w:firstLine="0"/>
              <w:rPr>
                <w:rFonts w:cs="Times New Roman"/>
                <w:sz w:val="20"/>
                <w:szCs w:val="20"/>
              </w:rPr>
            </w:pPr>
            <w:r w:rsidRPr="006E47CB">
              <w:rPr>
                <w:rFonts w:cs="Times New Roman"/>
                <w:sz w:val="20"/>
                <w:szCs w:val="20"/>
              </w:rPr>
              <w:t>Не требуется</w:t>
            </w:r>
          </w:p>
        </w:tc>
      </w:tr>
      <w:tr w:rsidR="006E47CB" w:rsidRPr="00EB3DBF" w:rsidTr="00BD12F4">
        <w:trPr>
          <w:trHeight w:val="1238"/>
        </w:trPr>
        <w:tc>
          <w:tcPr>
            <w:tcW w:w="567" w:type="dxa"/>
            <w:tcBorders>
              <w:top w:val="single" w:sz="4" w:space="0" w:color="auto"/>
              <w:left w:val="single" w:sz="4" w:space="0" w:color="auto"/>
              <w:right w:val="single" w:sz="4" w:space="0" w:color="auto"/>
            </w:tcBorders>
            <w:shd w:val="clear" w:color="auto" w:fill="auto"/>
          </w:tcPr>
          <w:p w:rsidR="006E47CB" w:rsidRPr="00AD5912" w:rsidRDefault="006E47CB" w:rsidP="00412052">
            <w:pPr>
              <w:spacing w:line="240" w:lineRule="exact"/>
              <w:ind w:firstLine="0"/>
              <w:jc w:val="center"/>
              <w:rPr>
                <w:rFonts w:cs="Times New Roman"/>
                <w:sz w:val="20"/>
                <w:szCs w:val="20"/>
              </w:rPr>
            </w:pPr>
            <w:r w:rsidRPr="00AD5912">
              <w:rPr>
                <w:rFonts w:cs="Times New Roman"/>
                <w:sz w:val="20"/>
                <w:szCs w:val="20"/>
              </w:rPr>
              <w:t>9</w:t>
            </w:r>
          </w:p>
        </w:tc>
        <w:tc>
          <w:tcPr>
            <w:tcW w:w="1843" w:type="dxa"/>
            <w:tcBorders>
              <w:top w:val="single" w:sz="4" w:space="0" w:color="auto"/>
              <w:left w:val="single" w:sz="4" w:space="0" w:color="auto"/>
              <w:right w:val="single" w:sz="4" w:space="0" w:color="auto"/>
            </w:tcBorders>
            <w:shd w:val="clear" w:color="auto" w:fill="auto"/>
          </w:tcPr>
          <w:p w:rsidR="006E47CB" w:rsidRPr="00AD5912" w:rsidRDefault="006E47CB" w:rsidP="00412052">
            <w:pPr>
              <w:spacing w:line="240" w:lineRule="exact"/>
              <w:ind w:firstLine="0"/>
              <w:rPr>
                <w:rFonts w:cs="Times New Roman"/>
                <w:sz w:val="20"/>
                <w:szCs w:val="20"/>
              </w:rPr>
            </w:pPr>
            <w:r>
              <w:rPr>
                <w:rFonts w:cs="Times New Roman"/>
                <w:sz w:val="20"/>
                <w:szCs w:val="20"/>
              </w:rPr>
              <w:t>М</w:t>
            </w:r>
            <w:r w:rsidRPr="006E47CB">
              <w:rPr>
                <w:rFonts w:cs="Times New Roman"/>
                <w:sz w:val="20"/>
                <w:szCs w:val="20"/>
              </w:rPr>
              <w:t>ногофункциональный спортивный центр или аналогичный объект</w:t>
            </w:r>
          </w:p>
        </w:tc>
        <w:tc>
          <w:tcPr>
            <w:tcW w:w="1701" w:type="dxa"/>
            <w:tcBorders>
              <w:top w:val="single" w:sz="4" w:space="0" w:color="auto"/>
              <w:left w:val="single" w:sz="4" w:space="0" w:color="auto"/>
              <w:right w:val="single" w:sz="4" w:space="0" w:color="auto"/>
            </w:tcBorders>
            <w:shd w:val="clear" w:color="auto" w:fill="auto"/>
          </w:tcPr>
          <w:p w:rsidR="006E47CB" w:rsidRPr="00AD5912" w:rsidRDefault="006E47CB" w:rsidP="00412052">
            <w:pPr>
              <w:spacing w:line="240" w:lineRule="exact"/>
              <w:ind w:firstLine="0"/>
              <w:rPr>
                <w:rFonts w:cs="Times New Roman"/>
                <w:sz w:val="20"/>
                <w:szCs w:val="20"/>
              </w:rPr>
            </w:pPr>
            <w:r w:rsidRPr="00AD5912">
              <w:rPr>
                <w:rFonts w:cs="Times New Roman"/>
                <w:sz w:val="20"/>
                <w:szCs w:val="20"/>
              </w:rPr>
              <w:t>-</w:t>
            </w:r>
          </w:p>
        </w:tc>
        <w:tc>
          <w:tcPr>
            <w:tcW w:w="1701" w:type="dxa"/>
            <w:tcBorders>
              <w:top w:val="single" w:sz="4" w:space="0" w:color="auto"/>
              <w:left w:val="single" w:sz="4" w:space="0" w:color="auto"/>
              <w:right w:val="single" w:sz="4" w:space="0" w:color="auto"/>
            </w:tcBorders>
          </w:tcPr>
          <w:p w:rsidR="006E47CB" w:rsidRPr="00EB3DBF" w:rsidRDefault="006E47CB" w:rsidP="006E47CB">
            <w:pPr>
              <w:spacing w:line="240" w:lineRule="exact"/>
              <w:ind w:firstLine="0"/>
              <w:rPr>
                <w:rFonts w:cs="Times New Roman"/>
                <w:sz w:val="20"/>
                <w:szCs w:val="20"/>
                <w:highlight w:val="yellow"/>
              </w:rPr>
            </w:pPr>
            <w:r>
              <w:rPr>
                <w:rFonts w:cs="Times New Roman"/>
                <w:sz w:val="20"/>
                <w:szCs w:val="20"/>
              </w:rPr>
              <w:t>Н</w:t>
            </w:r>
            <w:r w:rsidRPr="006E47CB">
              <w:rPr>
                <w:rFonts w:cs="Times New Roman"/>
                <w:sz w:val="20"/>
                <w:szCs w:val="20"/>
              </w:rPr>
              <w:t>е менее одного объекта на территорию поселения</w:t>
            </w:r>
            <w:r w:rsidRPr="006E47CB">
              <w:rPr>
                <w:rFonts w:cs="Times New Roman"/>
                <w:sz w:val="20"/>
                <w:szCs w:val="20"/>
                <w:highlight w:val="yellow"/>
              </w:rPr>
              <w:t xml:space="preserve"> </w:t>
            </w:r>
          </w:p>
        </w:tc>
        <w:tc>
          <w:tcPr>
            <w:tcW w:w="1418" w:type="dxa"/>
            <w:tcBorders>
              <w:top w:val="single" w:sz="4" w:space="0" w:color="auto"/>
              <w:left w:val="single" w:sz="4" w:space="0" w:color="auto"/>
              <w:right w:val="single" w:sz="4" w:space="0" w:color="auto"/>
            </w:tcBorders>
          </w:tcPr>
          <w:p w:rsidR="006E47CB" w:rsidRPr="00AD5912" w:rsidRDefault="006E47CB" w:rsidP="00412052">
            <w:pPr>
              <w:spacing w:line="240" w:lineRule="exact"/>
              <w:ind w:firstLine="0"/>
              <w:rPr>
                <w:rFonts w:cs="Times New Roman"/>
                <w:sz w:val="20"/>
                <w:szCs w:val="20"/>
              </w:rPr>
            </w:pPr>
            <w:r w:rsidRPr="00AD5912">
              <w:rPr>
                <w:rFonts w:cs="Times New Roman"/>
                <w:sz w:val="20"/>
                <w:szCs w:val="20"/>
              </w:rPr>
              <w:t>-</w:t>
            </w:r>
          </w:p>
        </w:tc>
        <w:tc>
          <w:tcPr>
            <w:tcW w:w="1559" w:type="dxa"/>
            <w:tcBorders>
              <w:top w:val="single" w:sz="4" w:space="0" w:color="auto"/>
              <w:left w:val="single" w:sz="4" w:space="0" w:color="auto"/>
              <w:right w:val="single" w:sz="4" w:space="0" w:color="auto"/>
            </w:tcBorders>
          </w:tcPr>
          <w:p w:rsidR="006E47CB" w:rsidRPr="00EB3DBF" w:rsidRDefault="006E47CB" w:rsidP="00412052">
            <w:pPr>
              <w:spacing w:line="240" w:lineRule="exact"/>
              <w:ind w:firstLine="0"/>
              <w:rPr>
                <w:rFonts w:cs="Times New Roman"/>
                <w:sz w:val="20"/>
                <w:szCs w:val="20"/>
                <w:highlight w:val="yellow"/>
              </w:rPr>
            </w:pPr>
            <w:proofErr w:type="spellStart"/>
            <w:r>
              <w:rPr>
                <w:rFonts w:cs="Times New Roman"/>
                <w:sz w:val="20"/>
                <w:szCs w:val="20"/>
              </w:rPr>
              <w:t>П</w:t>
            </w:r>
            <w:r w:rsidRPr="006E47CB">
              <w:rPr>
                <w:rFonts w:cs="Times New Roman"/>
                <w:sz w:val="20"/>
                <w:szCs w:val="20"/>
              </w:rPr>
              <w:t>ешеходно</w:t>
            </w:r>
            <w:proofErr w:type="spellEnd"/>
            <w:r w:rsidRPr="006E47CB">
              <w:rPr>
                <w:rFonts w:cs="Times New Roman"/>
                <w:sz w:val="20"/>
                <w:szCs w:val="20"/>
              </w:rPr>
              <w:t>-транспортная доступность 30 минут</w:t>
            </w:r>
          </w:p>
        </w:tc>
        <w:tc>
          <w:tcPr>
            <w:tcW w:w="2551" w:type="dxa"/>
            <w:tcBorders>
              <w:top w:val="single" w:sz="4" w:space="0" w:color="auto"/>
              <w:left w:val="single" w:sz="4" w:space="0" w:color="auto"/>
              <w:right w:val="single" w:sz="4" w:space="0" w:color="auto"/>
            </w:tcBorders>
          </w:tcPr>
          <w:p w:rsidR="006E47CB" w:rsidRPr="006E47CB" w:rsidRDefault="006E47CB" w:rsidP="00412052">
            <w:pPr>
              <w:spacing w:line="240" w:lineRule="exact"/>
              <w:ind w:firstLine="0"/>
              <w:rPr>
                <w:rFonts w:cs="Times New Roman"/>
                <w:sz w:val="20"/>
                <w:szCs w:val="20"/>
              </w:rPr>
            </w:pPr>
            <w:r w:rsidRPr="006E47CB">
              <w:rPr>
                <w:rFonts w:cs="Times New Roman"/>
                <w:sz w:val="20"/>
                <w:szCs w:val="20"/>
              </w:rPr>
              <w:t>Имеется</w:t>
            </w:r>
          </w:p>
        </w:tc>
        <w:tc>
          <w:tcPr>
            <w:tcW w:w="2127" w:type="dxa"/>
            <w:tcBorders>
              <w:top w:val="single" w:sz="4" w:space="0" w:color="auto"/>
              <w:left w:val="single" w:sz="4" w:space="0" w:color="auto"/>
              <w:right w:val="single" w:sz="4" w:space="0" w:color="auto"/>
            </w:tcBorders>
          </w:tcPr>
          <w:p w:rsidR="006E47CB" w:rsidRPr="006E47CB" w:rsidRDefault="006E47CB" w:rsidP="00412052">
            <w:pPr>
              <w:spacing w:line="240" w:lineRule="exact"/>
              <w:ind w:firstLine="0"/>
              <w:rPr>
                <w:rFonts w:cs="Times New Roman"/>
                <w:sz w:val="20"/>
                <w:szCs w:val="20"/>
              </w:rPr>
            </w:pPr>
            <w:r w:rsidRPr="006E47CB">
              <w:rPr>
                <w:rFonts w:cs="Times New Roman"/>
                <w:sz w:val="20"/>
                <w:szCs w:val="20"/>
              </w:rPr>
              <w:t>Норматив соблюдается</w:t>
            </w:r>
          </w:p>
        </w:tc>
        <w:tc>
          <w:tcPr>
            <w:tcW w:w="2268" w:type="dxa"/>
            <w:tcBorders>
              <w:top w:val="single" w:sz="4" w:space="0" w:color="auto"/>
              <w:left w:val="single" w:sz="4" w:space="0" w:color="auto"/>
              <w:right w:val="single" w:sz="4" w:space="0" w:color="auto"/>
            </w:tcBorders>
          </w:tcPr>
          <w:p w:rsidR="006E47CB" w:rsidRPr="006E47CB" w:rsidRDefault="006E47CB" w:rsidP="00412052">
            <w:pPr>
              <w:spacing w:line="240" w:lineRule="exact"/>
              <w:ind w:firstLine="0"/>
              <w:rPr>
                <w:rFonts w:cs="Times New Roman"/>
                <w:sz w:val="20"/>
                <w:szCs w:val="20"/>
              </w:rPr>
            </w:pPr>
            <w:r w:rsidRPr="006E47CB">
              <w:rPr>
                <w:rFonts w:cs="Times New Roman"/>
                <w:sz w:val="20"/>
                <w:szCs w:val="20"/>
              </w:rPr>
              <w:t>Не требуется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900E2B" w:rsidRPr="00AD5912" w:rsidRDefault="00900E2B" w:rsidP="000C6858">
            <w:pPr>
              <w:spacing w:line="240" w:lineRule="exact"/>
              <w:ind w:firstLine="0"/>
              <w:jc w:val="center"/>
              <w:rPr>
                <w:b/>
                <w:sz w:val="20"/>
                <w:szCs w:val="20"/>
                <w:u w:val="single"/>
              </w:rPr>
            </w:pPr>
          </w:p>
          <w:p w:rsidR="00E7066E" w:rsidRPr="00AD5912" w:rsidRDefault="00E7066E" w:rsidP="000C6858">
            <w:pPr>
              <w:spacing w:line="240" w:lineRule="exact"/>
              <w:ind w:firstLine="0"/>
              <w:jc w:val="center"/>
              <w:rPr>
                <w:b/>
                <w:sz w:val="20"/>
                <w:szCs w:val="20"/>
                <w:u w:val="single"/>
              </w:rPr>
            </w:pPr>
            <w:r w:rsidRPr="00AD5912">
              <w:rPr>
                <w:b/>
                <w:sz w:val="20"/>
                <w:szCs w:val="20"/>
                <w:u w:val="single"/>
              </w:rPr>
              <w:t>Область обработка, утилизация, обезвреживание, размещение твердых коммунальных отходов</w:t>
            </w:r>
          </w:p>
          <w:p w:rsidR="00900E2B" w:rsidRPr="00AD5912" w:rsidRDefault="00900E2B" w:rsidP="000C6858">
            <w:pPr>
              <w:spacing w:line="240" w:lineRule="exact"/>
              <w:ind w:firstLine="0"/>
              <w:jc w:val="center"/>
              <w:rPr>
                <w:b/>
                <w:sz w:val="20"/>
                <w:szCs w:val="20"/>
                <w:u w:val="single"/>
              </w:rPr>
            </w:pPr>
          </w:p>
        </w:tc>
      </w:tr>
      <w:tr w:rsidR="00307DBD"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7DBD" w:rsidRPr="00AD5912" w:rsidRDefault="00900E2B" w:rsidP="000C6858">
            <w:pPr>
              <w:spacing w:line="240" w:lineRule="exact"/>
              <w:ind w:firstLine="0"/>
              <w:jc w:val="center"/>
              <w:rPr>
                <w:rFonts w:cs="Times New Roman"/>
                <w:sz w:val="20"/>
                <w:szCs w:val="20"/>
              </w:rPr>
            </w:pPr>
            <w:r w:rsidRPr="00AD5912">
              <w:rPr>
                <w:rFonts w:cs="Times New Roman"/>
                <w:sz w:val="20"/>
                <w:szCs w:val="20"/>
              </w:rPr>
              <w:lastRenderedPageBreak/>
              <w:t>1</w:t>
            </w:r>
            <w:r w:rsidR="00713D55">
              <w:rPr>
                <w:rFonts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07DBD" w:rsidRPr="00AD5912" w:rsidRDefault="00307DBD" w:rsidP="000C6858">
            <w:pPr>
              <w:spacing w:line="240" w:lineRule="exact"/>
              <w:ind w:firstLine="0"/>
              <w:rPr>
                <w:rFonts w:cs="Times New Roman"/>
                <w:sz w:val="20"/>
                <w:szCs w:val="20"/>
              </w:rPr>
            </w:pPr>
            <w:r w:rsidRPr="00AD5912">
              <w:rPr>
                <w:rFonts w:cs="Times New Roman"/>
                <w:sz w:val="20"/>
                <w:szCs w:val="20"/>
              </w:rPr>
              <w:t>Объекты обработки, утилизации, обезвреживания, размещения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7DBD" w:rsidRPr="00AD5912" w:rsidRDefault="00307DBD" w:rsidP="000C6858">
            <w:pPr>
              <w:spacing w:line="240" w:lineRule="exact"/>
              <w:ind w:firstLine="0"/>
              <w:rPr>
                <w:rFonts w:cs="Times New Roman"/>
                <w:sz w:val="20"/>
                <w:szCs w:val="20"/>
              </w:rPr>
            </w:pPr>
            <w:r w:rsidRPr="00AD5912">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307DBD" w:rsidRPr="006E47CB" w:rsidRDefault="00307DBD" w:rsidP="000C6858">
            <w:pPr>
              <w:spacing w:line="240" w:lineRule="exact"/>
              <w:ind w:firstLine="0"/>
              <w:rPr>
                <w:rFonts w:cs="Times New Roman"/>
                <w:sz w:val="20"/>
                <w:szCs w:val="20"/>
              </w:rPr>
            </w:pPr>
            <w:r w:rsidRPr="006E47CB">
              <w:rPr>
                <w:rFonts w:cs="Times New Roman"/>
                <w:sz w:val="20"/>
                <w:szCs w:val="20"/>
              </w:rPr>
              <w:t>Отсутствует</w:t>
            </w:r>
          </w:p>
          <w:p w:rsidR="00307DBD" w:rsidRPr="006E47CB" w:rsidRDefault="00307DBD" w:rsidP="000C6858">
            <w:pPr>
              <w:spacing w:line="240" w:lineRule="exact"/>
              <w:ind w:firstLine="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07DBD" w:rsidRPr="006E47CB" w:rsidRDefault="00307DBD" w:rsidP="000C6858">
            <w:pPr>
              <w:spacing w:line="240" w:lineRule="exact"/>
              <w:ind w:firstLine="0"/>
              <w:rPr>
                <w:rFonts w:cs="Times New Roman"/>
                <w:sz w:val="20"/>
                <w:szCs w:val="20"/>
              </w:rPr>
            </w:pPr>
            <w:r w:rsidRPr="006E47CB">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307DBD" w:rsidRPr="006E47CB" w:rsidRDefault="00307DBD" w:rsidP="000C6858">
            <w:pPr>
              <w:spacing w:line="240" w:lineRule="exact"/>
              <w:ind w:firstLine="0"/>
              <w:rPr>
                <w:rFonts w:cs="Times New Roman"/>
                <w:sz w:val="20"/>
                <w:szCs w:val="20"/>
              </w:rPr>
            </w:pPr>
            <w:r w:rsidRPr="006E47CB">
              <w:rPr>
                <w:rFonts w:cs="Times New Roman"/>
                <w:sz w:val="20"/>
                <w:szCs w:val="20"/>
              </w:rPr>
              <w:t>Отсутствует</w:t>
            </w:r>
          </w:p>
        </w:tc>
        <w:tc>
          <w:tcPr>
            <w:tcW w:w="6946" w:type="dxa"/>
            <w:gridSpan w:val="3"/>
            <w:tcBorders>
              <w:top w:val="single" w:sz="4" w:space="0" w:color="auto"/>
              <w:left w:val="single" w:sz="4" w:space="0" w:color="auto"/>
              <w:bottom w:val="single" w:sz="4" w:space="0" w:color="auto"/>
              <w:right w:val="single" w:sz="4" w:space="0" w:color="auto"/>
            </w:tcBorders>
            <w:hideMark/>
          </w:tcPr>
          <w:p w:rsidR="00307DBD" w:rsidRPr="006E47CB" w:rsidRDefault="00307DBD" w:rsidP="000C6858">
            <w:pPr>
              <w:spacing w:line="240" w:lineRule="exact"/>
              <w:ind w:firstLine="0"/>
              <w:rPr>
                <w:rFonts w:cs="Times New Roman"/>
                <w:sz w:val="20"/>
                <w:szCs w:val="20"/>
              </w:rPr>
            </w:pPr>
            <w:r w:rsidRPr="006E47CB">
              <w:rPr>
                <w:rFonts w:cs="Times New Roman"/>
                <w:sz w:val="20"/>
                <w:szCs w:val="20"/>
              </w:rPr>
              <w:t>Определяется в соответствии с «Территориальной схемой обращения с отходами, в том числе твердыми коммунальными отходами, Волгоградской области»</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900E2B" w:rsidRPr="00AD5912" w:rsidRDefault="00900E2B" w:rsidP="000C6858">
            <w:pPr>
              <w:spacing w:line="240" w:lineRule="exact"/>
              <w:ind w:firstLine="0"/>
              <w:jc w:val="center"/>
              <w:rPr>
                <w:b/>
                <w:sz w:val="20"/>
                <w:szCs w:val="20"/>
                <w:u w:val="single"/>
              </w:rPr>
            </w:pPr>
          </w:p>
          <w:p w:rsidR="00E7066E" w:rsidRPr="00AD5912" w:rsidRDefault="00E7066E" w:rsidP="000C6858">
            <w:pPr>
              <w:spacing w:line="240" w:lineRule="exact"/>
              <w:ind w:firstLine="0"/>
              <w:jc w:val="center"/>
              <w:rPr>
                <w:b/>
                <w:sz w:val="20"/>
                <w:szCs w:val="20"/>
                <w:u w:val="single"/>
              </w:rPr>
            </w:pPr>
            <w:r w:rsidRPr="00AD5912">
              <w:rPr>
                <w:b/>
                <w:sz w:val="20"/>
                <w:szCs w:val="20"/>
                <w:u w:val="single"/>
              </w:rPr>
              <w:t>Область культурно-просветительского назначения</w:t>
            </w:r>
          </w:p>
          <w:p w:rsidR="00900E2B" w:rsidRPr="00AD5912" w:rsidRDefault="00900E2B" w:rsidP="000C6858">
            <w:pPr>
              <w:spacing w:line="240" w:lineRule="exact"/>
              <w:ind w:firstLine="0"/>
              <w:jc w:val="center"/>
              <w:rPr>
                <w:b/>
                <w:sz w:val="20"/>
                <w:szCs w:val="20"/>
                <w:u w:val="single"/>
              </w:rPr>
            </w:pPr>
          </w:p>
        </w:tc>
      </w:tr>
      <w:tr w:rsidR="00F73EEC"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900E2B" w:rsidP="000C6858">
            <w:pPr>
              <w:spacing w:line="240" w:lineRule="exact"/>
              <w:ind w:firstLine="0"/>
              <w:jc w:val="center"/>
              <w:rPr>
                <w:rFonts w:cs="Times New Roman"/>
                <w:sz w:val="20"/>
                <w:szCs w:val="20"/>
              </w:rPr>
            </w:pPr>
            <w:r w:rsidRPr="00AD5912">
              <w:rPr>
                <w:rFonts w:cs="Times New Roman"/>
                <w:sz w:val="20"/>
                <w:szCs w:val="20"/>
              </w:rPr>
              <w:t>1</w:t>
            </w:r>
            <w:r w:rsidR="00713D55">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73EEC" w:rsidRPr="004B28FE" w:rsidRDefault="00900E2B" w:rsidP="000C6858">
            <w:pPr>
              <w:pStyle w:val="ConsPlusNormal"/>
              <w:spacing w:line="240" w:lineRule="exact"/>
              <w:ind w:firstLine="0"/>
              <w:rPr>
                <w:rFonts w:ascii="Times New Roman" w:hAnsi="Times New Roman"/>
                <w:sz w:val="20"/>
                <w:lang w:eastAsia="en-US"/>
              </w:rPr>
            </w:pPr>
            <w:r w:rsidRPr="004B28FE">
              <w:rPr>
                <w:rFonts w:ascii="Times New Roman" w:hAnsi="Times New Roman"/>
                <w:sz w:val="20"/>
                <w:lang w:eastAsia="en-US"/>
              </w:rPr>
              <w:t>Общедоступ</w:t>
            </w:r>
            <w:r w:rsidR="00F73EEC" w:rsidRPr="004B28FE">
              <w:rPr>
                <w:rFonts w:ascii="Times New Roman" w:hAnsi="Times New Roman"/>
                <w:sz w:val="20"/>
                <w:lang w:eastAsia="en-US"/>
              </w:rPr>
              <w:t>ная библиотека с детским отделением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3EEC" w:rsidRPr="004B28FE" w:rsidRDefault="00F73EEC" w:rsidP="000C6858">
            <w:pPr>
              <w:pStyle w:val="af2"/>
              <w:spacing w:after="0" w:line="240" w:lineRule="exact"/>
              <w:rPr>
                <w:rFonts w:eastAsiaTheme="minorHAnsi"/>
                <w:szCs w:val="20"/>
                <w:lang w:eastAsia="en-US"/>
              </w:rPr>
            </w:pPr>
            <w:r w:rsidRPr="004B28FE">
              <w:rPr>
                <w:rFonts w:eastAsiaTheme="minorHAnsi"/>
                <w:szCs w:val="20"/>
                <w:lang w:eastAsia="en-US"/>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F73EEC" w:rsidRPr="004B28FE" w:rsidRDefault="00F73EEC" w:rsidP="000C6858">
            <w:pPr>
              <w:spacing w:line="240" w:lineRule="exact"/>
              <w:ind w:firstLine="0"/>
              <w:rPr>
                <w:rFonts w:cs="Times New Roman"/>
                <w:sz w:val="20"/>
                <w:szCs w:val="20"/>
              </w:rPr>
            </w:pPr>
            <w:r w:rsidRPr="004B28FE">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73EEC" w:rsidRPr="004B28FE" w:rsidRDefault="00F73EEC" w:rsidP="000C6858">
            <w:pPr>
              <w:spacing w:line="240" w:lineRule="exact"/>
              <w:ind w:firstLine="0"/>
              <w:rPr>
                <w:rFonts w:cs="Times New Roman"/>
                <w:sz w:val="20"/>
                <w:szCs w:val="20"/>
              </w:rPr>
            </w:pPr>
            <w:r w:rsidRPr="004B28FE">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F73EEC" w:rsidRPr="004B28FE" w:rsidRDefault="00F73EEC" w:rsidP="0048196F">
            <w:pPr>
              <w:spacing w:line="240" w:lineRule="exact"/>
              <w:ind w:firstLine="0"/>
              <w:rPr>
                <w:rFonts w:cs="Times New Roman"/>
                <w:sz w:val="20"/>
                <w:szCs w:val="20"/>
              </w:rPr>
            </w:pPr>
            <w:r w:rsidRPr="004B28FE">
              <w:rPr>
                <w:rFonts w:cs="Times New Roman"/>
                <w:sz w:val="20"/>
                <w:szCs w:val="20"/>
              </w:rPr>
              <w:t>-</w:t>
            </w:r>
          </w:p>
        </w:tc>
        <w:tc>
          <w:tcPr>
            <w:tcW w:w="2551" w:type="dxa"/>
            <w:tcBorders>
              <w:top w:val="single" w:sz="4" w:space="0" w:color="auto"/>
              <w:left w:val="single" w:sz="4" w:space="0" w:color="auto"/>
              <w:right w:val="single" w:sz="4" w:space="0" w:color="auto"/>
            </w:tcBorders>
          </w:tcPr>
          <w:p w:rsidR="00F73EEC" w:rsidRPr="004B28FE" w:rsidRDefault="00F73EEC" w:rsidP="000C6858">
            <w:pPr>
              <w:spacing w:line="240" w:lineRule="exact"/>
              <w:ind w:firstLine="0"/>
              <w:rPr>
                <w:rFonts w:cs="Times New Roman"/>
                <w:color w:val="000000"/>
                <w:sz w:val="20"/>
                <w:szCs w:val="24"/>
              </w:rPr>
            </w:pPr>
            <w:r w:rsidRPr="004B28FE">
              <w:rPr>
                <w:rFonts w:cs="Times New Roman"/>
                <w:color w:val="000000"/>
                <w:sz w:val="20"/>
                <w:szCs w:val="24"/>
              </w:rPr>
              <w:t>Имеется в</w:t>
            </w:r>
          </w:p>
          <w:p w:rsidR="00F73EEC" w:rsidRPr="004B28FE" w:rsidRDefault="004B28FE" w:rsidP="000C6858">
            <w:pPr>
              <w:spacing w:line="240" w:lineRule="exact"/>
              <w:ind w:firstLine="0"/>
              <w:rPr>
                <w:rFonts w:cs="Times New Roman"/>
                <w:sz w:val="20"/>
                <w:szCs w:val="20"/>
              </w:rPr>
            </w:pPr>
            <w:r w:rsidRPr="004B28FE">
              <w:rPr>
                <w:rFonts w:cs="Times New Roman"/>
                <w:sz w:val="20"/>
                <w:szCs w:val="20"/>
              </w:rPr>
              <w:t>п. Приморск</w:t>
            </w:r>
          </w:p>
        </w:tc>
        <w:tc>
          <w:tcPr>
            <w:tcW w:w="2127" w:type="dxa"/>
            <w:tcBorders>
              <w:top w:val="single" w:sz="4" w:space="0" w:color="auto"/>
              <w:left w:val="single" w:sz="4" w:space="0" w:color="auto"/>
              <w:right w:val="single" w:sz="4" w:space="0" w:color="auto"/>
            </w:tcBorders>
            <w:hideMark/>
          </w:tcPr>
          <w:p w:rsidR="00F73EEC" w:rsidRPr="004B28FE" w:rsidRDefault="00F73EEC" w:rsidP="000C6858">
            <w:pPr>
              <w:spacing w:line="240" w:lineRule="exact"/>
              <w:ind w:firstLine="0"/>
              <w:rPr>
                <w:rFonts w:cs="Times New Roman"/>
                <w:sz w:val="20"/>
                <w:szCs w:val="20"/>
              </w:rPr>
            </w:pPr>
            <w:r w:rsidRPr="004B28FE">
              <w:rPr>
                <w:rFonts w:cs="Times New Roman"/>
                <w:sz w:val="20"/>
                <w:szCs w:val="20"/>
              </w:rPr>
              <w:t>Норматив выполняется</w:t>
            </w:r>
          </w:p>
        </w:tc>
        <w:tc>
          <w:tcPr>
            <w:tcW w:w="2268" w:type="dxa"/>
            <w:tcBorders>
              <w:top w:val="single" w:sz="4" w:space="0" w:color="auto"/>
              <w:left w:val="single" w:sz="4" w:space="0" w:color="auto"/>
              <w:right w:val="single" w:sz="4" w:space="0" w:color="auto"/>
            </w:tcBorders>
            <w:hideMark/>
          </w:tcPr>
          <w:p w:rsidR="00F73EEC" w:rsidRPr="004B28FE" w:rsidRDefault="004B28FE" w:rsidP="00F73EEC">
            <w:pPr>
              <w:spacing w:line="240" w:lineRule="exact"/>
              <w:ind w:firstLine="27"/>
              <w:rPr>
                <w:rFonts w:cs="Times New Roman"/>
                <w:sz w:val="20"/>
                <w:szCs w:val="20"/>
              </w:rPr>
            </w:pPr>
            <w:r w:rsidRPr="004B28FE">
              <w:rPr>
                <w:rFonts w:cs="Times New Roman"/>
                <w:sz w:val="20"/>
                <w:szCs w:val="20"/>
              </w:rPr>
              <w:t>Не требуется</w:t>
            </w: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900E2B" w:rsidP="000C6858">
            <w:pPr>
              <w:spacing w:line="240" w:lineRule="exact"/>
              <w:ind w:firstLine="0"/>
              <w:jc w:val="center"/>
              <w:rPr>
                <w:rFonts w:cs="Times New Roman"/>
                <w:sz w:val="20"/>
                <w:szCs w:val="20"/>
              </w:rPr>
            </w:pPr>
            <w:r w:rsidRPr="00AD5912">
              <w:rPr>
                <w:rFonts w:cs="Times New Roman"/>
                <w:sz w:val="20"/>
                <w:szCs w:val="20"/>
              </w:rPr>
              <w:t>1</w:t>
            </w:r>
            <w:r w:rsidR="00713D55">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4B28FE" w:rsidRDefault="0048196F" w:rsidP="000C6858">
            <w:pPr>
              <w:pStyle w:val="ConsPlusNormal"/>
              <w:spacing w:line="240" w:lineRule="exact"/>
              <w:ind w:firstLine="0"/>
              <w:rPr>
                <w:rFonts w:ascii="Times New Roman" w:hAnsi="Times New Roman"/>
                <w:sz w:val="20"/>
                <w:lang w:eastAsia="en-US"/>
              </w:rPr>
            </w:pPr>
            <w:r w:rsidRPr="004B28FE">
              <w:rPr>
                <w:rFonts w:ascii="Times New Roman" w:hAnsi="Times New Roman"/>
                <w:sz w:val="20"/>
                <w:lang w:eastAsia="en-US"/>
              </w:rPr>
              <w:t>Точка доступа к полнотекстовым информационным ресурсам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4B28FE" w:rsidRDefault="0048196F" w:rsidP="000C6858">
            <w:pPr>
              <w:spacing w:line="240" w:lineRule="exact"/>
              <w:ind w:firstLine="0"/>
              <w:rPr>
                <w:rFonts w:cs="Times New Roman"/>
                <w:sz w:val="20"/>
                <w:szCs w:val="20"/>
              </w:rPr>
            </w:pPr>
            <w:r w:rsidRPr="004B28FE">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F73EEC" w:rsidRPr="004B28FE" w:rsidRDefault="00F73EEC" w:rsidP="00F73EEC">
            <w:pPr>
              <w:spacing w:line="240" w:lineRule="exact"/>
              <w:ind w:firstLine="0"/>
              <w:rPr>
                <w:rFonts w:cs="Times New Roman"/>
                <w:sz w:val="20"/>
                <w:szCs w:val="20"/>
              </w:rPr>
            </w:pPr>
            <w:r w:rsidRPr="004B28FE">
              <w:rPr>
                <w:rFonts w:cs="Times New Roman"/>
                <w:sz w:val="20"/>
                <w:szCs w:val="20"/>
              </w:rPr>
              <w:t>Отсутствует</w:t>
            </w:r>
          </w:p>
          <w:p w:rsidR="0048196F" w:rsidRPr="004B28FE" w:rsidRDefault="0048196F" w:rsidP="00F73EEC">
            <w:pPr>
              <w:spacing w:line="240" w:lineRule="exact"/>
              <w:ind w:firstLine="0"/>
            </w:pPr>
          </w:p>
        </w:tc>
        <w:tc>
          <w:tcPr>
            <w:tcW w:w="1418"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F73EEC" w:rsidRPr="004B28FE" w:rsidRDefault="00F73EEC" w:rsidP="00F73EEC">
            <w:pPr>
              <w:spacing w:line="240" w:lineRule="exact"/>
              <w:ind w:firstLine="0"/>
              <w:rPr>
                <w:rFonts w:cs="Times New Roman"/>
                <w:sz w:val="20"/>
                <w:szCs w:val="20"/>
              </w:rPr>
            </w:pPr>
            <w:r w:rsidRPr="004B28FE">
              <w:rPr>
                <w:rFonts w:cs="Times New Roman"/>
                <w:sz w:val="20"/>
                <w:szCs w:val="20"/>
              </w:rPr>
              <w:t>Отсутствует</w:t>
            </w:r>
          </w:p>
          <w:p w:rsidR="0048196F" w:rsidRPr="004B28FE" w:rsidRDefault="0048196F" w:rsidP="000C6858">
            <w:pPr>
              <w:spacing w:line="240" w:lineRule="exact"/>
              <w:ind w:firstLine="0"/>
            </w:pPr>
          </w:p>
        </w:tc>
        <w:tc>
          <w:tcPr>
            <w:tcW w:w="2551"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 xml:space="preserve">Имеется </w:t>
            </w:r>
          </w:p>
        </w:tc>
        <w:tc>
          <w:tcPr>
            <w:tcW w:w="2127"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Не требуется</w:t>
            </w:r>
          </w:p>
        </w:tc>
      </w:tr>
      <w:tr w:rsidR="00F73EEC"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900E2B" w:rsidP="000C6858">
            <w:pPr>
              <w:spacing w:line="240" w:lineRule="exact"/>
              <w:ind w:firstLine="0"/>
              <w:jc w:val="center"/>
              <w:rPr>
                <w:rFonts w:cs="Times New Roman"/>
                <w:sz w:val="20"/>
                <w:szCs w:val="20"/>
              </w:rPr>
            </w:pPr>
            <w:r w:rsidRPr="00AD5912">
              <w:rPr>
                <w:rFonts w:cs="Times New Roman"/>
                <w:sz w:val="20"/>
                <w:szCs w:val="20"/>
              </w:rPr>
              <w:t>1</w:t>
            </w:r>
            <w:r w:rsidR="00713D55">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pStyle w:val="ConsPlusNormal"/>
              <w:spacing w:line="240" w:lineRule="exact"/>
              <w:ind w:firstLine="0"/>
              <w:rPr>
                <w:rFonts w:ascii="Times New Roman" w:hAnsi="Times New Roman"/>
                <w:sz w:val="20"/>
                <w:lang w:eastAsia="en-US"/>
              </w:rPr>
            </w:pPr>
            <w:r w:rsidRPr="00AD5912">
              <w:rPr>
                <w:rFonts w:ascii="Times New Roman" w:hAnsi="Times New Roman"/>
                <w:sz w:val="20"/>
                <w:lang w:eastAsia="en-US"/>
              </w:rPr>
              <w:t xml:space="preserve">Дом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spacing w:line="240" w:lineRule="exact"/>
              <w:ind w:firstLine="0"/>
              <w:rPr>
                <w:rFonts w:eastAsia="Times New Roman" w:cs="Times New Roman"/>
                <w:sz w:val="20"/>
                <w:szCs w:val="20"/>
              </w:rPr>
            </w:pPr>
            <w:r w:rsidRPr="00AD5912">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F73EEC" w:rsidRPr="00EB3DBF" w:rsidRDefault="004B28FE" w:rsidP="000C6858">
            <w:pPr>
              <w:autoSpaceDE w:val="0"/>
              <w:autoSpaceDN w:val="0"/>
              <w:adjustRightInd w:val="0"/>
              <w:ind w:firstLine="0"/>
              <w:rPr>
                <w:rFonts w:cs="Times New Roman"/>
                <w:sz w:val="20"/>
                <w:szCs w:val="20"/>
                <w:highlight w:val="yellow"/>
              </w:rPr>
            </w:pPr>
            <w:r>
              <w:rPr>
                <w:rFonts w:cs="Times New Roman"/>
                <w:sz w:val="20"/>
                <w:szCs w:val="20"/>
              </w:rPr>
              <w:t>Н</w:t>
            </w:r>
            <w:r w:rsidRPr="004B28FE">
              <w:rPr>
                <w:rFonts w:cs="Times New Roman"/>
                <w:sz w:val="20"/>
                <w:szCs w:val="20"/>
              </w:rPr>
              <w:t>е менее одного объекта на территорию поселения, при численности населения от 300 до 2000 человек – 150 зрительских мест, в населенных пунктах с числом жителей до 300 человек – передвижная форма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F73EEC" w:rsidRPr="00AD5912" w:rsidRDefault="00F73EEC" w:rsidP="000C6858">
            <w:pPr>
              <w:spacing w:line="240" w:lineRule="exact"/>
              <w:ind w:firstLine="0"/>
              <w:rPr>
                <w:rFonts w:cs="Times New Roman"/>
                <w:sz w:val="20"/>
                <w:szCs w:val="20"/>
              </w:rPr>
            </w:pPr>
            <w:r w:rsidRPr="00AD5912">
              <w:rPr>
                <w:rFonts w:cs="Times New Roman"/>
                <w:sz w:val="20"/>
                <w:szCs w:val="20"/>
              </w:rPr>
              <w:t>Транспортно-пешеходная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F73EEC" w:rsidRPr="00EB3DBF" w:rsidRDefault="004B28FE" w:rsidP="000C6858">
            <w:pPr>
              <w:spacing w:line="240" w:lineRule="exact"/>
              <w:ind w:firstLine="0"/>
              <w:rPr>
                <w:rFonts w:cs="Times New Roman"/>
                <w:sz w:val="20"/>
                <w:szCs w:val="20"/>
                <w:highlight w:val="yellow"/>
              </w:rPr>
            </w:pPr>
            <w:r>
              <w:rPr>
                <w:rFonts w:cs="Times New Roman"/>
                <w:sz w:val="20"/>
                <w:szCs w:val="20"/>
              </w:rPr>
              <w:t>Т</w:t>
            </w:r>
            <w:r w:rsidRPr="004B28FE">
              <w:rPr>
                <w:rFonts w:cs="Times New Roman"/>
                <w:sz w:val="20"/>
                <w:szCs w:val="20"/>
              </w:rPr>
              <w:t>ранспортная доступность не более 30 мин.</w:t>
            </w:r>
          </w:p>
        </w:tc>
        <w:tc>
          <w:tcPr>
            <w:tcW w:w="2551" w:type="dxa"/>
            <w:tcBorders>
              <w:top w:val="single" w:sz="4" w:space="0" w:color="auto"/>
              <w:left w:val="single" w:sz="4" w:space="0" w:color="auto"/>
              <w:bottom w:val="single" w:sz="4" w:space="0" w:color="auto"/>
              <w:right w:val="single" w:sz="4" w:space="0" w:color="auto"/>
            </w:tcBorders>
            <w:hideMark/>
          </w:tcPr>
          <w:p w:rsidR="00F73EEC" w:rsidRPr="004B28FE" w:rsidRDefault="00F73EEC" w:rsidP="00F73EEC">
            <w:pPr>
              <w:spacing w:line="240" w:lineRule="exact"/>
              <w:ind w:firstLine="0"/>
              <w:rPr>
                <w:rFonts w:cs="Times New Roman"/>
                <w:sz w:val="20"/>
                <w:szCs w:val="20"/>
              </w:rPr>
            </w:pPr>
            <w:r w:rsidRPr="004B28FE">
              <w:rPr>
                <w:rFonts w:cs="Times New Roman"/>
                <w:sz w:val="20"/>
                <w:szCs w:val="20"/>
              </w:rPr>
              <w:t xml:space="preserve">Имеется дом культуры в </w:t>
            </w:r>
            <w:r w:rsidR="004B28FE" w:rsidRPr="004B28FE">
              <w:rPr>
                <w:rFonts w:cs="Times New Roman"/>
                <w:sz w:val="20"/>
                <w:szCs w:val="20"/>
              </w:rPr>
              <w:t>п. Приморск</w:t>
            </w:r>
          </w:p>
        </w:tc>
        <w:tc>
          <w:tcPr>
            <w:tcW w:w="2127" w:type="dxa"/>
            <w:tcBorders>
              <w:top w:val="single" w:sz="4" w:space="0" w:color="auto"/>
              <w:left w:val="single" w:sz="4" w:space="0" w:color="auto"/>
              <w:bottom w:val="single" w:sz="4" w:space="0" w:color="auto"/>
              <w:right w:val="single" w:sz="4" w:space="0" w:color="auto"/>
            </w:tcBorders>
          </w:tcPr>
          <w:p w:rsidR="00F73EEC" w:rsidRPr="004B28FE" w:rsidRDefault="00F73EEC" w:rsidP="000C6858">
            <w:pPr>
              <w:autoSpaceDE w:val="0"/>
              <w:autoSpaceDN w:val="0"/>
              <w:adjustRightInd w:val="0"/>
              <w:ind w:firstLine="0"/>
              <w:rPr>
                <w:rFonts w:cs="Times New Roman"/>
                <w:sz w:val="20"/>
                <w:szCs w:val="20"/>
              </w:rPr>
            </w:pPr>
            <w:r w:rsidRPr="004B28FE">
              <w:rPr>
                <w:rFonts w:cs="Times New Roman"/>
                <w:sz w:val="20"/>
                <w:szCs w:val="20"/>
              </w:rPr>
              <w:t>Норматив выполняется</w:t>
            </w:r>
          </w:p>
          <w:p w:rsidR="00F73EEC" w:rsidRPr="004B28FE" w:rsidRDefault="00F73EEC" w:rsidP="000C6858">
            <w:pPr>
              <w:spacing w:line="240" w:lineRule="exact"/>
              <w:ind w:firstLine="0"/>
              <w:rPr>
                <w:rFonts w:cs="Times New Roman"/>
                <w:sz w:val="20"/>
                <w:szCs w:val="20"/>
              </w:rPr>
            </w:pPr>
          </w:p>
        </w:tc>
        <w:tc>
          <w:tcPr>
            <w:tcW w:w="2268" w:type="dxa"/>
            <w:tcBorders>
              <w:top w:val="single" w:sz="4" w:space="0" w:color="auto"/>
              <w:left w:val="single" w:sz="4" w:space="0" w:color="auto"/>
              <w:right w:val="single" w:sz="4" w:space="0" w:color="auto"/>
            </w:tcBorders>
          </w:tcPr>
          <w:p w:rsidR="00F73EEC" w:rsidRPr="004B28FE" w:rsidRDefault="004B28FE" w:rsidP="000C6858">
            <w:pPr>
              <w:spacing w:line="240" w:lineRule="exact"/>
              <w:ind w:firstLine="0"/>
              <w:rPr>
                <w:rFonts w:cs="Times New Roman"/>
                <w:sz w:val="20"/>
                <w:szCs w:val="20"/>
              </w:rPr>
            </w:pPr>
            <w:r w:rsidRPr="004B28FE">
              <w:rPr>
                <w:rFonts w:cs="Times New Roman"/>
                <w:sz w:val="20"/>
                <w:szCs w:val="20"/>
              </w:rPr>
              <w:t>Не требуется</w:t>
            </w: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900E2B" w:rsidP="000C6858">
            <w:pPr>
              <w:spacing w:line="240" w:lineRule="exact"/>
              <w:ind w:firstLine="0"/>
              <w:jc w:val="center"/>
              <w:rPr>
                <w:rFonts w:cs="Times New Roman"/>
                <w:sz w:val="20"/>
                <w:szCs w:val="20"/>
              </w:rPr>
            </w:pPr>
            <w:r w:rsidRPr="00AD5912">
              <w:rPr>
                <w:rFonts w:cs="Times New Roman"/>
                <w:sz w:val="20"/>
                <w:szCs w:val="20"/>
              </w:rPr>
              <w:lastRenderedPageBreak/>
              <w:t>1</w:t>
            </w:r>
            <w:r w:rsidR="00713D55">
              <w:rPr>
                <w:rFonts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pStyle w:val="af2"/>
              <w:spacing w:after="0" w:line="240" w:lineRule="exact"/>
              <w:rPr>
                <w:szCs w:val="20"/>
                <w:lang w:eastAsia="en-US"/>
              </w:rPr>
            </w:pPr>
            <w:r w:rsidRPr="00AD5912">
              <w:rPr>
                <w:szCs w:val="20"/>
                <w:lang w:eastAsia="en-US"/>
              </w:rPr>
              <w:t>Кинозал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eastAsia="Times New Roman" w:cs="Times New Roman"/>
                <w:sz w:val="20"/>
                <w:szCs w:val="20"/>
              </w:rPr>
            </w:pPr>
            <w:r w:rsidRPr="00AD5912">
              <w:rPr>
                <w:sz w:val="20"/>
                <w:szCs w:val="20"/>
              </w:rPr>
              <w:t>1 на каждые 1560 человек населения в н. п. с численностью населения более 3001 человек</w:t>
            </w:r>
          </w:p>
        </w:tc>
        <w:tc>
          <w:tcPr>
            <w:tcW w:w="1701" w:type="dxa"/>
            <w:tcBorders>
              <w:top w:val="single" w:sz="4" w:space="0" w:color="auto"/>
              <w:left w:val="single" w:sz="4" w:space="0" w:color="auto"/>
              <w:bottom w:val="single" w:sz="4" w:space="0" w:color="auto"/>
              <w:right w:val="single" w:sz="4" w:space="0" w:color="auto"/>
            </w:tcBorders>
            <w:hideMark/>
          </w:tcPr>
          <w:p w:rsidR="0048196F" w:rsidRPr="004B28FE" w:rsidRDefault="00900E2B" w:rsidP="000C6858">
            <w:pPr>
              <w:spacing w:line="240" w:lineRule="exact"/>
              <w:ind w:firstLine="0"/>
            </w:pPr>
            <w:r w:rsidRPr="004B28FE">
              <w:t>-</w:t>
            </w:r>
          </w:p>
        </w:tc>
        <w:tc>
          <w:tcPr>
            <w:tcW w:w="1418"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hideMark/>
          </w:tcPr>
          <w:p w:rsidR="0048196F" w:rsidRPr="004B28FE" w:rsidRDefault="00900E2B" w:rsidP="00900E2B">
            <w:pPr>
              <w:spacing w:line="240" w:lineRule="exact"/>
              <w:ind w:firstLine="0"/>
            </w:pPr>
            <w:r w:rsidRPr="004B28FE">
              <w:t>-</w:t>
            </w:r>
          </w:p>
        </w:tc>
        <w:tc>
          <w:tcPr>
            <w:tcW w:w="4678" w:type="dxa"/>
            <w:gridSpan w:val="2"/>
            <w:tcBorders>
              <w:top w:val="single" w:sz="4" w:space="0" w:color="auto"/>
              <w:left w:val="single" w:sz="4" w:space="0" w:color="auto"/>
              <w:bottom w:val="single" w:sz="4" w:space="0" w:color="auto"/>
              <w:right w:val="single" w:sz="4" w:space="0" w:color="auto"/>
            </w:tcBorders>
            <w:hideMark/>
          </w:tcPr>
          <w:p w:rsidR="0048196F" w:rsidRPr="004B28FE" w:rsidRDefault="004B28FE" w:rsidP="000C6858">
            <w:pPr>
              <w:spacing w:line="240" w:lineRule="exact"/>
              <w:ind w:firstLine="0"/>
              <w:rPr>
                <w:rFonts w:cs="Times New Roman"/>
                <w:sz w:val="20"/>
                <w:szCs w:val="20"/>
              </w:rPr>
            </w:pPr>
            <w:r w:rsidRPr="004B28FE">
              <w:rPr>
                <w:rFonts w:cs="Times New Roman"/>
                <w:sz w:val="20"/>
                <w:szCs w:val="20"/>
              </w:rPr>
              <w:t>В п. Приморск проживает</w:t>
            </w:r>
            <w:r w:rsidR="00F73EEC" w:rsidRPr="004B28FE">
              <w:rPr>
                <w:rFonts w:cs="Times New Roman"/>
                <w:sz w:val="20"/>
                <w:szCs w:val="20"/>
              </w:rPr>
              <w:t xml:space="preserve"> </w:t>
            </w:r>
            <w:r w:rsidRPr="004B28FE">
              <w:rPr>
                <w:rFonts w:cs="Times New Roman"/>
                <w:sz w:val="20"/>
                <w:szCs w:val="20"/>
              </w:rPr>
              <w:t>3101</w:t>
            </w:r>
            <w:r w:rsidR="00F73EEC" w:rsidRPr="004B28FE">
              <w:rPr>
                <w:rFonts w:cs="Times New Roman"/>
                <w:sz w:val="20"/>
                <w:szCs w:val="20"/>
              </w:rPr>
              <w:t xml:space="preserve"> </w:t>
            </w:r>
            <w:r w:rsidR="0048196F" w:rsidRPr="004B28FE">
              <w:rPr>
                <w:rFonts w:cs="Times New Roman"/>
                <w:sz w:val="20"/>
                <w:szCs w:val="20"/>
              </w:rPr>
              <w:t>человек</w:t>
            </w:r>
            <w:r w:rsidRPr="004B28FE">
              <w:rPr>
                <w:rFonts w:cs="Times New Roman"/>
                <w:sz w:val="20"/>
                <w:szCs w:val="20"/>
              </w:rPr>
              <w:t>.</w:t>
            </w:r>
          </w:p>
          <w:p w:rsidR="0048196F" w:rsidRPr="004B28FE" w:rsidRDefault="0048196F" w:rsidP="000C6858">
            <w:pPr>
              <w:spacing w:line="240" w:lineRule="exact"/>
              <w:ind w:firstLine="0"/>
              <w:rPr>
                <w:rFonts w:cs="Times New Roman"/>
                <w:sz w:val="20"/>
                <w:szCs w:val="20"/>
              </w:rPr>
            </w:pPr>
            <w:r w:rsidRPr="004B28FE">
              <w:rPr>
                <w:rFonts w:cs="Times New Roman"/>
                <w:sz w:val="20"/>
                <w:szCs w:val="20"/>
              </w:rPr>
              <w:t xml:space="preserve">Кинопоказ может осуществляться в здании дома культуры в </w:t>
            </w:r>
            <w:r w:rsidR="004B28FE" w:rsidRPr="004B28FE">
              <w:rPr>
                <w:rFonts w:cs="Times New Roman"/>
                <w:sz w:val="20"/>
                <w:szCs w:val="20"/>
              </w:rPr>
              <w:t>п. Приморск</w:t>
            </w:r>
          </w:p>
        </w:tc>
        <w:tc>
          <w:tcPr>
            <w:tcW w:w="2268" w:type="dxa"/>
            <w:tcBorders>
              <w:top w:val="single" w:sz="4" w:space="0" w:color="auto"/>
              <w:left w:val="single" w:sz="4" w:space="0" w:color="auto"/>
              <w:bottom w:val="single" w:sz="4" w:space="0" w:color="auto"/>
              <w:right w:val="single" w:sz="4" w:space="0" w:color="auto"/>
            </w:tcBorders>
            <w:hideMark/>
          </w:tcPr>
          <w:p w:rsidR="0048196F" w:rsidRPr="004B28FE" w:rsidRDefault="0048196F" w:rsidP="000C6858">
            <w:pPr>
              <w:spacing w:line="240" w:lineRule="exact"/>
              <w:ind w:firstLine="0"/>
              <w:rPr>
                <w:rFonts w:cs="Times New Roman"/>
                <w:sz w:val="20"/>
                <w:szCs w:val="20"/>
              </w:rPr>
            </w:pPr>
            <w:r w:rsidRPr="004B28FE">
              <w:rPr>
                <w:rFonts w:cs="Times New Roman"/>
                <w:sz w:val="20"/>
                <w:szCs w:val="20"/>
              </w:rPr>
              <w:t>Не требуется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rFonts w:eastAsia="Times New Roman"/>
                <w:b/>
                <w:sz w:val="20"/>
                <w:szCs w:val="20"/>
                <w:u w:val="single"/>
              </w:rPr>
            </w:pPr>
          </w:p>
          <w:p w:rsidR="00E7066E" w:rsidRPr="00AD5912" w:rsidRDefault="00E7066E" w:rsidP="000C6858">
            <w:pPr>
              <w:spacing w:line="240" w:lineRule="exact"/>
              <w:ind w:firstLine="0"/>
              <w:jc w:val="center"/>
              <w:rPr>
                <w:rFonts w:eastAsia="Times New Roman"/>
                <w:b/>
                <w:sz w:val="20"/>
                <w:szCs w:val="20"/>
                <w:u w:val="single"/>
              </w:rPr>
            </w:pPr>
            <w:r w:rsidRPr="00AD5912">
              <w:rPr>
                <w:rFonts w:eastAsia="Times New Roman"/>
                <w:b/>
                <w:sz w:val="20"/>
                <w:szCs w:val="20"/>
                <w:u w:val="single"/>
              </w:rPr>
              <w:t>Область отдыха и туризма</w:t>
            </w:r>
          </w:p>
          <w:p w:rsidR="00E7066E" w:rsidRPr="00AD5912" w:rsidRDefault="00E7066E" w:rsidP="000C6858">
            <w:pPr>
              <w:spacing w:line="240" w:lineRule="exact"/>
              <w:ind w:firstLine="0"/>
              <w:jc w:val="center"/>
              <w:rPr>
                <w:rFonts w:cs="Times New Roman"/>
                <w:b/>
                <w:sz w:val="20"/>
                <w:szCs w:val="20"/>
              </w:rPr>
            </w:pPr>
          </w:p>
        </w:tc>
      </w:tr>
      <w:tr w:rsidR="00F73EEC"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713D55" w:rsidP="000C6858">
            <w:pPr>
              <w:spacing w:line="240" w:lineRule="exact"/>
              <w:ind w:firstLine="0"/>
              <w:jc w:val="center"/>
              <w:rPr>
                <w:rFonts w:cs="Times New Roman"/>
                <w:sz w:val="20"/>
                <w:szCs w:val="20"/>
              </w:rPr>
            </w:pPr>
            <w:r>
              <w:rPr>
                <w:rFonts w:cs="Times New Roman"/>
                <w:sz w:val="20"/>
                <w:szCs w:val="2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spacing w:line="240" w:lineRule="exact"/>
              <w:ind w:firstLine="0"/>
              <w:rPr>
                <w:rFonts w:cs="Times New Roman"/>
                <w:sz w:val="20"/>
                <w:szCs w:val="20"/>
              </w:rPr>
            </w:pPr>
            <w:r w:rsidRPr="00AD5912">
              <w:rPr>
                <w:rFonts w:cs="Times New Roman"/>
                <w:sz w:val="20"/>
                <w:szCs w:val="20"/>
              </w:rPr>
              <w:t>Гостиницы (или аналогичные средства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spacing w:line="240" w:lineRule="exact"/>
              <w:ind w:firstLine="0"/>
              <w:rPr>
                <w:rFonts w:cs="Times New Roman"/>
                <w:sz w:val="20"/>
                <w:szCs w:val="20"/>
              </w:rPr>
            </w:pPr>
            <w:r w:rsidRPr="00AD5912">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hideMark/>
          </w:tcPr>
          <w:p w:rsidR="00F73EEC" w:rsidRPr="00600F44" w:rsidRDefault="00F73EEC" w:rsidP="000C6858">
            <w:pPr>
              <w:spacing w:line="240" w:lineRule="exact"/>
              <w:ind w:firstLine="0"/>
              <w:rPr>
                <w:rFonts w:cs="Times New Roman"/>
                <w:sz w:val="20"/>
                <w:szCs w:val="20"/>
              </w:rPr>
            </w:pPr>
            <w:r w:rsidRPr="00600F44">
              <w:rPr>
                <w:rFonts w:cs="Times New Roman"/>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73EEC" w:rsidRPr="00600F44" w:rsidRDefault="00F73EEC" w:rsidP="000C6858">
            <w:pPr>
              <w:spacing w:line="240" w:lineRule="exact"/>
              <w:ind w:firstLine="0"/>
              <w:rPr>
                <w:rFonts w:cs="Times New Roman"/>
                <w:sz w:val="20"/>
                <w:szCs w:val="20"/>
              </w:rPr>
            </w:pPr>
            <w:r w:rsidRPr="00600F44">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F73EEC" w:rsidRPr="00600F44" w:rsidRDefault="00F73EEC" w:rsidP="000C6858">
            <w:pPr>
              <w:spacing w:line="240" w:lineRule="exact"/>
              <w:ind w:firstLine="0"/>
              <w:rPr>
                <w:rFonts w:cs="Times New Roman"/>
                <w:sz w:val="20"/>
                <w:szCs w:val="20"/>
              </w:rPr>
            </w:pPr>
            <w:r w:rsidRPr="00600F44">
              <w:rPr>
                <w:rFonts w:cs="Times New Roman"/>
                <w:sz w:val="20"/>
                <w:szCs w:val="20"/>
              </w:rPr>
              <w:t>Отсутствует</w:t>
            </w:r>
          </w:p>
        </w:tc>
        <w:tc>
          <w:tcPr>
            <w:tcW w:w="4678" w:type="dxa"/>
            <w:gridSpan w:val="2"/>
            <w:tcBorders>
              <w:top w:val="single" w:sz="4" w:space="0" w:color="auto"/>
              <w:left w:val="single" w:sz="4" w:space="0" w:color="auto"/>
              <w:bottom w:val="single" w:sz="4" w:space="0" w:color="auto"/>
              <w:right w:val="single" w:sz="4" w:space="0" w:color="auto"/>
            </w:tcBorders>
            <w:hideMark/>
          </w:tcPr>
          <w:p w:rsidR="00F73EEC" w:rsidRPr="00600F44" w:rsidRDefault="00F73EEC" w:rsidP="000C6858">
            <w:pPr>
              <w:spacing w:line="240" w:lineRule="exact"/>
              <w:ind w:firstLine="0"/>
              <w:rPr>
                <w:rFonts w:cs="Times New Roman"/>
                <w:sz w:val="20"/>
                <w:szCs w:val="20"/>
              </w:rPr>
            </w:pPr>
            <w:r w:rsidRPr="00600F44">
              <w:rPr>
                <w:rFonts w:cs="Times New Roman"/>
                <w:sz w:val="20"/>
                <w:szCs w:val="20"/>
              </w:rPr>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F73EEC" w:rsidRPr="00600F44" w:rsidRDefault="00F73EEC" w:rsidP="000C6858">
            <w:pPr>
              <w:spacing w:line="240" w:lineRule="exact"/>
              <w:ind w:firstLine="0"/>
              <w:rPr>
                <w:rFonts w:cs="Times New Roman"/>
                <w:sz w:val="20"/>
                <w:szCs w:val="20"/>
              </w:rPr>
            </w:pPr>
            <w:r w:rsidRPr="00600F44">
              <w:rPr>
                <w:rFonts w:cs="Times New Roman"/>
                <w:sz w:val="20"/>
                <w:szCs w:val="20"/>
              </w:rPr>
              <w:t>Требуется. Является объектом коммерческого назначения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rFonts w:eastAsia="Times New Roman"/>
                <w:b/>
                <w:sz w:val="20"/>
                <w:szCs w:val="20"/>
                <w:u w:val="single"/>
              </w:rPr>
            </w:pPr>
          </w:p>
          <w:p w:rsidR="00E7066E" w:rsidRPr="00AD5912" w:rsidRDefault="00E7066E" w:rsidP="000C6858">
            <w:pPr>
              <w:spacing w:line="240" w:lineRule="exact"/>
              <w:ind w:firstLine="0"/>
              <w:jc w:val="center"/>
              <w:rPr>
                <w:rFonts w:eastAsia="Times New Roman"/>
                <w:b/>
                <w:sz w:val="20"/>
                <w:szCs w:val="20"/>
                <w:u w:val="single"/>
              </w:rPr>
            </w:pPr>
            <w:r w:rsidRPr="00AD5912">
              <w:rPr>
                <w:rFonts w:eastAsia="Times New Roman"/>
                <w:b/>
                <w:sz w:val="20"/>
                <w:szCs w:val="20"/>
                <w:u w:val="single"/>
              </w:rPr>
              <w:t>Область объектов обслуживания</w:t>
            </w:r>
          </w:p>
          <w:p w:rsidR="00E7066E" w:rsidRPr="00AD5912" w:rsidRDefault="00E7066E" w:rsidP="000C6858">
            <w:pPr>
              <w:spacing w:line="240" w:lineRule="exact"/>
              <w:ind w:firstLine="0"/>
              <w:jc w:val="center"/>
              <w:rPr>
                <w:rFonts w:cs="Times New Roman"/>
                <w:b/>
                <w:sz w:val="20"/>
                <w:szCs w:val="20"/>
              </w:rPr>
            </w:pPr>
          </w:p>
        </w:tc>
      </w:tr>
      <w:tr w:rsidR="00F73EEC"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713D55" w:rsidP="000C6858">
            <w:pPr>
              <w:spacing w:line="240" w:lineRule="exact"/>
              <w:ind w:firstLine="0"/>
              <w:jc w:val="center"/>
              <w:rPr>
                <w:rFonts w:cs="Times New Roman"/>
                <w:sz w:val="20"/>
                <w:szCs w:val="20"/>
              </w:rPr>
            </w:pPr>
            <w:r>
              <w:rPr>
                <w:rFonts w:cs="Times New Roman"/>
                <w:sz w:val="20"/>
                <w:szCs w:val="20"/>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spacing w:line="240" w:lineRule="exact"/>
              <w:ind w:firstLine="0"/>
              <w:rPr>
                <w:rFonts w:cs="Times New Roman"/>
                <w:sz w:val="20"/>
                <w:szCs w:val="20"/>
              </w:rPr>
            </w:pPr>
            <w:r w:rsidRPr="00AD5912">
              <w:rPr>
                <w:rFonts w:cs="Times New Roman"/>
                <w:sz w:val="20"/>
                <w:szCs w:val="20"/>
              </w:rPr>
              <w:t>Предприятия торговли, общественного питания и бытового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3EEC" w:rsidRPr="00AD5912" w:rsidRDefault="00F73EEC" w:rsidP="000C6858">
            <w:pPr>
              <w:ind w:firstLine="0"/>
            </w:pPr>
            <w:r w:rsidRPr="00AD5912">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tcPr>
          <w:p w:rsidR="00F73EEC" w:rsidRPr="00E6797C" w:rsidRDefault="00F73EEC" w:rsidP="000C6858">
            <w:pPr>
              <w:ind w:firstLine="0"/>
            </w:pPr>
            <w:r w:rsidRPr="00E6797C">
              <w:rPr>
                <w:rFonts w:cs="Times New Roman"/>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73EEC" w:rsidRPr="00E6797C" w:rsidRDefault="00F73EEC" w:rsidP="000C6858">
            <w:pPr>
              <w:ind w:firstLine="0"/>
            </w:pPr>
            <w:r w:rsidRPr="00E6797C">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F73EEC" w:rsidRPr="00E6797C" w:rsidRDefault="00F73EEC" w:rsidP="000C6858">
            <w:pPr>
              <w:spacing w:line="240" w:lineRule="exact"/>
              <w:ind w:firstLine="0"/>
              <w:rPr>
                <w:rFonts w:cs="Times New Roman"/>
                <w:sz w:val="20"/>
                <w:szCs w:val="20"/>
              </w:rPr>
            </w:pPr>
            <w:r w:rsidRPr="00E6797C">
              <w:rPr>
                <w:rFonts w:cs="Times New Roman"/>
                <w:sz w:val="20"/>
                <w:szCs w:val="20"/>
              </w:rPr>
              <w:t>Отсутствует</w:t>
            </w:r>
          </w:p>
        </w:tc>
        <w:tc>
          <w:tcPr>
            <w:tcW w:w="4678" w:type="dxa"/>
            <w:gridSpan w:val="2"/>
            <w:tcBorders>
              <w:top w:val="single" w:sz="4" w:space="0" w:color="auto"/>
              <w:left w:val="single" w:sz="4" w:space="0" w:color="auto"/>
              <w:bottom w:val="single" w:sz="4" w:space="0" w:color="auto"/>
              <w:right w:val="single" w:sz="4" w:space="0" w:color="auto"/>
            </w:tcBorders>
            <w:hideMark/>
          </w:tcPr>
          <w:p w:rsidR="00F73EEC" w:rsidRPr="00EB3DBF" w:rsidRDefault="00F73EEC" w:rsidP="000C6858">
            <w:pPr>
              <w:spacing w:line="240" w:lineRule="exact"/>
              <w:ind w:firstLine="0"/>
              <w:rPr>
                <w:rFonts w:cs="Times New Roman"/>
                <w:sz w:val="20"/>
                <w:szCs w:val="20"/>
                <w:highlight w:val="yellow"/>
              </w:rPr>
            </w:pPr>
            <w:r w:rsidRPr="00E6797C">
              <w:rPr>
                <w:rFonts w:cs="Times New Roman"/>
                <w:sz w:val="20"/>
                <w:szCs w:val="20"/>
              </w:rPr>
              <w:t xml:space="preserve">Общая площадь магазинов на территории поселения – </w:t>
            </w:r>
            <w:r w:rsidR="00E6797C" w:rsidRPr="00E6797C">
              <w:rPr>
                <w:sz w:val="20"/>
                <w:szCs w:val="20"/>
              </w:rPr>
              <w:t>663</w:t>
            </w:r>
            <w:r w:rsidRPr="00E6797C">
              <w:rPr>
                <w:szCs w:val="28"/>
              </w:rPr>
              <w:t xml:space="preserve"> </w:t>
            </w:r>
            <w:r w:rsidRPr="00E6797C">
              <w:rPr>
                <w:rFonts w:cs="Times New Roman"/>
                <w:sz w:val="20"/>
                <w:szCs w:val="20"/>
              </w:rPr>
              <w:t>м</w:t>
            </w:r>
            <w:r w:rsidRPr="00E6797C">
              <w:rPr>
                <w:rFonts w:cs="Times New Roman"/>
                <w:sz w:val="20"/>
                <w:szCs w:val="20"/>
                <w:vertAlign w:val="superscript"/>
              </w:rPr>
              <w:t xml:space="preserve">2 </w:t>
            </w:r>
          </w:p>
        </w:tc>
        <w:tc>
          <w:tcPr>
            <w:tcW w:w="2268" w:type="dxa"/>
            <w:tcBorders>
              <w:top w:val="single" w:sz="4" w:space="0" w:color="auto"/>
              <w:left w:val="single" w:sz="4" w:space="0" w:color="auto"/>
              <w:bottom w:val="single" w:sz="4" w:space="0" w:color="auto"/>
              <w:right w:val="single" w:sz="4" w:space="0" w:color="auto"/>
            </w:tcBorders>
            <w:hideMark/>
          </w:tcPr>
          <w:p w:rsidR="00F73EEC" w:rsidRPr="00EB3DBF" w:rsidRDefault="00F73EEC" w:rsidP="000C6858">
            <w:pPr>
              <w:spacing w:line="240" w:lineRule="exact"/>
              <w:ind w:firstLine="0"/>
              <w:rPr>
                <w:rFonts w:cs="Times New Roman"/>
                <w:sz w:val="20"/>
                <w:szCs w:val="20"/>
                <w:highlight w:val="yellow"/>
              </w:rPr>
            </w:pPr>
            <w:r w:rsidRPr="00E6797C">
              <w:rPr>
                <w:rFonts w:cs="Times New Roman"/>
                <w:sz w:val="20"/>
                <w:szCs w:val="20"/>
              </w:rPr>
              <w:t>Является объектом коммерческого назначения и не относится к полномочиям сельского поселения</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b/>
                <w:sz w:val="20"/>
                <w:szCs w:val="20"/>
                <w:u w:val="single"/>
              </w:rPr>
            </w:pPr>
          </w:p>
          <w:p w:rsidR="00E7066E" w:rsidRPr="00AD5912" w:rsidRDefault="00E7066E" w:rsidP="000C6858">
            <w:pPr>
              <w:spacing w:line="240" w:lineRule="exact"/>
              <w:ind w:firstLine="0"/>
              <w:jc w:val="center"/>
              <w:rPr>
                <w:b/>
                <w:sz w:val="20"/>
                <w:szCs w:val="20"/>
                <w:u w:val="single"/>
              </w:rPr>
            </w:pPr>
            <w:r w:rsidRPr="00AD5912">
              <w:rPr>
                <w:b/>
                <w:sz w:val="20"/>
                <w:szCs w:val="20"/>
                <w:u w:val="single"/>
              </w:rPr>
              <w:t>Область гражданская оборона и предупреждение ЧС</w:t>
            </w:r>
          </w:p>
          <w:p w:rsidR="00E7066E" w:rsidRPr="00AD5912" w:rsidRDefault="00E7066E" w:rsidP="000C6858">
            <w:pPr>
              <w:spacing w:line="240" w:lineRule="exact"/>
              <w:ind w:firstLine="0"/>
              <w:jc w:val="center"/>
              <w:rPr>
                <w:rFonts w:cs="Times New Roman"/>
                <w:sz w:val="20"/>
                <w:szCs w:val="20"/>
              </w:rPr>
            </w:pPr>
          </w:p>
        </w:tc>
      </w:tr>
      <w:tr w:rsidR="00732236"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32236" w:rsidRPr="00AD5912" w:rsidRDefault="00713D55" w:rsidP="000C6858">
            <w:pPr>
              <w:spacing w:line="240" w:lineRule="exact"/>
              <w:ind w:firstLine="0"/>
              <w:jc w:val="center"/>
              <w:rPr>
                <w:rFonts w:cs="Times New Roman"/>
                <w:sz w:val="20"/>
                <w:szCs w:val="20"/>
              </w:rPr>
            </w:pPr>
            <w:r>
              <w:rPr>
                <w:rFonts w:cs="Times New Roman"/>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32236" w:rsidRPr="00AD5912" w:rsidRDefault="00732236" w:rsidP="000C6858">
            <w:pPr>
              <w:spacing w:line="240" w:lineRule="exact"/>
              <w:ind w:firstLine="0"/>
              <w:rPr>
                <w:rFonts w:cs="Times New Roman"/>
                <w:sz w:val="20"/>
                <w:szCs w:val="20"/>
              </w:rPr>
            </w:pPr>
            <w:r w:rsidRPr="00AD5912">
              <w:rPr>
                <w:rFonts w:cs="Times New Roman"/>
                <w:sz w:val="20"/>
                <w:szCs w:val="20"/>
              </w:rPr>
              <w:t>Объект пожарной охраны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32236" w:rsidRPr="00AD5912" w:rsidRDefault="00732236" w:rsidP="000C6858">
            <w:pPr>
              <w:pStyle w:val="af2"/>
              <w:spacing w:after="0" w:line="240" w:lineRule="exact"/>
              <w:rPr>
                <w:szCs w:val="20"/>
                <w:lang w:eastAsia="en-US"/>
              </w:rPr>
            </w:pPr>
            <w:r w:rsidRPr="00AD5912">
              <w:rPr>
                <w:szCs w:val="20"/>
                <w:lang w:eastAsia="en-US"/>
              </w:rPr>
              <w:t>1 объект независимо от численности населения</w:t>
            </w:r>
          </w:p>
          <w:p w:rsidR="00732236" w:rsidRPr="00AD5912" w:rsidRDefault="00732236" w:rsidP="000C6858">
            <w:pPr>
              <w:spacing w:line="240" w:lineRule="exact"/>
              <w:ind w:firstLine="0"/>
              <w:rPr>
                <w:rFonts w:cs="Times New Roman"/>
                <w:sz w:val="20"/>
                <w:szCs w:val="20"/>
              </w:rPr>
            </w:pPr>
            <w:r w:rsidRPr="00AD5912">
              <w:rPr>
                <w:rFonts w:cs="Times New Roman"/>
                <w:sz w:val="20"/>
                <w:szCs w:val="20"/>
              </w:rPr>
              <w:t>(не нормируется на территориях, где установленное время прибытия покрывается подразделе</w:t>
            </w:r>
            <w:r w:rsidRPr="00AD5912">
              <w:rPr>
                <w:rFonts w:cs="Times New Roman"/>
                <w:sz w:val="20"/>
                <w:szCs w:val="20"/>
              </w:rPr>
              <w:lastRenderedPageBreak/>
              <w:t>ниями противопожарной службы Волгоградской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732236" w:rsidRPr="00E6797C" w:rsidRDefault="00E6797C" w:rsidP="000C6858">
            <w:pPr>
              <w:spacing w:line="240" w:lineRule="exact"/>
              <w:ind w:firstLine="0"/>
              <w:rPr>
                <w:rFonts w:cs="Times New Roman"/>
                <w:sz w:val="20"/>
                <w:szCs w:val="20"/>
              </w:rPr>
            </w:pPr>
            <w:r>
              <w:rPr>
                <w:rFonts w:cs="Times New Roman"/>
                <w:sz w:val="20"/>
                <w:szCs w:val="20"/>
              </w:rPr>
              <w:lastRenderedPageBreak/>
              <w:t>1</w:t>
            </w:r>
            <w:r w:rsidRPr="00E6797C">
              <w:rPr>
                <w:rFonts w:cs="Times New Roman"/>
                <w:sz w:val="20"/>
                <w:szCs w:val="20"/>
              </w:rPr>
              <w:t xml:space="preserve"> объект независимо от численности населения (не нормируется на территориях, где установленное время прибытия покрывается подразделе</w:t>
            </w:r>
            <w:r w:rsidRPr="00E6797C">
              <w:rPr>
                <w:rFonts w:cs="Times New Roman"/>
                <w:sz w:val="20"/>
                <w:szCs w:val="20"/>
              </w:rPr>
              <w:lastRenderedPageBreak/>
              <w:t>ниями противопожарной службы Волгоградской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732236" w:rsidRPr="00E6797C" w:rsidRDefault="00732236" w:rsidP="000C6858">
            <w:pPr>
              <w:spacing w:line="240" w:lineRule="exact"/>
              <w:ind w:firstLine="0"/>
              <w:rPr>
                <w:rFonts w:cs="Times New Roman"/>
                <w:sz w:val="20"/>
                <w:szCs w:val="20"/>
              </w:rPr>
            </w:pPr>
            <w:r w:rsidRPr="00E6797C">
              <w:rPr>
                <w:rFonts w:cs="Times New Roman"/>
                <w:sz w:val="20"/>
                <w:szCs w:val="20"/>
              </w:rPr>
              <w:lastRenderedPageBreak/>
              <w:t>Время прибытия первого подразделения к месту вызова 20 минут</w:t>
            </w:r>
          </w:p>
        </w:tc>
        <w:tc>
          <w:tcPr>
            <w:tcW w:w="1559" w:type="dxa"/>
            <w:tcBorders>
              <w:top w:val="single" w:sz="4" w:space="0" w:color="auto"/>
              <w:left w:val="single" w:sz="4" w:space="0" w:color="auto"/>
              <w:bottom w:val="single" w:sz="4" w:space="0" w:color="auto"/>
              <w:right w:val="single" w:sz="4" w:space="0" w:color="auto"/>
            </w:tcBorders>
            <w:hideMark/>
          </w:tcPr>
          <w:p w:rsidR="00732236" w:rsidRPr="0025433B" w:rsidRDefault="00E6797C" w:rsidP="000C6858">
            <w:pPr>
              <w:spacing w:line="240" w:lineRule="exact"/>
              <w:ind w:firstLine="0"/>
              <w:rPr>
                <w:rFonts w:cs="Times New Roman"/>
                <w:sz w:val="20"/>
                <w:szCs w:val="20"/>
              </w:rPr>
            </w:pPr>
            <w:r w:rsidRPr="0025433B">
              <w:rPr>
                <w:rFonts w:cs="Times New Roman"/>
                <w:sz w:val="20"/>
                <w:szCs w:val="20"/>
              </w:rPr>
              <w:t>Время прибытия первого подразделения к месту вызова 20 мин</w:t>
            </w:r>
          </w:p>
        </w:tc>
        <w:tc>
          <w:tcPr>
            <w:tcW w:w="2551" w:type="dxa"/>
            <w:tcBorders>
              <w:top w:val="single" w:sz="4" w:space="0" w:color="auto"/>
              <w:left w:val="single" w:sz="4" w:space="0" w:color="auto"/>
              <w:bottom w:val="single" w:sz="4" w:space="0" w:color="auto"/>
              <w:right w:val="single" w:sz="4" w:space="0" w:color="auto"/>
            </w:tcBorders>
          </w:tcPr>
          <w:p w:rsidR="0025433B" w:rsidRPr="0025433B" w:rsidRDefault="00732236" w:rsidP="0025433B">
            <w:pPr>
              <w:spacing w:line="240" w:lineRule="exact"/>
              <w:ind w:firstLine="0"/>
              <w:rPr>
                <w:rFonts w:cs="Times New Roman"/>
                <w:color w:val="000000" w:themeColor="text1"/>
                <w:sz w:val="20"/>
                <w:szCs w:val="20"/>
              </w:rPr>
            </w:pPr>
            <w:r w:rsidRPr="0025433B">
              <w:rPr>
                <w:rFonts w:cs="Times New Roman"/>
                <w:color w:val="000000" w:themeColor="text1"/>
                <w:sz w:val="20"/>
                <w:szCs w:val="20"/>
              </w:rPr>
              <w:t>Име</w:t>
            </w:r>
            <w:r w:rsidR="0025433B" w:rsidRPr="0025433B">
              <w:rPr>
                <w:rFonts w:cs="Times New Roman"/>
                <w:color w:val="000000" w:themeColor="text1"/>
                <w:sz w:val="20"/>
                <w:szCs w:val="20"/>
              </w:rPr>
              <w:t>е</w:t>
            </w:r>
            <w:r w:rsidRPr="0025433B">
              <w:rPr>
                <w:rFonts w:cs="Times New Roman"/>
                <w:color w:val="000000" w:themeColor="text1"/>
                <w:sz w:val="20"/>
                <w:szCs w:val="20"/>
              </w:rPr>
              <w:t>тся пожарн</w:t>
            </w:r>
            <w:r w:rsidR="0025433B" w:rsidRPr="0025433B">
              <w:rPr>
                <w:rFonts w:cs="Times New Roman"/>
                <w:color w:val="000000" w:themeColor="text1"/>
                <w:sz w:val="20"/>
                <w:szCs w:val="20"/>
              </w:rPr>
              <w:t>о</w:t>
            </w:r>
            <w:r w:rsidRPr="0025433B">
              <w:rPr>
                <w:rFonts w:cs="Times New Roman"/>
                <w:color w:val="000000" w:themeColor="text1"/>
                <w:sz w:val="20"/>
                <w:szCs w:val="20"/>
              </w:rPr>
              <w:t xml:space="preserve">е депо в </w:t>
            </w:r>
          </w:p>
          <w:p w:rsidR="00732236" w:rsidRPr="0025433B" w:rsidRDefault="0025433B" w:rsidP="00CC3872">
            <w:pPr>
              <w:spacing w:line="240" w:lineRule="exact"/>
              <w:ind w:firstLine="0"/>
              <w:rPr>
                <w:rFonts w:cs="Times New Roman"/>
                <w:color w:val="000000" w:themeColor="text1"/>
                <w:sz w:val="20"/>
                <w:szCs w:val="20"/>
              </w:rPr>
            </w:pPr>
            <w:r w:rsidRPr="0025433B">
              <w:rPr>
                <w:rFonts w:cs="Times New Roman"/>
                <w:color w:val="000000" w:themeColor="text1"/>
                <w:sz w:val="20"/>
                <w:szCs w:val="20"/>
              </w:rPr>
              <w:t>п</w:t>
            </w:r>
            <w:r w:rsidR="00732236" w:rsidRPr="0025433B">
              <w:rPr>
                <w:rFonts w:cs="Times New Roman"/>
                <w:color w:val="000000" w:themeColor="text1"/>
                <w:sz w:val="20"/>
                <w:szCs w:val="20"/>
              </w:rPr>
              <w:t xml:space="preserve">. </w:t>
            </w:r>
            <w:r w:rsidRPr="0025433B">
              <w:rPr>
                <w:rFonts w:cs="Times New Roman"/>
                <w:color w:val="000000" w:themeColor="text1"/>
                <w:sz w:val="20"/>
                <w:szCs w:val="20"/>
              </w:rPr>
              <w:t>Быково</w:t>
            </w:r>
            <w:r w:rsidR="00732236" w:rsidRPr="0025433B">
              <w:rPr>
                <w:rFonts w:cs="Times New Roman"/>
                <w:color w:val="000000" w:themeColor="text1"/>
                <w:sz w:val="20"/>
                <w:szCs w:val="20"/>
              </w:rPr>
              <w:t xml:space="preserve"> (до </w:t>
            </w:r>
            <w:r w:rsidRPr="0025433B">
              <w:rPr>
                <w:rFonts w:cs="Times New Roman"/>
                <w:color w:val="000000" w:themeColor="text1"/>
                <w:sz w:val="20"/>
                <w:szCs w:val="20"/>
              </w:rPr>
              <w:t>п. Приморск</w:t>
            </w:r>
            <w:r w:rsidR="00732236" w:rsidRPr="0025433B">
              <w:rPr>
                <w:rFonts w:cs="Times New Roman"/>
                <w:color w:val="000000" w:themeColor="text1"/>
                <w:sz w:val="20"/>
                <w:szCs w:val="20"/>
              </w:rPr>
              <w:t xml:space="preserve"> – </w:t>
            </w:r>
            <w:r w:rsidRPr="0025433B">
              <w:rPr>
                <w:rFonts w:cs="Times New Roman"/>
                <w:color w:val="000000" w:themeColor="text1"/>
                <w:sz w:val="20"/>
                <w:szCs w:val="20"/>
              </w:rPr>
              <w:t>69</w:t>
            </w:r>
            <w:r w:rsidR="00732236" w:rsidRPr="0025433B">
              <w:rPr>
                <w:rFonts w:cs="Times New Roman"/>
                <w:color w:val="000000" w:themeColor="text1"/>
                <w:sz w:val="20"/>
                <w:szCs w:val="20"/>
              </w:rPr>
              <w:t xml:space="preserve"> км)</w:t>
            </w:r>
          </w:p>
        </w:tc>
        <w:tc>
          <w:tcPr>
            <w:tcW w:w="2127" w:type="dxa"/>
            <w:tcBorders>
              <w:top w:val="single" w:sz="4" w:space="0" w:color="auto"/>
              <w:left w:val="single" w:sz="4" w:space="0" w:color="auto"/>
              <w:bottom w:val="single" w:sz="4" w:space="0" w:color="auto"/>
              <w:right w:val="single" w:sz="4" w:space="0" w:color="auto"/>
            </w:tcBorders>
            <w:hideMark/>
          </w:tcPr>
          <w:p w:rsidR="0025433B" w:rsidRPr="0025433B" w:rsidRDefault="00732236" w:rsidP="0025433B">
            <w:pPr>
              <w:spacing w:line="240" w:lineRule="exact"/>
              <w:ind w:firstLine="0"/>
              <w:rPr>
                <w:rFonts w:cs="Times New Roman"/>
                <w:color w:val="000000" w:themeColor="text1"/>
                <w:sz w:val="20"/>
                <w:szCs w:val="20"/>
              </w:rPr>
            </w:pPr>
            <w:r w:rsidRPr="0025433B">
              <w:rPr>
                <w:rFonts w:cs="Times New Roman"/>
                <w:color w:val="000000" w:themeColor="text1"/>
                <w:sz w:val="20"/>
                <w:szCs w:val="20"/>
              </w:rPr>
              <w:t xml:space="preserve">Норматив по транспортной доступности </w:t>
            </w:r>
            <w:r w:rsidR="0025433B" w:rsidRPr="0025433B">
              <w:rPr>
                <w:rFonts w:cs="Times New Roman"/>
                <w:color w:val="000000" w:themeColor="text1"/>
                <w:sz w:val="20"/>
                <w:szCs w:val="20"/>
              </w:rPr>
              <w:t xml:space="preserve">не </w:t>
            </w:r>
            <w:r w:rsidRPr="0025433B">
              <w:rPr>
                <w:rFonts w:cs="Times New Roman"/>
                <w:color w:val="000000" w:themeColor="text1"/>
                <w:sz w:val="20"/>
                <w:szCs w:val="20"/>
              </w:rPr>
              <w:t xml:space="preserve">выполняется </w:t>
            </w:r>
            <w:r w:rsidR="0025433B" w:rsidRPr="0025433B">
              <w:rPr>
                <w:rFonts w:cs="Times New Roman"/>
                <w:color w:val="000000" w:themeColor="text1"/>
                <w:sz w:val="20"/>
                <w:szCs w:val="20"/>
              </w:rPr>
              <w:t>(50 мин)</w:t>
            </w:r>
          </w:p>
          <w:p w:rsidR="00732236" w:rsidRPr="0025433B" w:rsidRDefault="00732236" w:rsidP="000C6858">
            <w:pPr>
              <w:spacing w:line="240" w:lineRule="exact"/>
              <w:ind w:firstLine="0"/>
              <w:rPr>
                <w:rFonts w:cs="Times New Roman"/>
                <w:color w:val="000000" w:themeColor="text1"/>
                <w:sz w:val="20"/>
                <w:szCs w:val="20"/>
              </w:rPr>
            </w:pPr>
          </w:p>
        </w:tc>
        <w:tc>
          <w:tcPr>
            <w:tcW w:w="2268" w:type="dxa"/>
            <w:tcBorders>
              <w:top w:val="single" w:sz="4" w:space="0" w:color="auto"/>
              <w:left w:val="single" w:sz="4" w:space="0" w:color="auto"/>
              <w:right w:val="single" w:sz="4" w:space="0" w:color="auto"/>
            </w:tcBorders>
            <w:hideMark/>
          </w:tcPr>
          <w:p w:rsidR="00732236" w:rsidRPr="009838C6" w:rsidRDefault="003C0080" w:rsidP="00732236">
            <w:pPr>
              <w:spacing w:line="240" w:lineRule="exact"/>
              <w:ind w:firstLine="0"/>
              <w:rPr>
                <w:rFonts w:cs="Times New Roman"/>
                <w:color w:val="FF0000"/>
                <w:sz w:val="20"/>
                <w:szCs w:val="20"/>
              </w:rPr>
            </w:pPr>
            <w:r w:rsidRPr="009838C6">
              <w:rPr>
                <w:rFonts w:cs="Times New Roman"/>
                <w:sz w:val="20"/>
                <w:szCs w:val="20"/>
              </w:rPr>
              <w:t xml:space="preserve">Схемой территориального планирования Волгоградской области до 2030 г </w:t>
            </w:r>
            <w:r w:rsidR="009838C6" w:rsidRPr="009838C6">
              <w:rPr>
                <w:rFonts w:cs="Times New Roman"/>
                <w:sz w:val="20"/>
                <w:szCs w:val="20"/>
              </w:rPr>
              <w:t xml:space="preserve">запланировано </w:t>
            </w:r>
            <w:r w:rsidR="00732236" w:rsidRPr="009838C6">
              <w:rPr>
                <w:rFonts w:cs="Times New Roman"/>
                <w:sz w:val="20"/>
                <w:szCs w:val="20"/>
              </w:rPr>
              <w:t xml:space="preserve">строительство пожарного депо в </w:t>
            </w:r>
            <w:r w:rsidR="00E6797C" w:rsidRPr="009838C6">
              <w:rPr>
                <w:rFonts w:cs="Times New Roman"/>
                <w:sz w:val="20"/>
                <w:szCs w:val="20"/>
              </w:rPr>
              <w:t>п. Приморск</w:t>
            </w:r>
          </w:p>
        </w:tc>
      </w:tr>
      <w:tr w:rsidR="00732236"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tcPr>
          <w:p w:rsidR="00732236" w:rsidRPr="00AD5912" w:rsidRDefault="00713D55" w:rsidP="000C6858">
            <w:pPr>
              <w:spacing w:line="240" w:lineRule="exact"/>
              <w:ind w:firstLine="0"/>
              <w:jc w:val="center"/>
              <w:rPr>
                <w:rFonts w:cs="Times New Roman"/>
                <w:sz w:val="20"/>
                <w:szCs w:val="20"/>
              </w:rPr>
            </w:pPr>
            <w:r>
              <w:rPr>
                <w:rFonts w:cs="Times New Roman"/>
                <w:sz w:val="20"/>
                <w:szCs w:val="20"/>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2236" w:rsidRPr="00AD5912" w:rsidRDefault="00E6797C" w:rsidP="000C6858">
            <w:pPr>
              <w:spacing w:line="240" w:lineRule="exact"/>
              <w:ind w:firstLine="0"/>
              <w:rPr>
                <w:rFonts w:cs="Times New Roman"/>
                <w:sz w:val="20"/>
                <w:szCs w:val="20"/>
              </w:rPr>
            </w:pPr>
            <w:r>
              <w:rPr>
                <w:rFonts w:cs="Times New Roman"/>
                <w:sz w:val="20"/>
                <w:szCs w:val="20"/>
              </w:rPr>
              <w:t>П</w:t>
            </w:r>
            <w:r w:rsidRPr="00E6797C">
              <w:rPr>
                <w:rFonts w:cs="Times New Roman"/>
                <w:sz w:val="20"/>
                <w:szCs w:val="20"/>
              </w:rPr>
              <w:t>ротивопожарный водоем (резервуар)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2236" w:rsidRPr="00AD5912" w:rsidRDefault="00CA2D37" w:rsidP="000C6858">
            <w:pPr>
              <w:pStyle w:val="af2"/>
              <w:spacing w:after="0" w:line="240" w:lineRule="exact"/>
              <w:rPr>
                <w:szCs w:val="20"/>
                <w:lang w:eastAsia="en-US"/>
              </w:rPr>
            </w:pPr>
            <w:r>
              <w:rPr>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732236" w:rsidRPr="00EB3DBF" w:rsidRDefault="00CA2D37" w:rsidP="000C6858">
            <w:pPr>
              <w:spacing w:line="240" w:lineRule="exact"/>
              <w:ind w:firstLine="0"/>
              <w:rPr>
                <w:rFonts w:cs="Times New Roman"/>
                <w:sz w:val="20"/>
                <w:szCs w:val="20"/>
                <w:highlight w:val="yellow"/>
              </w:rPr>
            </w:pPr>
            <w:r>
              <w:rPr>
                <w:rFonts w:cs="Times New Roman"/>
                <w:sz w:val="20"/>
                <w:szCs w:val="20"/>
              </w:rPr>
              <w:t>К</w:t>
            </w:r>
            <w:r w:rsidRPr="00CA2D37">
              <w:rPr>
                <w:rFonts w:cs="Times New Roman"/>
                <w:sz w:val="20"/>
                <w:szCs w:val="20"/>
              </w:rPr>
              <w:t>оличество в зависимости от площади населенного пункта, но не менее двух объектов для каждого населенного пункта (в случае отсутствия наружных водопроводных сетей с пожарными гидрантами)</w:t>
            </w:r>
          </w:p>
        </w:tc>
        <w:tc>
          <w:tcPr>
            <w:tcW w:w="1418" w:type="dxa"/>
            <w:tcBorders>
              <w:top w:val="single" w:sz="4" w:space="0" w:color="auto"/>
              <w:left w:val="single" w:sz="4" w:space="0" w:color="auto"/>
              <w:bottom w:val="single" w:sz="4" w:space="0" w:color="auto"/>
              <w:right w:val="single" w:sz="4" w:space="0" w:color="auto"/>
            </w:tcBorders>
          </w:tcPr>
          <w:p w:rsidR="00732236" w:rsidRPr="00AD5912" w:rsidRDefault="00732236" w:rsidP="000C6858">
            <w:pPr>
              <w:spacing w:line="240" w:lineRule="exact"/>
              <w:ind w:firstLine="0"/>
              <w:rPr>
                <w:rFonts w:cs="Times New Roman"/>
                <w:sz w:val="20"/>
                <w:szCs w:val="20"/>
              </w:rPr>
            </w:pPr>
            <w:r w:rsidRPr="00AD5912">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CA2D37" w:rsidRPr="00CA2D37" w:rsidRDefault="00CA2D37" w:rsidP="00CA2D37">
            <w:pPr>
              <w:spacing w:line="240" w:lineRule="exact"/>
              <w:ind w:firstLine="0"/>
              <w:rPr>
                <w:rFonts w:cs="Times New Roman"/>
                <w:sz w:val="20"/>
                <w:szCs w:val="20"/>
              </w:rPr>
            </w:pPr>
            <w:r w:rsidRPr="00CA2D37">
              <w:rPr>
                <w:rFonts w:cs="Times New Roman"/>
                <w:sz w:val="20"/>
                <w:szCs w:val="20"/>
              </w:rPr>
              <w:t xml:space="preserve">200 м (при наличии автонасосов); </w:t>
            </w:r>
          </w:p>
          <w:p w:rsidR="00732236" w:rsidRPr="00EB3DBF" w:rsidRDefault="00CA2D37" w:rsidP="00CA2D37">
            <w:pPr>
              <w:spacing w:line="240" w:lineRule="exact"/>
              <w:ind w:firstLine="0"/>
              <w:rPr>
                <w:rFonts w:cs="Times New Roman"/>
                <w:sz w:val="20"/>
                <w:szCs w:val="20"/>
                <w:highlight w:val="yellow"/>
              </w:rPr>
            </w:pPr>
            <w:r w:rsidRPr="00CA2D37">
              <w:rPr>
                <w:rFonts w:cs="Times New Roman"/>
                <w:sz w:val="20"/>
                <w:szCs w:val="20"/>
              </w:rPr>
              <w:t>100 – 150 м (при наличии мотопомп, в зависимости от типа мотопомп)</w:t>
            </w:r>
          </w:p>
        </w:tc>
        <w:tc>
          <w:tcPr>
            <w:tcW w:w="4678" w:type="dxa"/>
            <w:gridSpan w:val="2"/>
            <w:tcBorders>
              <w:top w:val="single" w:sz="4" w:space="0" w:color="auto"/>
              <w:left w:val="single" w:sz="4" w:space="0" w:color="auto"/>
              <w:bottom w:val="single" w:sz="4" w:space="0" w:color="auto"/>
              <w:right w:val="single" w:sz="4" w:space="0" w:color="auto"/>
            </w:tcBorders>
          </w:tcPr>
          <w:p w:rsidR="00732236" w:rsidRPr="00CA2D37" w:rsidRDefault="00732236" w:rsidP="000C6858">
            <w:pPr>
              <w:spacing w:line="240" w:lineRule="exact"/>
              <w:ind w:firstLine="0"/>
              <w:rPr>
                <w:rFonts w:cs="Times New Roman"/>
                <w:color w:val="000000" w:themeColor="text1"/>
                <w:sz w:val="20"/>
                <w:szCs w:val="20"/>
              </w:rPr>
            </w:pPr>
            <w:r w:rsidRPr="00CA2D37">
              <w:rPr>
                <w:rFonts w:cs="Times New Roman"/>
                <w:color w:val="000000" w:themeColor="text1"/>
                <w:sz w:val="20"/>
                <w:szCs w:val="20"/>
              </w:rPr>
              <w:t xml:space="preserve">Отсутствует </w:t>
            </w:r>
          </w:p>
        </w:tc>
        <w:tc>
          <w:tcPr>
            <w:tcW w:w="2268" w:type="dxa"/>
            <w:tcBorders>
              <w:left w:val="single" w:sz="4" w:space="0" w:color="auto"/>
              <w:bottom w:val="single" w:sz="4" w:space="0" w:color="auto"/>
              <w:right w:val="single" w:sz="4" w:space="0" w:color="auto"/>
            </w:tcBorders>
          </w:tcPr>
          <w:p w:rsidR="00732236" w:rsidRPr="00CA2D37" w:rsidRDefault="00CA2D37" w:rsidP="000C6858">
            <w:pPr>
              <w:spacing w:line="240" w:lineRule="exact"/>
              <w:ind w:firstLine="0"/>
              <w:rPr>
                <w:rFonts w:cs="Times New Roman"/>
                <w:sz w:val="20"/>
                <w:szCs w:val="20"/>
              </w:rPr>
            </w:pPr>
            <w:r w:rsidRPr="00CA2D37">
              <w:rPr>
                <w:rFonts w:cs="Times New Roman"/>
                <w:sz w:val="20"/>
                <w:szCs w:val="20"/>
              </w:rPr>
              <w:t>Требуется строительство</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rFonts w:eastAsia="Times New Roman"/>
                <w:b/>
                <w:sz w:val="20"/>
                <w:szCs w:val="20"/>
                <w:u w:val="single"/>
              </w:rPr>
            </w:pPr>
          </w:p>
          <w:p w:rsidR="00E7066E" w:rsidRPr="00AD5912" w:rsidRDefault="00E7066E" w:rsidP="000C6858">
            <w:pPr>
              <w:spacing w:line="240" w:lineRule="exact"/>
              <w:ind w:firstLine="0"/>
              <w:jc w:val="center"/>
              <w:rPr>
                <w:rFonts w:eastAsia="Times New Roman"/>
                <w:b/>
                <w:sz w:val="20"/>
                <w:szCs w:val="20"/>
                <w:u w:val="single"/>
              </w:rPr>
            </w:pPr>
            <w:r w:rsidRPr="00AD5912">
              <w:rPr>
                <w:rFonts w:eastAsia="Times New Roman"/>
                <w:b/>
                <w:sz w:val="20"/>
                <w:szCs w:val="20"/>
                <w:u w:val="single"/>
              </w:rPr>
              <w:t>Область местное самоуправление</w:t>
            </w:r>
          </w:p>
          <w:p w:rsidR="00E7066E" w:rsidRPr="00AD5912" w:rsidRDefault="00E7066E" w:rsidP="000C6858">
            <w:pPr>
              <w:spacing w:line="240" w:lineRule="exact"/>
              <w:ind w:firstLine="0"/>
              <w:jc w:val="center"/>
              <w:rPr>
                <w:rFonts w:cs="Times New Roman"/>
                <w:sz w:val="20"/>
                <w:szCs w:val="20"/>
              </w:rPr>
            </w:pP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713D55" w:rsidP="000C6858">
            <w:pPr>
              <w:spacing w:line="240" w:lineRule="exact"/>
              <w:ind w:firstLine="0"/>
              <w:jc w:val="center"/>
              <w:rPr>
                <w:rFonts w:cs="Times New Roman"/>
                <w:sz w:val="20"/>
                <w:szCs w:val="20"/>
              </w:rPr>
            </w:pPr>
            <w:r>
              <w:rPr>
                <w:rFonts w:cs="Times New Roman"/>
                <w:sz w:val="20"/>
                <w:szCs w:val="20"/>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Административное здание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eastAsia="Times New Roman" w:cs="Times New Roman"/>
                <w:sz w:val="20"/>
                <w:szCs w:val="20"/>
              </w:rPr>
              <w:t>1 объект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48196F" w:rsidRPr="00EB3DBF" w:rsidRDefault="0025433B" w:rsidP="000C6858">
            <w:pPr>
              <w:ind w:firstLine="0"/>
              <w:rPr>
                <w:highlight w:val="yellow"/>
              </w:rPr>
            </w:pPr>
            <w:r w:rsidRPr="00AD5912">
              <w:rPr>
                <w:rFonts w:eastAsia="Times New Roman" w:cs="Times New Roman"/>
                <w:sz w:val="20"/>
                <w:szCs w:val="20"/>
              </w:rPr>
              <w:t>1 объект независимо от численности населения</w:t>
            </w:r>
          </w:p>
        </w:tc>
        <w:tc>
          <w:tcPr>
            <w:tcW w:w="1418" w:type="dxa"/>
            <w:tcBorders>
              <w:top w:val="single" w:sz="4" w:space="0" w:color="auto"/>
              <w:left w:val="single" w:sz="4" w:space="0" w:color="auto"/>
              <w:bottom w:val="single" w:sz="4" w:space="0" w:color="auto"/>
              <w:right w:val="single" w:sz="4" w:space="0" w:color="auto"/>
            </w:tcBorders>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Транспортная доступность 60 минут</w:t>
            </w:r>
          </w:p>
        </w:tc>
        <w:tc>
          <w:tcPr>
            <w:tcW w:w="1559" w:type="dxa"/>
            <w:tcBorders>
              <w:top w:val="single" w:sz="4" w:space="0" w:color="auto"/>
              <w:left w:val="single" w:sz="4" w:space="0" w:color="auto"/>
              <w:bottom w:val="single" w:sz="4" w:space="0" w:color="auto"/>
              <w:right w:val="single" w:sz="4" w:space="0" w:color="auto"/>
            </w:tcBorders>
          </w:tcPr>
          <w:p w:rsidR="0048196F" w:rsidRPr="0025433B" w:rsidRDefault="0025433B" w:rsidP="000C6858">
            <w:pPr>
              <w:ind w:firstLine="0"/>
              <w:rPr>
                <w:highlight w:val="yellow"/>
                <w:lang w:val="en-US"/>
              </w:rPr>
            </w:pPr>
            <w:r w:rsidRPr="00AD5912">
              <w:rPr>
                <w:rFonts w:cs="Times New Roman"/>
                <w:sz w:val="20"/>
                <w:szCs w:val="20"/>
              </w:rPr>
              <w:t>Транспортная доступность 60 минут</w:t>
            </w:r>
          </w:p>
        </w:tc>
        <w:tc>
          <w:tcPr>
            <w:tcW w:w="2551" w:type="dxa"/>
            <w:tcBorders>
              <w:top w:val="single" w:sz="4" w:space="0" w:color="auto"/>
              <w:left w:val="single" w:sz="4" w:space="0" w:color="auto"/>
              <w:bottom w:val="single" w:sz="4" w:space="0" w:color="auto"/>
              <w:right w:val="single" w:sz="4" w:space="0" w:color="auto"/>
            </w:tcBorders>
          </w:tcPr>
          <w:p w:rsidR="0048196F" w:rsidRPr="0025433B" w:rsidRDefault="0048196F" w:rsidP="000C6858">
            <w:pPr>
              <w:spacing w:line="240" w:lineRule="exact"/>
              <w:ind w:firstLine="0"/>
              <w:rPr>
                <w:rFonts w:cs="Times New Roman"/>
                <w:sz w:val="20"/>
                <w:szCs w:val="20"/>
              </w:rPr>
            </w:pPr>
            <w:r w:rsidRPr="0025433B">
              <w:rPr>
                <w:rFonts w:cs="Times New Roman"/>
                <w:sz w:val="20"/>
                <w:szCs w:val="20"/>
              </w:rPr>
              <w:t>Имеется</w:t>
            </w:r>
          </w:p>
          <w:p w:rsidR="0048196F" w:rsidRPr="0025433B" w:rsidRDefault="0048196F" w:rsidP="000C6858">
            <w:pPr>
              <w:spacing w:line="240" w:lineRule="exact"/>
              <w:ind w:firstLine="0"/>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8196F" w:rsidRPr="0025433B" w:rsidRDefault="0048196F" w:rsidP="00AB2D56">
            <w:pPr>
              <w:spacing w:line="240" w:lineRule="exact"/>
              <w:ind w:firstLine="0"/>
              <w:rPr>
                <w:rFonts w:cs="Times New Roman"/>
                <w:sz w:val="20"/>
                <w:szCs w:val="20"/>
              </w:rPr>
            </w:pPr>
            <w:r w:rsidRPr="0025433B">
              <w:rPr>
                <w:rFonts w:cs="Times New Roman"/>
                <w:sz w:val="20"/>
                <w:szCs w:val="20"/>
              </w:rPr>
              <w:t>Расположено в</w:t>
            </w:r>
            <w:r w:rsidR="00AB2D56" w:rsidRPr="0025433B">
              <w:rPr>
                <w:rFonts w:cs="Times New Roman"/>
                <w:sz w:val="20"/>
                <w:szCs w:val="20"/>
              </w:rPr>
              <w:t xml:space="preserve"> центре поселения</w:t>
            </w:r>
            <w:r w:rsidRPr="0025433B">
              <w:rPr>
                <w:rFonts w:cs="Times New Roman"/>
                <w:sz w:val="20"/>
                <w:szCs w:val="20"/>
              </w:rPr>
              <w:t>, 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rsidR="0048196F" w:rsidRPr="0025433B" w:rsidRDefault="0048196F" w:rsidP="000C6858">
            <w:pPr>
              <w:spacing w:line="240" w:lineRule="exact"/>
              <w:ind w:firstLine="0"/>
              <w:rPr>
                <w:rFonts w:cs="Times New Roman"/>
                <w:sz w:val="20"/>
                <w:szCs w:val="20"/>
              </w:rPr>
            </w:pPr>
            <w:r w:rsidRPr="0025433B">
              <w:rPr>
                <w:rFonts w:cs="Times New Roman"/>
                <w:sz w:val="20"/>
                <w:szCs w:val="20"/>
              </w:rPr>
              <w:t>Требуется реконструкция</w:t>
            </w:r>
            <w:r w:rsidR="00AB2D56" w:rsidRPr="0025433B">
              <w:rPr>
                <w:rFonts w:cs="Times New Roman"/>
                <w:sz w:val="20"/>
                <w:szCs w:val="20"/>
              </w:rPr>
              <w:t xml:space="preserve"> здания администрации в </w:t>
            </w:r>
            <w:r w:rsidR="0025433B" w:rsidRPr="0025433B">
              <w:rPr>
                <w:rFonts w:cs="Times New Roman"/>
                <w:sz w:val="20"/>
                <w:szCs w:val="20"/>
              </w:rPr>
              <w:t>п. Приморск</w:t>
            </w:r>
          </w:p>
        </w:tc>
      </w:tr>
      <w:tr w:rsidR="00E7066E" w:rsidRPr="00EB3DBF"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rsidR="00E7066E" w:rsidRPr="00AD5912" w:rsidRDefault="00E7066E" w:rsidP="000C6858">
            <w:pPr>
              <w:spacing w:line="240" w:lineRule="exact"/>
              <w:ind w:firstLine="0"/>
              <w:jc w:val="center"/>
              <w:rPr>
                <w:rFonts w:eastAsia="Times New Roman"/>
                <w:b/>
                <w:sz w:val="20"/>
                <w:szCs w:val="20"/>
                <w:u w:val="single"/>
              </w:rPr>
            </w:pPr>
          </w:p>
          <w:p w:rsidR="00E7066E" w:rsidRPr="00AD5912" w:rsidRDefault="00E7066E" w:rsidP="000C6858">
            <w:pPr>
              <w:spacing w:line="240" w:lineRule="exact"/>
              <w:ind w:firstLine="0"/>
              <w:jc w:val="center"/>
              <w:rPr>
                <w:rFonts w:eastAsia="Times New Roman"/>
                <w:b/>
                <w:sz w:val="20"/>
                <w:szCs w:val="20"/>
                <w:u w:val="single"/>
              </w:rPr>
            </w:pPr>
            <w:r w:rsidRPr="00AD5912">
              <w:rPr>
                <w:rFonts w:eastAsia="Times New Roman"/>
                <w:b/>
                <w:sz w:val="20"/>
                <w:szCs w:val="20"/>
                <w:u w:val="single"/>
              </w:rPr>
              <w:t>Область благоустройство территории</w:t>
            </w:r>
          </w:p>
          <w:p w:rsidR="00E7066E" w:rsidRPr="00AD5912" w:rsidRDefault="00E7066E" w:rsidP="000C6858">
            <w:pPr>
              <w:spacing w:line="240" w:lineRule="exact"/>
              <w:ind w:firstLine="0"/>
              <w:jc w:val="center"/>
              <w:rPr>
                <w:rFonts w:cs="Times New Roman"/>
                <w:sz w:val="20"/>
                <w:szCs w:val="20"/>
              </w:rPr>
            </w:pPr>
          </w:p>
        </w:tc>
      </w:tr>
      <w:tr w:rsidR="0048196F"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7143EB" w:rsidP="000C6858">
            <w:pPr>
              <w:spacing w:line="240" w:lineRule="exact"/>
              <w:ind w:firstLine="0"/>
              <w:jc w:val="center"/>
              <w:rPr>
                <w:rFonts w:cs="Times New Roman"/>
                <w:sz w:val="20"/>
                <w:szCs w:val="20"/>
              </w:rPr>
            </w:pPr>
            <w:r w:rsidRPr="00AD5912">
              <w:rPr>
                <w:rFonts w:cs="Times New Roman"/>
                <w:sz w:val="20"/>
                <w:szCs w:val="20"/>
              </w:rPr>
              <w:t>2</w:t>
            </w:r>
            <w:r w:rsidR="00713D55">
              <w:rPr>
                <w:rFonts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t xml:space="preserve">Территория рекреационного назначения (лесопарк, </w:t>
            </w:r>
            <w:r w:rsidRPr="00AD5912">
              <w:rPr>
                <w:rFonts w:cs="Times New Roman"/>
                <w:sz w:val="20"/>
                <w:szCs w:val="20"/>
              </w:rPr>
              <w:lastRenderedPageBreak/>
              <w:t>парк, сквер, бульвар, аллея)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lastRenderedPageBreak/>
              <w:t>Площадь территории 11,5 м</w:t>
            </w:r>
            <w:r w:rsidRPr="00AD5912">
              <w:rPr>
                <w:rFonts w:cs="Times New Roman"/>
                <w:sz w:val="20"/>
                <w:szCs w:val="20"/>
                <w:vertAlign w:val="superscript"/>
              </w:rPr>
              <w:t xml:space="preserve">2 </w:t>
            </w:r>
            <w:r w:rsidRPr="00AD5912">
              <w:rPr>
                <w:rFonts w:cs="Times New Roman"/>
                <w:sz w:val="20"/>
                <w:szCs w:val="20"/>
              </w:rPr>
              <w:t>на чел.</w:t>
            </w:r>
          </w:p>
        </w:tc>
        <w:tc>
          <w:tcPr>
            <w:tcW w:w="1701" w:type="dxa"/>
            <w:tcBorders>
              <w:top w:val="single" w:sz="4" w:space="0" w:color="auto"/>
              <w:left w:val="single" w:sz="4" w:space="0" w:color="auto"/>
              <w:bottom w:val="single" w:sz="4" w:space="0" w:color="auto"/>
              <w:right w:val="single" w:sz="4" w:space="0" w:color="auto"/>
            </w:tcBorders>
          </w:tcPr>
          <w:p w:rsidR="0048196F" w:rsidRPr="00EB3DBF" w:rsidRDefault="00442EE2" w:rsidP="000C6858">
            <w:pPr>
              <w:spacing w:line="240" w:lineRule="exact"/>
              <w:ind w:firstLine="0"/>
              <w:rPr>
                <w:rFonts w:cs="Times New Roman"/>
                <w:sz w:val="20"/>
                <w:szCs w:val="20"/>
                <w:highlight w:val="yellow"/>
              </w:rPr>
            </w:pPr>
            <w:r>
              <w:rPr>
                <w:rFonts w:cs="Times New Roman"/>
                <w:sz w:val="20"/>
                <w:szCs w:val="20"/>
              </w:rPr>
              <w:t>П</w:t>
            </w:r>
            <w:r w:rsidRPr="00442EE2">
              <w:rPr>
                <w:rFonts w:cs="Times New Roman"/>
                <w:sz w:val="20"/>
                <w:szCs w:val="20"/>
              </w:rPr>
              <w:t xml:space="preserve">лощадь территории из расчета 12 м2 на человека, но не менее </w:t>
            </w:r>
            <w:r w:rsidRPr="00442EE2">
              <w:rPr>
                <w:rFonts w:cs="Times New Roman"/>
                <w:sz w:val="20"/>
                <w:szCs w:val="20"/>
              </w:rPr>
              <w:lastRenderedPageBreak/>
              <w:t>одного объекта для каждого населенного пункта</w:t>
            </w:r>
          </w:p>
        </w:tc>
        <w:tc>
          <w:tcPr>
            <w:tcW w:w="1418" w:type="dxa"/>
            <w:tcBorders>
              <w:top w:val="single" w:sz="4" w:space="0" w:color="auto"/>
              <w:left w:val="single" w:sz="4" w:space="0" w:color="auto"/>
              <w:bottom w:val="single" w:sz="4" w:space="0" w:color="auto"/>
              <w:right w:val="single" w:sz="4" w:space="0" w:color="auto"/>
            </w:tcBorders>
            <w:hideMark/>
          </w:tcPr>
          <w:p w:rsidR="0048196F" w:rsidRPr="00AD5912" w:rsidRDefault="0048196F" w:rsidP="000C6858">
            <w:pPr>
              <w:spacing w:line="240" w:lineRule="exact"/>
              <w:ind w:firstLine="0"/>
              <w:rPr>
                <w:rFonts w:cs="Times New Roman"/>
                <w:sz w:val="20"/>
                <w:szCs w:val="20"/>
              </w:rPr>
            </w:pPr>
            <w:r w:rsidRPr="00AD5912">
              <w:rPr>
                <w:rFonts w:cs="Times New Roman"/>
                <w:sz w:val="20"/>
                <w:szCs w:val="20"/>
              </w:rPr>
              <w:lastRenderedPageBreak/>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rsidR="0048196F" w:rsidRPr="00EB3DBF" w:rsidRDefault="00442EE2" w:rsidP="00442EE2">
            <w:pPr>
              <w:spacing w:line="240" w:lineRule="exact"/>
              <w:ind w:firstLine="0"/>
              <w:rPr>
                <w:highlight w:val="yellow"/>
              </w:rPr>
            </w:pPr>
            <w:r>
              <w:rPr>
                <w:rFonts w:cs="Times New Roman"/>
                <w:sz w:val="20"/>
                <w:szCs w:val="20"/>
              </w:rPr>
              <w:t>Т</w:t>
            </w:r>
            <w:r w:rsidRPr="00442EE2">
              <w:rPr>
                <w:rFonts w:cs="Times New Roman"/>
                <w:sz w:val="20"/>
                <w:szCs w:val="20"/>
              </w:rPr>
              <w:t>ранспортная доступность 20</w:t>
            </w:r>
            <w:r>
              <w:rPr>
                <w:rFonts w:cs="Times New Roman"/>
                <w:sz w:val="20"/>
                <w:szCs w:val="20"/>
              </w:rPr>
              <w:t> </w:t>
            </w:r>
            <w:r w:rsidRPr="00442EE2">
              <w:rPr>
                <w:rFonts w:cs="Times New Roman"/>
                <w:sz w:val="20"/>
                <w:szCs w:val="20"/>
              </w:rPr>
              <w:t>мин</w:t>
            </w:r>
          </w:p>
        </w:tc>
        <w:tc>
          <w:tcPr>
            <w:tcW w:w="2551" w:type="dxa"/>
            <w:tcBorders>
              <w:top w:val="single" w:sz="4" w:space="0" w:color="auto"/>
              <w:left w:val="single" w:sz="4" w:space="0" w:color="auto"/>
              <w:bottom w:val="single" w:sz="4" w:space="0" w:color="auto"/>
              <w:right w:val="single" w:sz="4" w:space="0" w:color="auto"/>
            </w:tcBorders>
            <w:hideMark/>
          </w:tcPr>
          <w:p w:rsidR="0048196F" w:rsidRPr="00255BE0" w:rsidRDefault="0048196F" w:rsidP="000C6858">
            <w:pPr>
              <w:ind w:firstLine="0"/>
              <w:jc w:val="both"/>
              <w:rPr>
                <w:rFonts w:cs="Times New Roman"/>
                <w:sz w:val="20"/>
                <w:szCs w:val="24"/>
              </w:rPr>
            </w:pPr>
            <w:r w:rsidRPr="00442EE2">
              <w:rPr>
                <w:rFonts w:cs="Times New Roman"/>
                <w:sz w:val="20"/>
                <w:szCs w:val="24"/>
              </w:rPr>
              <w:t xml:space="preserve">В границах поселения площадь рекреационной зоны </w:t>
            </w:r>
            <w:r w:rsidRPr="00255BE0">
              <w:rPr>
                <w:rFonts w:cs="Times New Roman"/>
                <w:sz w:val="20"/>
                <w:szCs w:val="24"/>
              </w:rPr>
              <w:lastRenderedPageBreak/>
              <w:t xml:space="preserve">составляет </w:t>
            </w:r>
            <w:r w:rsidR="00255BE0" w:rsidRPr="00255BE0">
              <w:rPr>
                <w:rFonts w:cs="Times New Roman"/>
                <w:sz w:val="20"/>
                <w:szCs w:val="24"/>
              </w:rPr>
              <w:t>57</w:t>
            </w:r>
            <w:r w:rsidR="00F2364E">
              <w:rPr>
                <w:rFonts w:cs="Times New Roman"/>
                <w:sz w:val="20"/>
                <w:szCs w:val="24"/>
              </w:rPr>
              <w:t>1</w:t>
            </w:r>
            <w:r w:rsidR="00255BE0" w:rsidRPr="00255BE0">
              <w:rPr>
                <w:rFonts w:cs="Times New Roman"/>
                <w:sz w:val="20"/>
                <w:szCs w:val="24"/>
              </w:rPr>
              <w:t>080</w:t>
            </w:r>
            <w:r w:rsidRPr="00255BE0">
              <w:rPr>
                <w:rFonts w:cs="Times New Roman"/>
                <w:sz w:val="20"/>
                <w:szCs w:val="24"/>
              </w:rPr>
              <w:t xml:space="preserve"> м</w:t>
            </w:r>
            <w:r w:rsidRPr="00255BE0">
              <w:rPr>
                <w:rFonts w:cs="Times New Roman"/>
                <w:sz w:val="20"/>
                <w:szCs w:val="24"/>
                <w:vertAlign w:val="superscript"/>
              </w:rPr>
              <w:t>2</w:t>
            </w:r>
            <w:r w:rsidRPr="00255BE0">
              <w:rPr>
                <w:rFonts w:cs="Times New Roman"/>
                <w:sz w:val="20"/>
                <w:szCs w:val="24"/>
              </w:rPr>
              <w:t xml:space="preserve">. Таким образом, </w:t>
            </w:r>
            <w:r w:rsidR="00255BE0" w:rsidRPr="00255BE0">
              <w:rPr>
                <w:rFonts w:cs="Times New Roman"/>
                <w:sz w:val="20"/>
                <w:szCs w:val="24"/>
              </w:rPr>
              <w:t>57</w:t>
            </w:r>
            <w:r w:rsidR="00F2364E">
              <w:rPr>
                <w:rFonts w:cs="Times New Roman"/>
                <w:sz w:val="20"/>
                <w:szCs w:val="24"/>
              </w:rPr>
              <w:t>1</w:t>
            </w:r>
            <w:r w:rsidR="00255BE0" w:rsidRPr="00255BE0">
              <w:rPr>
                <w:rFonts w:cs="Times New Roman"/>
                <w:sz w:val="20"/>
                <w:szCs w:val="24"/>
              </w:rPr>
              <w:t>080</w:t>
            </w:r>
            <w:r w:rsidRPr="00255BE0">
              <w:rPr>
                <w:rFonts w:cs="Times New Roman"/>
                <w:sz w:val="20"/>
                <w:szCs w:val="24"/>
              </w:rPr>
              <w:t>:</w:t>
            </w:r>
            <w:r w:rsidR="006675BE" w:rsidRPr="00255BE0">
              <w:t xml:space="preserve"> </w:t>
            </w:r>
            <w:r w:rsidR="00442EE2" w:rsidRPr="00255BE0">
              <w:rPr>
                <w:rFonts w:cs="Times New Roman"/>
                <w:sz w:val="20"/>
                <w:szCs w:val="24"/>
              </w:rPr>
              <w:t>3101</w:t>
            </w:r>
            <w:r w:rsidRPr="00255BE0">
              <w:rPr>
                <w:rFonts w:cs="Times New Roman"/>
                <w:sz w:val="20"/>
                <w:szCs w:val="24"/>
              </w:rPr>
              <w:t xml:space="preserve"> </w:t>
            </w:r>
            <w:proofErr w:type="gramStart"/>
            <w:r w:rsidRPr="00255BE0">
              <w:rPr>
                <w:rFonts w:cs="Times New Roman"/>
                <w:sz w:val="20"/>
                <w:szCs w:val="24"/>
              </w:rPr>
              <w:t>чел</w:t>
            </w:r>
            <w:proofErr w:type="gramEnd"/>
            <w:r w:rsidRPr="00255BE0">
              <w:rPr>
                <w:rFonts w:cs="Times New Roman"/>
                <w:sz w:val="20"/>
                <w:szCs w:val="24"/>
              </w:rPr>
              <w:t xml:space="preserve"> =</w:t>
            </w:r>
            <w:r w:rsidR="00255BE0" w:rsidRPr="00255BE0">
              <w:rPr>
                <w:rFonts w:cs="Times New Roman"/>
                <w:sz w:val="20"/>
                <w:szCs w:val="24"/>
              </w:rPr>
              <w:t>18</w:t>
            </w:r>
            <w:r w:rsidR="00F2364E">
              <w:rPr>
                <w:rFonts w:cs="Times New Roman"/>
                <w:sz w:val="20"/>
                <w:szCs w:val="24"/>
              </w:rPr>
              <w:t>4</w:t>
            </w:r>
            <w:r w:rsidR="00255BE0" w:rsidRPr="00255BE0">
              <w:rPr>
                <w:rFonts w:cs="Times New Roman"/>
                <w:sz w:val="20"/>
                <w:szCs w:val="24"/>
              </w:rPr>
              <w:t>,1</w:t>
            </w:r>
            <w:r w:rsidR="00F2364E">
              <w:rPr>
                <w:rFonts w:cs="Times New Roman"/>
                <w:sz w:val="20"/>
                <w:szCs w:val="24"/>
              </w:rPr>
              <w:t>6</w:t>
            </w:r>
            <w:r w:rsidRPr="00255BE0">
              <w:rPr>
                <w:rFonts w:cs="Times New Roman"/>
                <w:sz w:val="20"/>
                <w:szCs w:val="24"/>
              </w:rPr>
              <w:t xml:space="preserve"> м</w:t>
            </w:r>
            <w:r w:rsidRPr="00255BE0">
              <w:rPr>
                <w:rFonts w:cs="Times New Roman"/>
                <w:sz w:val="20"/>
                <w:szCs w:val="24"/>
                <w:vertAlign w:val="superscript"/>
              </w:rPr>
              <w:t>2/</w:t>
            </w:r>
            <w:r w:rsidRPr="00255BE0">
              <w:rPr>
                <w:rFonts w:cs="Times New Roman"/>
                <w:sz w:val="20"/>
                <w:szCs w:val="24"/>
              </w:rPr>
              <w:t xml:space="preserve">чел, </w:t>
            </w:r>
          </w:p>
          <w:p w:rsidR="001938C5" w:rsidRPr="00EB3DBF" w:rsidRDefault="0048196F" w:rsidP="00442EE2">
            <w:pPr>
              <w:ind w:firstLine="0"/>
              <w:rPr>
                <w:rFonts w:cs="Times New Roman"/>
                <w:sz w:val="20"/>
                <w:szCs w:val="24"/>
                <w:highlight w:val="yellow"/>
              </w:rPr>
            </w:pPr>
            <w:r w:rsidRPr="00255BE0">
              <w:rPr>
                <w:rFonts w:cs="Times New Roman"/>
                <w:sz w:val="20"/>
                <w:szCs w:val="24"/>
              </w:rPr>
              <w:t>В границах населенных пунктов площадь рекреационной зоны на человека составляет</w:t>
            </w:r>
            <w:r w:rsidR="00442EE2" w:rsidRPr="00255BE0">
              <w:rPr>
                <w:rFonts w:cs="Times New Roman"/>
                <w:sz w:val="20"/>
                <w:szCs w:val="24"/>
              </w:rPr>
              <w:t xml:space="preserve"> </w:t>
            </w:r>
            <w:r w:rsidR="00255BE0" w:rsidRPr="00255BE0">
              <w:rPr>
                <w:rFonts w:cs="Times New Roman"/>
                <w:sz w:val="20"/>
                <w:szCs w:val="24"/>
              </w:rPr>
              <w:t>127,26</w:t>
            </w:r>
            <w:r w:rsidR="00937B1A" w:rsidRPr="00255BE0">
              <w:rPr>
                <w:rFonts w:cs="Times New Roman"/>
                <w:sz w:val="20"/>
                <w:szCs w:val="24"/>
              </w:rPr>
              <w:t xml:space="preserve"> </w:t>
            </w:r>
            <w:r w:rsidRPr="00255BE0">
              <w:rPr>
                <w:rFonts w:cs="Times New Roman"/>
                <w:sz w:val="20"/>
                <w:szCs w:val="24"/>
              </w:rPr>
              <w:t>м</w:t>
            </w:r>
            <w:r w:rsidRPr="00255BE0">
              <w:rPr>
                <w:rFonts w:cs="Times New Roman"/>
                <w:sz w:val="20"/>
                <w:szCs w:val="24"/>
                <w:vertAlign w:val="superscript"/>
              </w:rPr>
              <w:t>2</w:t>
            </w:r>
            <w:r w:rsidRPr="00255BE0">
              <w:rPr>
                <w:rFonts w:cs="Times New Roman"/>
                <w:sz w:val="20"/>
                <w:szCs w:val="24"/>
              </w:rPr>
              <w:t>/чел</w:t>
            </w:r>
          </w:p>
        </w:tc>
        <w:tc>
          <w:tcPr>
            <w:tcW w:w="2127" w:type="dxa"/>
            <w:tcBorders>
              <w:top w:val="single" w:sz="4" w:space="0" w:color="auto"/>
              <w:left w:val="single" w:sz="4" w:space="0" w:color="auto"/>
              <w:bottom w:val="single" w:sz="4" w:space="0" w:color="auto"/>
              <w:right w:val="single" w:sz="4" w:space="0" w:color="auto"/>
            </w:tcBorders>
            <w:hideMark/>
          </w:tcPr>
          <w:p w:rsidR="0048196F" w:rsidRPr="00442EE2" w:rsidRDefault="0048196F" w:rsidP="000C6858">
            <w:pPr>
              <w:spacing w:line="240" w:lineRule="exact"/>
              <w:ind w:firstLine="0"/>
              <w:rPr>
                <w:rFonts w:cs="Times New Roman"/>
                <w:sz w:val="20"/>
                <w:szCs w:val="20"/>
              </w:rPr>
            </w:pPr>
            <w:r w:rsidRPr="00442EE2">
              <w:rPr>
                <w:rFonts w:cs="Times New Roman"/>
                <w:sz w:val="20"/>
                <w:szCs w:val="20"/>
              </w:rPr>
              <w:lastRenderedPageBreak/>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48196F" w:rsidRPr="00442EE2" w:rsidRDefault="0048196F" w:rsidP="000C6858">
            <w:pPr>
              <w:spacing w:line="240" w:lineRule="exact"/>
              <w:ind w:firstLine="0"/>
              <w:rPr>
                <w:rFonts w:cs="Times New Roman"/>
                <w:sz w:val="20"/>
                <w:szCs w:val="20"/>
              </w:rPr>
            </w:pPr>
            <w:r w:rsidRPr="00442EE2">
              <w:rPr>
                <w:rFonts w:cs="Times New Roman"/>
                <w:sz w:val="20"/>
                <w:szCs w:val="20"/>
              </w:rPr>
              <w:t>Не требуется создание новых территорий рекреационного назначения</w:t>
            </w:r>
          </w:p>
          <w:p w:rsidR="0048196F" w:rsidRPr="00442EE2" w:rsidRDefault="0048196F" w:rsidP="000C6858">
            <w:pPr>
              <w:spacing w:line="240" w:lineRule="exact"/>
              <w:ind w:firstLine="31"/>
              <w:jc w:val="both"/>
              <w:rPr>
                <w:bCs/>
                <w:sz w:val="20"/>
                <w:szCs w:val="20"/>
              </w:rPr>
            </w:pPr>
          </w:p>
        </w:tc>
      </w:tr>
      <w:tr w:rsidR="00F31AC8" w:rsidRPr="00EB3DBF"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jc w:val="center"/>
              <w:rPr>
                <w:rFonts w:cs="Times New Roman"/>
                <w:sz w:val="20"/>
                <w:szCs w:val="20"/>
              </w:rPr>
            </w:pPr>
            <w:r w:rsidRPr="00AD5912">
              <w:rPr>
                <w:rFonts w:cs="Times New Roman"/>
                <w:sz w:val="20"/>
                <w:szCs w:val="20"/>
              </w:rPr>
              <w:lastRenderedPageBreak/>
              <w:t>2</w:t>
            </w:r>
            <w:r w:rsidR="00713D55">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rPr>
                <w:rFonts w:cs="Times New Roman"/>
                <w:sz w:val="20"/>
                <w:szCs w:val="20"/>
              </w:rPr>
            </w:pPr>
            <w:r w:rsidRPr="00AD5912">
              <w:rPr>
                <w:rFonts w:cs="Times New Roman"/>
                <w:sz w:val="20"/>
                <w:szCs w:val="20"/>
              </w:rPr>
              <w:t>Детская площадка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rPr>
                <w:rFonts w:cs="Times New Roman"/>
                <w:sz w:val="20"/>
                <w:szCs w:val="20"/>
              </w:rPr>
            </w:pPr>
            <w:r w:rsidRPr="00AD5912">
              <w:rPr>
                <w:rFonts w:cs="Times New Roman"/>
                <w:sz w:val="20"/>
                <w:szCs w:val="20"/>
              </w:rPr>
              <w:t>0,48 м</w:t>
            </w:r>
            <w:r w:rsidRPr="00AD5912">
              <w:rPr>
                <w:rFonts w:cs="Times New Roman"/>
                <w:sz w:val="20"/>
                <w:szCs w:val="20"/>
                <w:vertAlign w:val="superscript"/>
              </w:rPr>
              <w:t>2</w:t>
            </w:r>
            <w:r w:rsidRPr="00AD5912">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rsidR="00F31AC8" w:rsidRPr="00EB3DBF" w:rsidRDefault="00F31AC8" w:rsidP="00F31AC8">
            <w:pPr>
              <w:spacing w:line="240" w:lineRule="exact"/>
              <w:ind w:firstLine="0"/>
              <w:rPr>
                <w:rFonts w:cs="Times New Roman"/>
                <w:sz w:val="20"/>
                <w:szCs w:val="20"/>
                <w:highlight w:val="yellow"/>
              </w:rPr>
            </w:pPr>
            <w:r w:rsidRPr="00604F91">
              <w:rPr>
                <w:rFonts w:cs="Times New Roman"/>
                <w:sz w:val="20"/>
                <w:szCs w:val="20"/>
              </w:rPr>
              <w:t>0,5 м</w:t>
            </w:r>
            <w:r w:rsidRPr="00F31AC8">
              <w:rPr>
                <w:rFonts w:cs="Times New Roman"/>
                <w:sz w:val="20"/>
                <w:szCs w:val="20"/>
                <w:vertAlign w:val="superscript"/>
              </w:rPr>
              <w:t>2</w:t>
            </w:r>
            <w:r w:rsidRPr="00604F91">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rsidR="00F31AC8" w:rsidRPr="00AD5912" w:rsidRDefault="00F31AC8" w:rsidP="00F31AC8">
            <w:pPr>
              <w:spacing w:line="240" w:lineRule="exact"/>
              <w:ind w:firstLine="0"/>
              <w:rPr>
                <w:rFonts w:cs="Times New Roman"/>
                <w:sz w:val="20"/>
                <w:szCs w:val="20"/>
              </w:rPr>
            </w:pPr>
            <w:r w:rsidRPr="00AD5912">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rsidR="00F31AC8" w:rsidRPr="00EB3DBF" w:rsidRDefault="00F31AC8" w:rsidP="00F31AC8">
            <w:pPr>
              <w:ind w:firstLine="0"/>
              <w:rPr>
                <w:rFonts w:cs="Times New Roman"/>
                <w:sz w:val="20"/>
                <w:szCs w:val="20"/>
                <w:highlight w:val="yellow"/>
              </w:rPr>
            </w:pPr>
            <w:r w:rsidRPr="00AD5912">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rsidR="00F31AC8" w:rsidRPr="00F31AC8" w:rsidRDefault="00F31AC8" w:rsidP="00F31AC8">
            <w:pPr>
              <w:ind w:firstLine="0"/>
              <w:jc w:val="both"/>
              <w:rPr>
                <w:rFonts w:cs="Times New Roman"/>
                <w:sz w:val="20"/>
                <w:szCs w:val="24"/>
              </w:rPr>
            </w:pPr>
            <w:r w:rsidRPr="00F31AC8">
              <w:rPr>
                <w:rFonts w:cs="Times New Roman"/>
                <w:sz w:val="20"/>
                <w:szCs w:val="24"/>
              </w:rPr>
              <w:t>Площадь детских площадок на территории поселения составляет 93190 м</w:t>
            </w:r>
            <w:r w:rsidRPr="00F31AC8">
              <w:rPr>
                <w:rFonts w:cs="Times New Roman"/>
                <w:sz w:val="20"/>
                <w:szCs w:val="24"/>
                <w:vertAlign w:val="superscript"/>
              </w:rPr>
              <w:t>2</w:t>
            </w:r>
            <w:r w:rsidRPr="00F31AC8">
              <w:rPr>
                <w:rFonts w:cs="Times New Roman"/>
                <w:sz w:val="20"/>
                <w:szCs w:val="24"/>
              </w:rPr>
              <w:t>. Обеспеченность составляет 93190 / 3101 = 30,05 м</w:t>
            </w:r>
            <w:r w:rsidRPr="00F31AC8">
              <w:rPr>
                <w:rFonts w:cs="Times New Roman"/>
                <w:sz w:val="20"/>
                <w:szCs w:val="24"/>
                <w:vertAlign w:val="superscript"/>
              </w:rPr>
              <w:t>2</w:t>
            </w:r>
            <w:r w:rsidRPr="00F31AC8">
              <w:rPr>
                <w:rFonts w:cs="Times New Roman"/>
                <w:sz w:val="20"/>
                <w:szCs w:val="24"/>
              </w:rPr>
              <w:t> / чел.</w:t>
            </w:r>
          </w:p>
          <w:p w:rsidR="00F31AC8" w:rsidRPr="00EB3DBF" w:rsidRDefault="00F31AC8" w:rsidP="00F31AC8">
            <w:pPr>
              <w:ind w:firstLine="0"/>
              <w:jc w:val="both"/>
              <w:rPr>
                <w:rFonts w:cs="Times New Roman"/>
                <w:sz w:val="20"/>
                <w:szCs w:val="24"/>
                <w:highlight w:val="yellow"/>
              </w:rPr>
            </w:pPr>
            <w:r w:rsidRPr="00F31AC8">
              <w:rPr>
                <w:rFonts w:cs="Times New Roman"/>
                <w:sz w:val="20"/>
                <w:szCs w:val="24"/>
              </w:rPr>
              <w:t>Норматив соблюдается.</w:t>
            </w:r>
          </w:p>
        </w:tc>
        <w:tc>
          <w:tcPr>
            <w:tcW w:w="2127" w:type="dxa"/>
            <w:tcBorders>
              <w:top w:val="single" w:sz="4" w:space="0" w:color="auto"/>
              <w:left w:val="single" w:sz="4" w:space="0" w:color="auto"/>
              <w:bottom w:val="single" w:sz="4" w:space="0" w:color="auto"/>
              <w:right w:val="single" w:sz="4" w:space="0" w:color="auto"/>
            </w:tcBorders>
            <w:hideMark/>
          </w:tcPr>
          <w:p w:rsidR="00F31AC8" w:rsidRPr="00EB3DBF" w:rsidRDefault="00F31AC8" w:rsidP="00F31AC8">
            <w:pPr>
              <w:spacing w:line="240" w:lineRule="exact"/>
              <w:ind w:firstLine="0"/>
              <w:rPr>
                <w:rFonts w:cs="Times New Roman"/>
                <w:sz w:val="20"/>
                <w:szCs w:val="20"/>
                <w:highlight w:val="yellow"/>
              </w:rPr>
            </w:pPr>
            <w:r w:rsidRPr="00F31AC8">
              <w:rPr>
                <w:rFonts w:cs="Times New Roman"/>
                <w:sz w:val="20"/>
                <w:szCs w:val="24"/>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F31AC8" w:rsidRPr="00EB3DBF" w:rsidRDefault="00F31AC8" w:rsidP="00F31AC8">
            <w:pPr>
              <w:spacing w:line="240" w:lineRule="exact"/>
              <w:ind w:firstLine="0"/>
              <w:rPr>
                <w:rFonts w:cs="Times New Roman"/>
                <w:sz w:val="20"/>
                <w:szCs w:val="20"/>
                <w:highlight w:val="yellow"/>
              </w:rPr>
            </w:pPr>
            <w:r w:rsidRPr="00F31AC8">
              <w:rPr>
                <w:rFonts w:cs="Times New Roman"/>
                <w:sz w:val="20"/>
                <w:szCs w:val="20"/>
              </w:rPr>
              <w:t>Не требуется</w:t>
            </w:r>
          </w:p>
        </w:tc>
      </w:tr>
      <w:tr w:rsidR="00F31AC8" w:rsidRPr="00EB3DBF" w:rsidTr="00F31AC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jc w:val="center"/>
              <w:rPr>
                <w:rFonts w:cs="Times New Roman"/>
                <w:sz w:val="20"/>
                <w:szCs w:val="20"/>
              </w:rPr>
            </w:pPr>
            <w:r w:rsidRPr="00AD5912">
              <w:rPr>
                <w:rFonts w:cs="Times New Roman"/>
                <w:sz w:val="20"/>
                <w:szCs w:val="20"/>
              </w:rPr>
              <w:t>2</w:t>
            </w:r>
            <w:r w:rsidR="00713D55">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rPr>
                <w:rFonts w:cs="Times New Roman"/>
                <w:sz w:val="20"/>
                <w:szCs w:val="20"/>
              </w:rPr>
            </w:pPr>
            <w:r w:rsidRPr="00AD5912">
              <w:rPr>
                <w:rFonts w:cs="Times New Roman"/>
                <w:sz w:val="20"/>
                <w:szCs w:val="20"/>
              </w:rPr>
              <w:t>Площадка отдыха и досуга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31AC8" w:rsidRPr="00AD5912" w:rsidRDefault="00F31AC8" w:rsidP="00F31AC8">
            <w:pPr>
              <w:spacing w:line="240" w:lineRule="exact"/>
              <w:ind w:firstLine="0"/>
              <w:rPr>
                <w:rFonts w:cs="Times New Roman"/>
                <w:sz w:val="20"/>
                <w:szCs w:val="20"/>
              </w:rPr>
            </w:pPr>
            <w:r w:rsidRPr="00AD5912">
              <w:rPr>
                <w:rFonts w:cs="Times New Roman"/>
                <w:sz w:val="20"/>
                <w:szCs w:val="20"/>
              </w:rPr>
              <w:t>0,1 м</w:t>
            </w:r>
            <w:r w:rsidRPr="00AD5912">
              <w:rPr>
                <w:rFonts w:cs="Times New Roman"/>
                <w:sz w:val="20"/>
                <w:szCs w:val="20"/>
                <w:vertAlign w:val="superscript"/>
              </w:rPr>
              <w:t>2</w:t>
            </w:r>
            <w:r w:rsidRPr="00AD5912">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rsidR="00F31AC8" w:rsidRPr="00604F91" w:rsidRDefault="00F31AC8" w:rsidP="00F31AC8">
            <w:pPr>
              <w:spacing w:line="240" w:lineRule="exact"/>
              <w:ind w:firstLine="0"/>
              <w:rPr>
                <w:rFonts w:cs="Times New Roman"/>
                <w:sz w:val="20"/>
                <w:szCs w:val="20"/>
              </w:rPr>
            </w:pPr>
            <w:r w:rsidRPr="00AD5912">
              <w:rPr>
                <w:rFonts w:cs="Times New Roman"/>
                <w:sz w:val="20"/>
                <w:szCs w:val="20"/>
              </w:rPr>
              <w:t>0,1 м</w:t>
            </w:r>
            <w:r w:rsidRPr="00AD5912">
              <w:rPr>
                <w:rFonts w:cs="Times New Roman"/>
                <w:sz w:val="20"/>
                <w:szCs w:val="20"/>
                <w:vertAlign w:val="superscript"/>
              </w:rPr>
              <w:t>2</w:t>
            </w:r>
            <w:r w:rsidRPr="00AD5912">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rsidR="00F31AC8" w:rsidRPr="00604F91" w:rsidRDefault="00F31AC8" w:rsidP="00F31AC8">
            <w:pPr>
              <w:spacing w:line="240" w:lineRule="exact"/>
              <w:ind w:firstLine="0"/>
              <w:rPr>
                <w:rFonts w:cs="Times New Roman"/>
                <w:sz w:val="20"/>
                <w:szCs w:val="20"/>
              </w:rPr>
            </w:pPr>
            <w:r w:rsidRPr="00604F91">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rsidR="00F31AC8" w:rsidRPr="00604F91" w:rsidRDefault="00F31AC8" w:rsidP="00F31AC8">
            <w:pPr>
              <w:ind w:firstLine="0"/>
              <w:rPr>
                <w:rFonts w:cs="Times New Roman"/>
                <w:sz w:val="20"/>
                <w:szCs w:val="20"/>
              </w:rPr>
            </w:pPr>
            <w:r w:rsidRPr="00604F91">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rsidR="00F31AC8" w:rsidRDefault="00F31AC8" w:rsidP="00F31AC8">
            <w:pPr>
              <w:ind w:firstLine="0"/>
              <w:jc w:val="both"/>
              <w:rPr>
                <w:rFonts w:cs="Times New Roman"/>
                <w:sz w:val="20"/>
                <w:szCs w:val="20"/>
                <w:vertAlign w:val="superscript"/>
              </w:rPr>
            </w:pPr>
            <w:r w:rsidRPr="00F31AC8">
              <w:rPr>
                <w:rFonts w:cs="Times New Roman"/>
                <w:sz w:val="20"/>
                <w:szCs w:val="24"/>
              </w:rPr>
              <w:t xml:space="preserve">Площадь площадки отдыха и досуга 9048,58 </w:t>
            </w:r>
            <w:r w:rsidRPr="00F31AC8">
              <w:rPr>
                <w:rFonts w:cs="Times New Roman"/>
                <w:sz w:val="20"/>
                <w:szCs w:val="20"/>
              </w:rPr>
              <w:t>м</w:t>
            </w:r>
            <w:r w:rsidRPr="00F31AC8">
              <w:rPr>
                <w:rFonts w:cs="Times New Roman"/>
                <w:sz w:val="20"/>
                <w:szCs w:val="20"/>
                <w:vertAlign w:val="superscript"/>
              </w:rPr>
              <w:t>2</w:t>
            </w:r>
          </w:p>
          <w:p w:rsidR="00F31AC8" w:rsidRPr="00F31AC8" w:rsidRDefault="00F31AC8" w:rsidP="00F31AC8">
            <w:pPr>
              <w:ind w:firstLine="0"/>
              <w:jc w:val="both"/>
              <w:rPr>
                <w:rFonts w:cs="Times New Roman"/>
                <w:sz w:val="20"/>
                <w:szCs w:val="24"/>
              </w:rPr>
            </w:pPr>
            <w:r w:rsidRPr="00F31AC8">
              <w:rPr>
                <w:rFonts w:cs="Times New Roman"/>
                <w:sz w:val="20"/>
                <w:szCs w:val="24"/>
              </w:rPr>
              <w:t xml:space="preserve">Обеспеченность составляет 9048,58 / 3101 = </w:t>
            </w:r>
            <w:r>
              <w:rPr>
                <w:rFonts w:cs="Times New Roman"/>
                <w:sz w:val="20"/>
                <w:szCs w:val="24"/>
              </w:rPr>
              <w:t>2,92</w:t>
            </w:r>
            <w:r w:rsidRPr="00F31AC8">
              <w:rPr>
                <w:rFonts w:cs="Times New Roman"/>
                <w:sz w:val="20"/>
                <w:szCs w:val="24"/>
              </w:rPr>
              <w:t xml:space="preserve"> м</w:t>
            </w:r>
            <w:r w:rsidRPr="00F31AC8">
              <w:rPr>
                <w:rFonts w:cs="Times New Roman"/>
                <w:sz w:val="20"/>
                <w:szCs w:val="24"/>
                <w:vertAlign w:val="superscript"/>
              </w:rPr>
              <w:t>2</w:t>
            </w:r>
            <w:r w:rsidRPr="00F31AC8">
              <w:rPr>
                <w:rFonts w:cs="Times New Roman"/>
                <w:sz w:val="20"/>
                <w:szCs w:val="24"/>
              </w:rPr>
              <w:t> / чел.</w:t>
            </w:r>
          </w:p>
          <w:p w:rsidR="00F31AC8" w:rsidRPr="00F31AC8" w:rsidRDefault="00F31AC8" w:rsidP="00F31AC8">
            <w:pPr>
              <w:ind w:firstLine="0"/>
              <w:jc w:val="both"/>
              <w:rPr>
                <w:rFonts w:cs="Times New Roman"/>
                <w:sz w:val="20"/>
                <w:szCs w:val="24"/>
              </w:rPr>
            </w:pPr>
            <w:r w:rsidRPr="00F31AC8">
              <w:rPr>
                <w:rFonts w:cs="Times New Roman"/>
                <w:sz w:val="20"/>
                <w:szCs w:val="24"/>
              </w:rPr>
              <w:t>Норматив выполняется</w:t>
            </w:r>
            <w:r>
              <w:rPr>
                <w:rFonts w:cs="Times New Roman"/>
                <w:sz w:val="20"/>
                <w:szCs w:val="24"/>
              </w:rPr>
              <w:t>.</w:t>
            </w:r>
          </w:p>
        </w:tc>
        <w:tc>
          <w:tcPr>
            <w:tcW w:w="2127" w:type="dxa"/>
            <w:tcBorders>
              <w:top w:val="single" w:sz="4" w:space="0" w:color="auto"/>
              <w:left w:val="single" w:sz="4" w:space="0" w:color="auto"/>
              <w:bottom w:val="single" w:sz="4" w:space="0" w:color="auto"/>
              <w:right w:val="single" w:sz="4" w:space="0" w:color="auto"/>
            </w:tcBorders>
          </w:tcPr>
          <w:p w:rsidR="00F31AC8" w:rsidRPr="00B26A43" w:rsidRDefault="00F31AC8" w:rsidP="00F31AC8">
            <w:pPr>
              <w:ind w:firstLine="0"/>
              <w:jc w:val="both"/>
              <w:rPr>
                <w:rFonts w:cs="Times New Roman"/>
                <w:sz w:val="20"/>
                <w:szCs w:val="24"/>
                <w:highlight w:val="yellow"/>
              </w:rPr>
            </w:pPr>
            <w:r w:rsidRPr="00F31AC8">
              <w:rPr>
                <w:rFonts w:cs="Times New Roman"/>
                <w:sz w:val="20"/>
                <w:szCs w:val="24"/>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rsidR="00F31AC8" w:rsidRPr="00EB3DBF" w:rsidRDefault="00F31AC8" w:rsidP="00F31AC8">
            <w:pPr>
              <w:spacing w:line="240" w:lineRule="exact"/>
              <w:ind w:firstLine="0"/>
              <w:rPr>
                <w:rFonts w:cs="Times New Roman"/>
                <w:sz w:val="20"/>
                <w:szCs w:val="20"/>
                <w:highlight w:val="yellow"/>
              </w:rPr>
            </w:pPr>
            <w:r w:rsidRPr="00F31AC8">
              <w:rPr>
                <w:rFonts w:cs="Times New Roman"/>
                <w:sz w:val="20"/>
                <w:szCs w:val="20"/>
              </w:rPr>
              <w:t>Не требуется</w:t>
            </w:r>
          </w:p>
        </w:tc>
      </w:tr>
      <w:tr w:rsidR="00B64286" w:rsidRPr="00EB3DBF" w:rsidTr="00BD12F4">
        <w:tc>
          <w:tcPr>
            <w:tcW w:w="567" w:type="dxa"/>
            <w:tcBorders>
              <w:top w:val="single" w:sz="4" w:space="0" w:color="auto"/>
              <w:left w:val="single" w:sz="4" w:space="0" w:color="auto"/>
              <w:bottom w:val="single" w:sz="4" w:space="0" w:color="auto"/>
              <w:right w:val="single" w:sz="4" w:space="0" w:color="auto"/>
            </w:tcBorders>
            <w:shd w:val="clear" w:color="auto" w:fill="auto"/>
          </w:tcPr>
          <w:p w:rsidR="00B64286" w:rsidRPr="00AD5912" w:rsidRDefault="00713D55" w:rsidP="00F31AC8">
            <w:pPr>
              <w:spacing w:line="240" w:lineRule="exact"/>
              <w:ind w:firstLine="0"/>
              <w:jc w:val="center"/>
              <w:rPr>
                <w:rFonts w:cs="Times New Roman"/>
                <w:sz w:val="20"/>
                <w:szCs w:val="20"/>
              </w:rPr>
            </w:pPr>
            <w:r>
              <w:rPr>
                <w:rFonts w:cs="Times New Roman"/>
                <w:sz w:val="20"/>
                <w:szCs w:val="20"/>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4286" w:rsidRPr="00AD5912" w:rsidRDefault="00B64286" w:rsidP="00F31AC8">
            <w:pPr>
              <w:spacing w:line="240" w:lineRule="exact"/>
              <w:ind w:firstLine="0"/>
              <w:rPr>
                <w:rFonts w:cs="Times New Roman"/>
                <w:sz w:val="20"/>
                <w:szCs w:val="20"/>
              </w:rPr>
            </w:pPr>
            <w:r>
              <w:rPr>
                <w:rFonts w:cs="Times New Roman"/>
                <w:sz w:val="20"/>
                <w:szCs w:val="20"/>
              </w:rPr>
              <w:t>У</w:t>
            </w:r>
            <w:r w:rsidRPr="00604F91">
              <w:rPr>
                <w:rFonts w:cs="Times New Roman"/>
                <w:sz w:val="20"/>
                <w:szCs w:val="20"/>
              </w:rPr>
              <w:t>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286" w:rsidRPr="00AD5912" w:rsidRDefault="00B64286" w:rsidP="00F31AC8">
            <w:pPr>
              <w:spacing w:line="240" w:lineRule="exact"/>
              <w:ind w:firstLine="0"/>
              <w:rPr>
                <w:rFonts w:cs="Times New Roman"/>
                <w:sz w:val="20"/>
                <w:szCs w:val="20"/>
              </w:rPr>
            </w:pPr>
            <w:r>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sidRPr="00604F91">
              <w:rPr>
                <w:rFonts w:cs="Times New Roman"/>
                <w:sz w:val="20"/>
                <w:szCs w:val="20"/>
              </w:rPr>
              <w:t xml:space="preserve">В населенном пункте на проезжей части улиц и дорог с интенсивностью движения транспорта менее 500 единиц в час – средняя горизонтальная освещенность покрытия 4 </w:t>
            </w:r>
            <w:proofErr w:type="spellStart"/>
            <w:r w:rsidRPr="00604F91">
              <w:rPr>
                <w:rFonts w:cs="Times New Roman"/>
                <w:sz w:val="20"/>
                <w:szCs w:val="20"/>
              </w:rPr>
              <w:t>лк</w:t>
            </w:r>
            <w:proofErr w:type="spellEnd"/>
            <w:r w:rsidRPr="00604F91">
              <w:rPr>
                <w:rFonts w:cs="Times New Roman"/>
                <w:sz w:val="20"/>
                <w:szCs w:val="20"/>
              </w:rPr>
              <w:t>;</w:t>
            </w:r>
          </w:p>
          <w:p w:rsidR="00B64286" w:rsidRPr="00604F91" w:rsidRDefault="00B64286" w:rsidP="00F31AC8">
            <w:pPr>
              <w:spacing w:line="240" w:lineRule="exact"/>
              <w:ind w:firstLine="0"/>
              <w:rPr>
                <w:rFonts w:cs="Times New Roman"/>
                <w:sz w:val="20"/>
                <w:szCs w:val="20"/>
              </w:rPr>
            </w:pPr>
            <w:r w:rsidRPr="00604F91">
              <w:rPr>
                <w:rFonts w:cs="Times New Roman"/>
                <w:sz w:val="20"/>
                <w:szCs w:val="20"/>
              </w:rPr>
              <w:lastRenderedPageBreak/>
              <w:t xml:space="preserve">в населенном пункте на второстепенной улице (переулке, проезде) в жилой застройке – средняя горизонтальная освещенность покрытия 2 </w:t>
            </w:r>
            <w:proofErr w:type="spellStart"/>
            <w:r w:rsidRPr="00604F91">
              <w:rPr>
                <w:rFonts w:cs="Times New Roman"/>
                <w:sz w:val="20"/>
                <w:szCs w:val="20"/>
              </w:rPr>
              <w:t>лк</w:t>
            </w:r>
            <w:proofErr w:type="spellEnd"/>
            <w:r w:rsidRPr="00604F91">
              <w:rPr>
                <w:rFonts w:cs="Times New Roman"/>
                <w:sz w:val="20"/>
                <w:szCs w:val="20"/>
              </w:rPr>
              <w:t>;</w:t>
            </w:r>
          </w:p>
          <w:p w:rsidR="00B64286" w:rsidRPr="00604F91" w:rsidRDefault="00B64286" w:rsidP="00F31AC8">
            <w:pPr>
              <w:spacing w:line="240" w:lineRule="exact"/>
              <w:ind w:firstLine="0"/>
              <w:rPr>
                <w:rFonts w:cs="Times New Roman"/>
                <w:sz w:val="20"/>
                <w:szCs w:val="20"/>
              </w:rPr>
            </w:pPr>
            <w:r w:rsidRPr="00604F91">
              <w:rPr>
                <w:rFonts w:cs="Times New Roman"/>
                <w:sz w:val="20"/>
                <w:szCs w:val="20"/>
              </w:rPr>
              <w:t xml:space="preserve">пешеходная улица (дорожка, тротуар), велосипедная дорожка - средняя горизонтальная освещенность покрытия 2 </w:t>
            </w:r>
            <w:proofErr w:type="spellStart"/>
            <w:r w:rsidRPr="00604F91">
              <w:rPr>
                <w:rFonts w:cs="Times New Roman"/>
                <w:sz w:val="20"/>
                <w:szCs w:val="20"/>
              </w:rPr>
              <w:t>лк</w:t>
            </w:r>
            <w:proofErr w:type="spellEnd"/>
            <w:r w:rsidRPr="00604F91">
              <w:rPr>
                <w:rFonts w:cs="Times New Roman"/>
                <w:sz w:val="20"/>
                <w:szCs w:val="20"/>
              </w:rPr>
              <w:t>;</w:t>
            </w:r>
          </w:p>
          <w:p w:rsidR="00B64286" w:rsidRPr="00604F91" w:rsidRDefault="00B64286" w:rsidP="00F31AC8">
            <w:pPr>
              <w:spacing w:line="240" w:lineRule="exact"/>
              <w:ind w:firstLine="0"/>
              <w:rPr>
                <w:rFonts w:cs="Times New Roman"/>
                <w:sz w:val="20"/>
                <w:szCs w:val="20"/>
              </w:rPr>
            </w:pPr>
            <w:r w:rsidRPr="00604F91">
              <w:rPr>
                <w:rFonts w:cs="Times New Roman"/>
                <w:sz w:val="20"/>
                <w:szCs w:val="20"/>
              </w:rPr>
              <w:t xml:space="preserve">площадки для игр и занятий физкультурой на объектах образования - средняя горизонтальная освещенность покрытия 10 </w:t>
            </w:r>
            <w:proofErr w:type="spellStart"/>
            <w:r w:rsidRPr="00604F91">
              <w:rPr>
                <w:rFonts w:cs="Times New Roman"/>
                <w:sz w:val="20"/>
                <w:szCs w:val="20"/>
              </w:rPr>
              <w:t>лк</w:t>
            </w:r>
            <w:proofErr w:type="spellEnd"/>
            <w:r w:rsidRPr="00604F91">
              <w:rPr>
                <w:rFonts w:cs="Times New Roman"/>
                <w:sz w:val="20"/>
                <w:szCs w:val="20"/>
              </w:rPr>
              <w:t>;</w:t>
            </w:r>
          </w:p>
          <w:p w:rsidR="00B64286" w:rsidRPr="00604F91" w:rsidRDefault="00B64286" w:rsidP="00F31AC8">
            <w:pPr>
              <w:spacing w:line="240" w:lineRule="exact"/>
              <w:ind w:firstLine="0"/>
              <w:rPr>
                <w:rFonts w:cs="Times New Roman"/>
                <w:sz w:val="20"/>
                <w:szCs w:val="20"/>
              </w:rPr>
            </w:pPr>
            <w:r w:rsidRPr="00604F91">
              <w:rPr>
                <w:rFonts w:cs="Times New Roman"/>
                <w:sz w:val="20"/>
                <w:szCs w:val="20"/>
              </w:rPr>
              <w:t xml:space="preserve">центральные аллеи парковой зоны, детские площадки, площадки отдыха и досуга - средняя горизонтальная </w:t>
            </w:r>
            <w:r w:rsidRPr="00604F91">
              <w:rPr>
                <w:rFonts w:cs="Times New Roman"/>
                <w:sz w:val="20"/>
                <w:szCs w:val="20"/>
              </w:rPr>
              <w:lastRenderedPageBreak/>
              <w:t xml:space="preserve">освещенность покрытия 10 </w:t>
            </w:r>
            <w:proofErr w:type="spellStart"/>
            <w:r w:rsidRPr="00604F91">
              <w:rPr>
                <w:rFonts w:cs="Times New Roman"/>
                <w:sz w:val="20"/>
                <w:szCs w:val="20"/>
              </w:rPr>
              <w:t>лк</w:t>
            </w:r>
            <w:proofErr w:type="spellEnd"/>
            <w:r w:rsidRPr="00604F91">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sidRPr="00604F91">
              <w:rPr>
                <w:rFonts w:cs="Times New Roman"/>
                <w:sz w:val="20"/>
                <w:szCs w:val="20"/>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ind w:firstLine="0"/>
              <w:rPr>
                <w:rFonts w:cs="Times New Roman"/>
                <w:sz w:val="20"/>
                <w:szCs w:val="20"/>
              </w:rPr>
            </w:pPr>
            <w:r w:rsidRPr="00604F91">
              <w:rPr>
                <w:rFonts w:cs="Times New Roman"/>
                <w:sz w:val="20"/>
                <w:szCs w:val="20"/>
              </w:rPr>
              <w:t>Не нормируется</w:t>
            </w:r>
          </w:p>
        </w:tc>
        <w:tc>
          <w:tcPr>
            <w:tcW w:w="4678" w:type="dxa"/>
            <w:gridSpan w:val="2"/>
            <w:vMerge w:val="restart"/>
            <w:tcBorders>
              <w:top w:val="single" w:sz="4" w:space="0" w:color="auto"/>
              <w:left w:val="single" w:sz="4" w:space="0" w:color="auto"/>
              <w:right w:val="single" w:sz="4" w:space="0" w:color="auto"/>
            </w:tcBorders>
          </w:tcPr>
          <w:p w:rsidR="00B64286" w:rsidRPr="00604F91" w:rsidRDefault="00B64286" w:rsidP="00F31AC8">
            <w:pPr>
              <w:ind w:firstLine="0"/>
              <w:jc w:val="both"/>
              <w:rPr>
                <w:rFonts w:cs="Times New Roman"/>
                <w:sz w:val="20"/>
                <w:szCs w:val="24"/>
              </w:rPr>
            </w:pPr>
            <w:r w:rsidRPr="00604F91">
              <w:rPr>
                <w:rFonts w:cs="Times New Roman"/>
                <w:sz w:val="20"/>
                <w:szCs w:val="24"/>
              </w:rPr>
              <w:t>Информация отсутствует</w:t>
            </w:r>
          </w:p>
        </w:tc>
        <w:tc>
          <w:tcPr>
            <w:tcW w:w="2268" w:type="dxa"/>
            <w:vMerge w:val="restart"/>
            <w:tcBorders>
              <w:top w:val="single" w:sz="4" w:space="0" w:color="auto"/>
              <w:left w:val="single" w:sz="4" w:space="0" w:color="auto"/>
              <w:right w:val="single" w:sz="4" w:space="0" w:color="auto"/>
            </w:tcBorders>
          </w:tcPr>
          <w:p w:rsidR="00B64286" w:rsidRPr="00EB3DBF" w:rsidRDefault="00B64286" w:rsidP="00F31AC8">
            <w:pPr>
              <w:spacing w:line="240" w:lineRule="exact"/>
              <w:ind w:firstLine="0"/>
              <w:rPr>
                <w:rFonts w:cs="Times New Roman"/>
                <w:sz w:val="20"/>
                <w:szCs w:val="20"/>
                <w:highlight w:val="yellow"/>
              </w:rPr>
            </w:pPr>
            <w:r w:rsidRPr="00604F91">
              <w:rPr>
                <w:rFonts w:cs="Times New Roman"/>
                <w:sz w:val="20"/>
                <w:szCs w:val="20"/>
              </w:rPr>
              <w:t>Не требуется</w:t>
            </w:r>
          </w:p>
        </w:tc>
      </w:tr>
      <w:tr w:rsidR="00B64286" w:rsidRPr="00EB3DBF" w:rsidTr="00BD12F4">
        <w:tc>
          <w:tcPr>
            <w:tcW w:w="567" w:type="dxa"/>
            <w:tcBorders>
              <w:top w:val="single" w:sz="4" w:space="0" w:color="auto"/>
              <w:left w:val="single" w:sz="4" w:space="0" w:color="auto"/>
              <w:bottom w:val="single" w:sz="4" w:space="0" w:color="auto"/>
              <w:right w:val="single" w:sz="4" w:space="0" w:color="auto"/>
            </w:tcBorders>
            <w:shd w:val="clear" w:color="auto" w:fill="auto"/>
          </w:tcPr>
          <w:p w:rsidR="00B64286" w:rsidRDefault="00713D55" w:rsidP="00F31AC8">
            <w:pPr>
              <w:spacing w:line="240" w:lineRule="exact"/>
              <w:ind w:firstLine="0"/>
              <w:jc w:val="center"/>
              <w:rPr>
                <w:rFonts w:cs="Times New Roman"/>
                <w:sz w:val="20"/>
                <w:szCs w:val="20"/>
              </w:rPr>
            </w:pPr>
            <w:r>
              <w:rPr>
                <w:rFonts w:cs="Times New Roman"/>
                <w:sz w:val="20"/>
                <w:szCs w:val="20"/>
              </w:rPr>
              <w:lastRenderedPageBreak/>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4286" w:rsidRDefault="00B64286" w:rsidP="00F31AC8">
            <w:pPr>
              <w:spacing w:line="240" w:lineRule="exact"/>
              <w:ind w:firstLine="0"/>
              <w:rPr>
                <w:rFonts w:cs="Times New Roman"/>
                <w:sz w:val="20"/>
                <w:szCs w:val="20"/>
              </w:rPr>
            </w:pPr>
            <w:r>
              <w:rPr>
                <w:rFonts w:cs="Times New Roman"/>
                <w:sz w:val="20"/>
                <w:szCs w:val="20"/>
              </w:rPr>
              <w:t>П</w:t>
            </w:r>
            <w:r w:rsidRPr="00F31AC8">
              <w:rPr>
                <w:rFonts w:cs="Times New Roman"/>
                <w:sz w:val="20"/>
                <w:szCs w:val="20"/>
              </w:rPr>
              <w:t>ешеходная улица (дорожка, тротуар)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286" w:rsidRDefault="00B64286" w:rsidP="00F31AC8">
            <w:pPr>
              <w:spacing w:line="240" w:lineRule="exact"/>
              <w:ind w:firstLine="0"/>
              <w:rPr>
                <w:rFonts w:cs="Times New Roman"/>
                <w:sz w:val="20"/>
                <w:szCs w:val="20"/>
              </w:rPr>
            </w:pPr>
            <w:r>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Pr>
                <w:rFonts w:cs="Times New Roman"/>
                <w:sz w:val="20"/>
                <w:szCs w:val="20"/>
              </w:rPr>
              <w:t>П</w:t>
            </w:r>
            <w:r w:rsidRPr="00F31AC8">
              <w:rPr>
                <w:rFonts w:cs="Times New Roman"/>
                <w:sz w:val="20"/>
                <w:szCs w:val="20"/>
              </w:rPr>
              <w:t>ротяженность не нормируется</w:t>
            </w:r>
          </w:p>
        </w:tc>
        <w:tc>
          <w:tcPr>
            <w:tcW w:w="1418"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ind w:firstLine="0"/>
              <w:rPr>
                <w:rFonts w:cs="Times New Roman"/>
                <w:sz w:val="20"/>
                <w:szCs w:val="20"/>
              </w:rPr>
            </w:pPr>
            <w:r w:rsidRPr="00604F91">
              <w:rPr>
                <w:rFonts w:cs="Times New Roman"/>
                <w:sz w:val="20"/>
                <w:szCs w:val="20"/>
              </w:rPr>
              <w:t>Удаленность 500 м</w:t>
            </w:r>
          </w:p>
        </w:tc>
        <w:tc>
          <w:tcPr>
            <w:tcW w:w="4678" w:type="dxa"/>
            <w:gridSpan w:val="2"/>
            <w:vMerge/>
            <w:tcBorders>
              <w:left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p>
        </w:tc>
        <w:tc>
          <w:tcPr>
            <w:tcW w:w="2268" w:type="dxa"/>
            <w:vMerge/>
            <w:tcBorders>
              <w:left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p>
        </w:tc>
      </w:tr>
      <w:tr w:rsidR="00B64286" w:rsidRPr="00EB3DBF" w:rsidTr="00B64286">
        <w:tc>
          <w:tcPr>
            <w:tcW w:w="567" w:type="dxa"/>
            <w:tcBorders>
              <w:top w:val="single" w:sz="4" w:space="0" w:color="auto"/>
              <w:left w:val="single" w:sz="4" w:space="0" w:color="auto"/>
              <w:bottom w:val="single" w:sz="4" w:space="0" w:color="auto"/>
              <w:right w:val="single" w:sz="4" w:space="0" w:color="auto"/>
            </w:tcBorders>
            <w:shd w:val="clear" w:color="auto" w:fill="auto"/>
          </w:tcPr>
          <w:p w:rsidR="00B64286" w:rsidRDefault="00713D55" w:rsidP="00F31AC8">
            <w:pPr>
              <w:spacing w:line="240" w:lineRule="exact"/>
              <w:ind w:firstLine="0"/>
              <w:jc w:val="center"/>
              <w:rPr>
                <w:rFonts w:cs="Times New Roman"/>
                <w:sz w:val="20"/>
                <w:szCs w:val="20"/>
              </w:rPr>
            </w:pPr>
            <w:r>
              <w:rPr>
                <w:rFonts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4286" w:rsidRDefault="00B64286" w:rsidP="00F31AC8">
            <w:pPr>
              <w:spacing w:line="240" w:lineRule="exact"/>
              <w:ind w:firstLine="0"/>
              <w:rPr>
                <w:rFonts w:cs="Times New Roman"/>
                <w:sz w:val="20"/>
                <w:szCs w:val="20"/>
              </w:rPr>
            </w:pPr>
            <w:r>
              <w:rPr>
                <w:rFonts w:cs="Times New Roman"/>
                <w:sz w:val="20"/>
                <w:szCs w:val="20"/>
              </w:rPr>
              <w:t>В</w:t>
            </w:r>
            <w:r w:rsidRPr="00F31AC8">
              <w:rPr>
                <w:rFonts w:cs="Times New Roman"/>
                <w:sz w:val="20"/>
                <w:szCs w:val="20"/>
              </w:rPr>
              <w:t>елосипедная дорожка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4286" w:rsidRDefault="00B64286" w:rsidP="00F31AC8">
            <w:pPr>
              <w:spacing w:line="240" w:lineRule="exact"/>
              <w:ind w:firstLine="0"/>
              <w:rPr>
                <w:rFonts w:cs="Times New Roman"/>
                <w:sz w:val="20"/>
                <w:szCs w:val="20"/>
              </w:rPr>
            </w:pPr>
            <w:r>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Pr>
                <w:rFonts w:cs="Times New Roman"/>
                <w:sz w:val="20"/>
                <w:szCs w:val="20"/>
              </w:rPr>
              <w:t>П</w:t>
            </w:r>
            <w:r w:rsidRPr="00F31AC8">
              <w:rPr>
                <w:rFonts w:cs="Times New Roman"/>
                <w:sz w:val="20"/>
                <w:szCs w:val="20"/>
              </w:rPr>
              <w:t>ротяженность не нормируется</w:t>
            </w:r>
          </w:p>
        </w:tc>
        <w:tc>
          <w:tcPr>
            <w:tcW w:w="1418"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r>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B64286" w:rsidRPr="00604F91" w:rsidRDefault="00B64286" w:rsidP="00F31AC8">
            <w:pPr>
              <w:ind w:firstLine="0"/>
              <w:rPr>
                <w:rFonts w:cs="Times New Roman"/>
                <w:sz w:val="20"/>
                <w:szCs w:val="20"/>
              </w:rPr>
            </w:pPr>
            <w:r w:rsidRPr="00604F91">
              <w:rPr>
                <w:rFonts w:cs="Times New Roman"/>
                <w:sz w:val="20"/>
                <w:szCs w:val="20"/>
              </w:rPr>
              <w:t>Удаленность 500 м</w:t>
            </w:r>
          </w:p>
        </w:tc>
        <w:tc>
          <w:tcPr>
            <w:tcW w:w="4678" w:type="dxa"/>
            <w:gridSpan w:val="2"/>
            <w:vMerge/>
            <w:tcBorders>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p>
        </w:tc>
        <w:tc>
          <w:tcPr>
            <w:tcW w:w="2268" w:type="dxa"/>
            <w:vMerge/>
            <w:tcBorders>
              <w:left w:val="single" w:sz="4" w:space="0" w:color="auto"/>
              <w:bottom w:val="single" w:sz="4" w:space="0" w:color="auto"/>
              <w:right w:val="single" w:sz="4" w:space="0" w:color="auto"/>
            </w:tcBorders>
          </w:tcPr>
          <w:p w:rsidR="00B64286" w:rsidRPr="00604F91" w:rsidRDefault="00B64286" w:rsidP="00F31AC8">
            <w:pPr>
              <w:spacing w:line="240" w:lineRule="exact"/>
              <w:ind w:firstLine="0"/>
              <w:rPr>
                <w:rFonts w:cs="Times New Roman"/>
                <w:sz w:val="20"/>
                <w:szCs w:val="20"/>
              </w:rPr>
            </w:pPr>
          </w:p>
        </w:tc>
      </w:tr>
    </w:tbl>
    <w:p w:rsidR="00274325" w:rsidRPr="00AD5912" w:rsidRDefault="0048196F" w:rsidP="00274325">
      <w:pPr>
        <w:spacing w:line="240" w:lineRule="exact"/>
        <w:rPr>
          <w:rFonts w:cs="Times New Roman"/>
          <w:sz w:val="20"/>
          <w:szCs w:val="20"/>
        </w:rPr>
      </w:pPr>
      <w:r w:rsidRPr="00AD5912">
        <w:rPr>
          <w:rFonts w:cs="Times New Roman"/>
          <w:sz w:val="20"/>
          <w:szCs w:val="20"/>
        </w:rPr>
        <w:t>*</w:t>
      </w:r>
      <w:r w:rsidR="00274325" w:rsidRPr="00AD5912">
        <w:rPr>
          <w:rFonts w:cs="Times New Roman"/>
          <w:sz w:val="20"/>
          <w:szCs w:val="20"/>
        </w:rPr>
        <w:t xml:space="preserve"> </w:t>
      </w:r>
      <w:r w:rsidR="00E3537E" w:rsidRPr="00AD5912">
        <w:rPr>
          <w:rFonts w:cs="Times New Roman"/>
          <w:sz w:val="20"/>
          <w:szCs w:val="20"/>
        </w:rPr>
        <w:t>Приморское</w:t>
      </w:r>
      <w:r w:rsidR="00274325" w:rsidRPr="00AD5912">
        <w:rPr>
          <w:rFonts w:cs="Times New Roman"/>
          <w:sz w:val="20"/>
          <w:szCs w:val="20"/>
        </w:rPr>
        <w:t xml:space="preserve"> сельское поселение отнесено РНГП к территориям с </w:t>
      </w:r>
      <w:r w:rsidR="00FF0CE2" w:rsidRPr="00AD5912">
        <w:rPr>
          <w:rFonts w:cs="Times New Roman"/>
          <w:sz w:val="20"/>
          <w:szCs w:val="20"/>
        </w:rPr>
        <w:t>низким</w:t>
      </w:r>
      <w:r w:rsidR="00274325" w:rsidRPr="00AD5912">
        <w:rPr>
          <w:rFonts w:cs="Times New Roman"/>
          <w:sz w:val="20"/>
          <w:szCs w:val="20"/>
        </w:rPr>
        <w:t xml:space="preserve"> уровнем </w:t>
      </w:r>
      <w:proofErr w:type="spellStart"/>
      <w:r w:rsidR="00274325" w:rsidRPr="00AD5912">
        <w:rPr>
          <w:rFonts w:cs="Times New Roman"/>
          <w:sz w:val="20"/>
          <w:szCs w:val="20"/>
        </w:rPr>
        <w:t>урбанизированности</w:t>
      </w:r>
      <w:proofErr w:type="spellEnd"/>
    </w:p>
    <w:p w:rsidR="00274325" w:rsidRPr="00EB3DBF" w:rsidRDefault="00274325" w:rsidP="00274325">
      <w:pPr>
        <w:ind w:firstLine="0"/>
        <w:rPr>
          <w:rFonts w:cs="Times New Roman"/>
          <w:sz w:val="20"/>
          <w:szCs w:val="20"/>
          <w:highlight w:val="yellow"/>
        </w:rPr>
        <w:sectPr w:rsidR="00274325" w:rsidRPr="00EB3DBF">
          <w:pgSz w:w="16838" w:h="11906" w:orient="landscape"/>
          <w:pgMar w:top="1559" w:right="1134" w:bottom="851" w:left="1134" w:header="708" w:footer="708" w:gutter="0"/>
          <w:cols w:space="720"/>
        </w:sectPr>
      </w:pPr>
    </w:p>
    <w:p w:rsidR="00F4796C" w:rsidRPr="00EB3DBF" w:rsidRDefault="00F4796C" w:rsidP="00E32F3E">
      <w:pPr>
        <w:pStyle w:val="a8"/>
        <w:ind w:left="0" w:firstLine="851"/>
        <w:jc w:val="both"/>
        <w:rPr>
          <w:rFonts w:cs="Times New Roman"/>
          <w:highlight w:val="yellow"/>
        </w:rPr>
      </w:pPr>
      <w:bookmarkStart w:id="9" w:name="_Hlk524427388"/>
    </w:p>
    <w:bookmarkEnd w:id="9"/>
    <w:p w:rsidR="00F4796C" w:rsidRPr="00255BE0" w:rsidRDefault="00F160A2" w:rsidP="00F4796C">
      <w:pPr>
        <w:pStyle w:val="2"/>
        <w:spacing w:before="0"/>
        <w:rPr>
          <w:b w:val="0"/>
          <w:bCs/>
        </w:rPr>
      </w:pPr>
      <w:r w:rsidRPr="00255BE0">
        <w:t xml:space="preserve">4.3. </w:t>
      </w:r>
      <w:r w:rsidR="00F4796C" w:rsidRPr="00255BE0">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p>
    <w:p w:rsidR="00F4796C" w:rsidRPr="00255BE0" w:rsidRDefault="00F4796C" w:rsidP="003C0080">
      <w:pPr>
        <w:ind w:firstLine="851"/>
        <w:jc w:val="both"/>
      </w:pPr>
    </w:p>
    <w:p w:rsidR="0099432D" w:rsidRPr="00255BE0" w:rsidRDefault="0099432D" w:rsidP="00531209">
      <w:pPr>
        <w:ind w:firstLine="851"/>
        <w:jc w:val="both"/>
      </w:pPr>
      <w:r w:rsidRPr="00255BE0">
        <w:t xml:space="preserve">Документы стратегического планирования </w:t>
      </w:r>
      <w:r w:rsidR="00E3537E" w:rsidRPr="00255BE0">
        <w:t>Быковского</w:t>
      </w:r>
      <w:r w:rsidR="001F6999" w:rsidRPr="00255BE0">
        <w:t xml:space="preserve"> </w:t>
      </w:r>
      <w:r w:rsidRPr="00255BE0">
        <w:t xml:space="preserve">муниципального района и </w:t>
      </w:r>
      <w:r w:rsidR="00E3537E" w:rsidRPr="00255BE0">
        <w:t>Приморского</w:t>
      </w:r>
      <w:r w:rsidR="001F6999" w:rsidRPr="00255BE0">
        <w:t xml:space="preserve"> </w:t>
      </w:r>
      <w:r w:rsidRPr="00255BE0">
        <w:t>сельского поселения отсутствуют.</w:t>
      </w:r>
    </w:p>
    <w:p w:rsidR="006B208E" w:rsidRPr="00FB5150" w:rsidRDefault="006B208E" w:rsidP="00531209">
      <w:pPr>
        <w:pStyle w:val="a8"/>
        <w:ind w:left="0" w:firstLine="851"/>
        <w:jc w:val="both"/>
        <w:rPr>
          <w:rStyle w:val="ab"/>
          <w:b w:val="0"/>
        </w:rPr>
      </w:pPr>
      <w:r w:rsidRPr="00FB5150">
        <w:rPr>
          <w:color w:val="000000"/>
          <w:szCs w:val="28"/>
        </w:rPr>
        <w:t>Муниципальная программа «</w:t>
      </w:r>
      <w:r w:rsidR="00FB5150" w:rsidRPr="00FB5150">
        <w:rPr>
          <w:color w:val="000000"/>
          <w:szCs w:val="28"/>
        </w:rPr>
        <w:t>Муниципальная программы комплексного развития транспортной инфраструктуры сельского поселения Приморское Быковского муниципального района Волгоградской области на 2019-2033 годы</w:t>
      </w:r>
      <w:r w:rsidRPr="00FB5150">
        <w:rPr>
          <w:color w:val="000000"/>
          <w:szCs w:val="28"/>
        </w:rPr>
        <w:t>»</w:t>
      </w:r>
      <w:r w:rsidRPr="00FB5150">
        <w:rPr>
          <w:rStyle w:val="ab"/>
          <w:b w:val="0"/>
        </w:rPr>
        <w:t xml:space="preserve"> утверждена Постановлением администрации </w:t>
      </w:r>
      <w:r w:rsidR="00E3537E" w:rsidRPr="00FB5150">
        <w:rPr>
          <w:rStyle w:val="ab"/>
          <w:b w:val="0"/>
        </w:rPr>
        <w:t>Быковского</w:t>
      </w:r>
      <w:r w:rsidRPr="00FB5150">
        <w:rPr>
          <w:rStyle w:val="ab"/>
          <w:b w:val="0"/>
        </w:rPr>
        <w:t xml:space="preserve"> муниципального района Волгоградской области от </w:t>
      </w:r>
      <w:r w:rsidR="00FB5150" w:rsidRPr="00FB5150">
        <w:rPr>
          <w:rStyle w:val="ab"/>
          <w:b w:val="0"/>
        </w:rPr>
        <w:t>25</w:t>
      </w:r>
      <w:r w:rsidRPr="00FB5150">
        <w:rPr>
          <w:rStyle w:val="ab"/>
          <w:b w:val="0"/>
        </w:rPr>
        <w:t>.</w:t>
      </w:r>
      <w:r w:rsidR="00FB5150" w:rsidRPr="00FB5150">
        <w:rPr>
          <w:rStyle w:val="ab"/>
          <w:b w:val="0"/>
        </w:rPr>
        <w:t>12</w:t>
      </w:r>
      <w:r w:rsidRPr="00FB5150">
        <w:rPr>
          <w:rStyle w:val="ab"/>
          <w:b w:val="0"/>
        </w:rPr>
        <w:t>.201</w:t>
      </w:r>
      <w:r w:rsidR="00FB5150" w:rsidRPr="00FB5150">
        <w:rPr>
          <w:rStyle w:val="ab"/>
          <w:b w:val="0"/>
        </w:rPr>
        <w:t>5</w:t>
      </w:r>
      <w:r w:rsidRPr="00FB5150">
        <w:rPr>
          <w:rStyle w:val="ab"/>
          <w:b w:val="0"/>
        </w:rPr>
        <w:t xml:space="preserve"> № </w:t>
      </w:r>
      <w:r w:rsidR="00FB5150" w:rsidRPr="00FB5150">
        <w:rPr>
          <w:rStyle w:val="ab"/>
          <w:b w:val="0"/>
        </w:rPr>
        <w:t>1440</w:t>
      </w:r>
      <w:r w:rsidRPr="00FB5150">
        <w:rPr>
          <w:rStyle w:val="ab"/>
          <w:b w:val="0"/>
        </w:rPr>
        <w:t>.</w:t>
      </w:r>
    </w:p>
    <w:p w:rsidR="00FB5150" w:rsidRDefault="00FB5150" w:rsidP="00531209">
      <w:pPr>
        <w:ind w:firstLine="851"/>
        <w:jc w:val="both"/>
        <w:rPr>
          <w:rFonts w:eastAsia="Calibri"/>
        </w:rPr>
      </w:pPr>
      <w:r w:rsidRPr="00FB5150">
        <w:rPr>
          <w:rFonts w:eastAsia="Calibri"/>
        </w:rPr>
        <w:t xml:space="preserve">Для обеспечения безопасности, бесперебойности и удобства транспортного сообщения в населенных пунктах </w:t>
      </w:r>
      <w:r>
        <w:rPr>
          <w:rFonts w:eastAsia="Calibri"/>
        </w:rPr>
        <w:t>данной программой</w:t>
      </w:r>
      <w:r w:rsidRPr="00FB5150">
        <w:rPr>
          <w:rFonts w:eastAsia="Calibri"/>
        </w:rPr>
        <w:t xml:space="preserve"> предусмотрено строительство улиц и дорог</w:t>
      </w:r>
      <w:r>
        <w:rPr>
          <w:rFonts w:eastAsia="Calibri"/>
        </w:rPr>
        <w:t>.</w:t>
      </w:r>
    </w:p>
    <w:p w:rsidR="003C0080" w:rsidRDefault="00FB5150" w:rsidP="00531209">
      <w:pPr>
        <w:ind w:firstLine="851"/>
        <w:jc w:val="both"/>
        <w:rPr>
          <w:rFonts w:eastAsia="Calibri"/>
        </w:rPr>
      </w:pPr>
      <w:r>
        <w:rPr>
          <w:rFonts w:eastAsia="Calibri"/>
        </w:rPr>
        <w:t>На краткосрочную перспективу запланирован ремонт следующих третьестепенных улиц:</w:t>
      </w:r>
      <w:r w:rsidR="00234326" w:rsidRPr="00234326">
        <w:rPr>
          <w:rFonts w:eastAsia="Calibri"/>
        </w:rPr>
        <w:t xml:space="preserve"> Пушкина</w:t>
      </w:r>
      <w:r w:rsidR="00234326">
        <w:rPr>
          <w:rFonts w:eastAsia="Calibri"/>
        </w:rPr>
        <w:t xml:space="preserve">, Южная, Чапаева, Горького, Ленина, Октябрьская, </w:t>
      </w:r>
      <w:proofErr w:type="spellStart"/>
      <w:r w:rsidR="00234326">
        <w:rPr>
          <w:rFonts w:eastAsia="Calibri"/>
        </w:rPr>
        <w:t>Пекшева</w:t>
      </w:r>
      <w:proofErr w:type="spellEnd"/>
      <w:r w:rsidR="00234326">
        <w:rPr>
          <w:rFonts w:eastAsia="Calibri"/>
        </w:rPr>
        <w:t>.</w:t>
      </w:r>
    </w:p>
    <w:p w:rsidR="004D5CA9" w:rsidRPr="003C0080" w:rsidRDefault="00234326" w:rsidP="00531209">
      <w:pPr>
        <w:ind w:firstLine="851"/>
        <w:jc w:val="both"/>
        <w:rPr>
          <w:rFonts w:eastAsia="Calibri"/>
        </w:rPr>
      </w:pPr>
      <w:r w:rsidRPr="00234326">
        <w:rPr>
          <w:rFonts w:cs="Times New Roman"/>
          <w:szCs w:val="28"/>
        </w:rPr>
        <w:t>Также з</w:t>
      </w:r>
      <w:r w:rsidR="004D5CA9" w:rsidRPr="00234326">
        <w:rPr>
          <w:rFonts w:cs="Times New Roman"/>
          <w:szCs w:val="28"/>
        </w:rPr>
        <w:t>апланировано</w:t>
      </w:r>
      <w:r w:rsidR="00EF27BB" w:rsidRPr="00234326">
        <w:rPr>
          <w:rFonts w:cs="Times New Roman"/>
          <w:szCs w:val="28"/>
        </w:rPr>
        <w:t xml:space="preserve"> </w:t>
      </w:r>
      <w:r w:rsidRPr="00234326">
        <w:rPr>
          <w:rFonts w:cs="Times New Roman"/>
          <w:szCs w:val="28"/>
        </w:rPr>
        <w:t>озеленение территорий площадки отдыха и досуга и детской площадки в п. Приморск.</w:t>
      </w:r>
    </w:p>
    <w:p w:rsidR="00F4796C" w:rsidRPr="00EB3DBF" w:rsidRDefault="00F4796C" w:rsidP="00F4796C">
      <w:pPr>
        <w:ind w:firstLine="0"/>
        <w:jc w:val="both"/>
        <w:rPr>
          <w:rStyle w:val="ab"/>
          <w:b w:val="0"/>
          <w:highlight w:val="yellow"/>
        </w:rPr>
      </w:pPr>
      <w:bookmarkStart w:id="10" w:name="_Hlk2166295"/>
    </w:p>
    <w:bookmarkEnd w:id="10"/>
    <w:p w:rsidR="00F4796C" w:rsidRPr="00ED4724" w:rsidRDefault="00F160A2" w:rsidP="00F4796C">
      <w:pPr>
        <w:pStyle w:val="2"/>
        <w:spacing w:before="0"/>
      </w:pPr>
      <w:r w:rsidRPr="00ED4724">
        <w:t>4</w:t>
      </w:r>
      <w:r w:rsidR="00F4796C" w:rsidRPr="00ED4724">
        <w:t>.</w:t>
      </w:r>
      <w:r w:rsidRPr="00ED4724">
        <w:t>4</w:t>
      </w:r>
      <w:r w:rsidR="00F4796C" w:rsidRPr="00ED4724">
        <w:t>. Обоснование выбранного варианта размещения объектов местного значения поселения</w:t>
      </w:r>
    </w:p>
    <w:p w:rsidR="00F4796C" w:rsidRPr="00ED4724" w:rsidRDefault="00F4796C" w:rsidP="00532B4D">
      <w:pPr>
        <w:ind w:firstLine="0"/>
        <w:jc w:val="both"/>
      </w:pPr>
    </w:p>
    <w:p w:rsidR="007143EB" w:rsidRPr="00ED4724" w:rsidRDefault="007143EB" w:rsidP="007143EB">
      <w:pPr>
        <w:ind w:firstLine="851"/>
        <w:jc w:val="both"/>
      </w:pPr>
      <w:r w:rsidRPr="00ED4724">
        <w:t xml:space="preserve">Размещение планируемых объектов местного значения </w:t>
      </w:r>
      <w:r w:rsidR="00E3537E" w:rsidRPr="00ED4724">
        <w:t>Приморского</w:t>
      </w:r>
      <w:r w:rsidRPr="00ED4724">
        <w:t xml:space="preserve"> сельского поселения генеральным планом предусмотрено на земельных участках, площадь которых соответствует требованиям действующего законодательства, а также в функциональных зонах, соответствующих назначению планируемых объектов.</w:t>
      </w:r>
    </w:p>
    <w:p w:rsidR="00F4796C" w:rsidRPr="00ED4724" w:rsidRDefault="00F4796C" w:rsidP="00F4796C">
      <w:pPr>
        <w:pStyle w:val="af1"/>
        <w:keepNext/>
        <w:spacing w:before="0" w:after="0"/>
      </w:pPr>
      <w:r w:rsidRPr="00ED4724">
        <w:t xml:space="preserve">Таблица </w:t>
      </w:r>
      <w:r w:rsidR="00A0734D" w:rsidRPr="00ED4724">
        <w:rPr>
          <w:noProof/>
        </w:rPr>
        <w:t>2</w:t>
      </w:r>
      <w:r w:rsidR="00C93686">
        <w:rPr>
          <w:noProof/>
        </w:rPr>
        <w:t>1</w:t>
      </w:r>
      <w:r w:rsidRPr="00ED4724">
        <w:t xml:space="preserve"> Предлагаемые к размещению объекты местного значения сельского поселения</w:t>
      </w:r>
    </w:p>
    <w:tbl>
      <w:tblPr>
        <w:tblStyle w:val="a5"/>
        <w:tblW w:w="5000" w:type="pct"/>
        <w:tblLook w:val="04A0" w:firstRow="1" w:lastRow="0" w:firstColumn="1" w:lastColumn="0" w:noHBand="0" w:noVBand="1"/>
      </w:tblPr>
      <w:tblGrid>
        <w:gridCol w:w="600"/>
        <w:gridCol w:w="2755"/>
        <w:gridCol w:w="1685"/>
        <w:gridCol w:w="1143"/>
        <w:gridCol w:w="1649"/>
        <w:gridCol w:w="1654"/>
      </w:tblGrid>
      <w:tr w:rsidR="00F4796C" w:rsidRPr="00ED4724" w:rsidTr="0070023F">
        <w:trPr>
          <w:tblHeader/>
        </w:trPr>
        <w:tc>
          <w:tcPr>
            <w:tcW w:w="317" w:type="pct"/>
          </w:tcPr>
          <w:p w:rsidR="00F4796C" w:rsidRPr="00ED4724" w:rsidRDefault="00F4796C" w:rsidP="007143EB">
            <w:pPr>
              <w:spacing w:line="240" w:lineRule="exact"/>
              <w:ind w:firstLine="0"/>
              <w:jc w:val="center"/>
              <w:rPr>
                <w:b/>
                <w:sz w:val="22"/>
              </w:rPr>
            </w:pPr>
            <w:r w:rsidRPr="00ED4724">
              <w:rPr>
                <w:b/>
                <w:sz w:val="22"/>
              </w:rPr>
              <w:t>№ п/п</w:t>
            </w:r>
          </w:p>
        </w:tc>
        <w:tc>
          <w:tcPr>
            <w:tcW w:w="1452" w:type="pct"/>
          </w:tcPr>
          <w:p w:rsidR="007143EB" w:rsidRPr="00ED4724" w:rsidRDefault="00F4796C" w:rsidP="007143EB">
            <w:pPr>
              <w:spacing w:line="240" w:lineRule="exact"/>
              <w:ind w:firstLine="0"/>
              <w:jc w:val="center"/>
              <w:rPr>
                <w:b/>
                <w:sz w:val="22"/>
              </w:rPr>
            </w:pPr>
            <w:r w:rsidRPr="00ED4724">
              <w:rPr>
                <w:b/>
                <w:sz w:val="22"/>
              </w:rPr>
              <w:t xml:space="preserve">Вид объекта </w:t>
            </w:r>
          </w:p>
          <w:p w:rsidR="00F4796C" w:rsidRPr="00ED4724" w:rsidRDefault="00F4796C" w:rsidP="007143EB">
            <w:pPr>
              <w:spacing w:line="240" w:lineRule="exact"/>
              <w:ind w:firstLine="0"/>
              <w:jc w:val="center"/>
              <w:rPr>
                <w:b/>
                <w:sz w:val="22"/>
              </w:rPr>
            </w:pPr>
            <w:r w:rsidRPr="00ED4724">
              <w:rPr>
                <w:b/>
                <w:sz w:val="22"/>
              </w:rPr>
              <w:t>местного значения</w:t>
            </w:r>
          </w:p>
        </w:tc>
        <w:tc>
          <w:tcPr>
            <w:tcW w:w="888" w:type="pct"/>
          </w:tcPr>
          <w:p w:rsidR="00F4796C" w:rsidRPr="00ED4724" w:rsidRDefault="00F4796C" w:rsidP="007143EB">
            <w:pPr>
              <w:spacing w:line="240" w:lineRule="exact"/>
              <w:ind w:firstLine="0"/>
              <w:jc w:val="center"/>
              <w:rPr>
                <w:b/>
                <w:sz w:val="22"/>
              </w:rPr>
            </w:pPr>
            <w:r w:rsidRPr="00ED4724">
              <w:rPr>
                <w:b/>
                <w:sz w:val="22"/>
              </w:rPr>
              <w:t>Наименование / основные характеристики объекта местного значения</w:t>
            </w:r>
          </w:p>
        </w:tc>
        <w:tc>
          <w:tcPr>
            <w:tcW w:w="602" w:type="pct"/>
          </w:tcPr>
          <w:p w:rsidR="00F4796C" w:rsidRPr="00ED4724" w:rsidRDefault="00F4796C" w:rsidP="007143EB">
            <w:pPr>
              <w:spacing w:line="240" w:lineRule="exact"/>
              <w:ind w:firstLine="0"/>
              <w:jc w:val="center"/>
              <w:rPr>
                <w:b/>
                <w:sz w:val="22"/>
              </w:rPr>
            </w:pPr>
            <w:r w:rsidRPr="00ED4724">
              <w:rPr>
                <w:b/>
                <w:sz w:val="22"/>
              </w:rPr>
              <w:t>Размер земельного участка, требуемого для размещения объекта</w:t>
            </w:r>
          </w:p>
        </w:tc>
        <w:tc>
          <w:tcPr>
            <w:tcW w:w="869" w:type="pct"/>
          </w:tcPr>
          <w:p w:rsidR="00F4796C" w:rsidRPr="00ED4724" w:rsidRDefault="00F4796C" w:rsidP="007143EB">
            <w:pPr>
              <w:spacing w:line="240" w:lineRule="exact"/>
              <w:ind w:firstLine="0"/>
              <w:jc w:val="center"/>
              <w:rPr>
                <w:b/>
                <w:sz w:val="22"/>
              </w:rPr>
            </w:pPr>
            <w:r w:rsidRPr="00ED4724">
              <w:rPr>
                <w:b/>
                <w:sz w:val="22"/>
              </w:rPr>
              <w:t>Местоположение (адрес) предлагаемого объекта</w:t>
            </w:r>
          </w:p>
        </w:tc>
        <w:tc>
          <w:tcPr>
            <w:tcW w:w="871" w:type="pct"/>
          </w:tcPr>
          <w:p w:rsidR="00F4796C" w:rsidRPr="00ED4724" w:rsidRDefault="00F4796C" w:rsidP="007143EB">
            <w:pPr>
              <w:spacing w:line="240" w:lineRule="exact"/>
              <w:ind w:firstLine="0"/>
              <w:jc w:val="center"/>
              <w:rPr>
                <w:b/>
                <w:sz w:val="22"/>
              </w:rPr>
            </w:pPr>
            <w:r w:rsidRPr="00ED4724">
              <w:rPr>
                <w:b/>
                <w:sz w:val="22"/>
              </w:rPr>
              <w:t>Функциональная зона</w:t>
            </w:r>
          </w:p>
        </w:tc>
      </w:tr>
      <w:tr w:rsidR="007143EB" w:rsidRPr="00ED4724" w:rsidTr="0070023F">
        <w:trPr>
          <w:tblHeader/>
        </w:trPr>
        <w:tc>
          <w:tcPr>
            <w:tcW w:w="317" w:type="pct"/>
          </w:tcPr>
          <w:p w:rsidR="007143EB" w:rsidRPr="00ED4724" w:rsidRDefault="007143EB" w:rsidP="007143EB">
            <w:pPr>
              <w:spacing w:line="240" w:lineRule="exact"/>
              <w:ind w:firstLine="0"/>
              <w:jc w:val="center"/>
              <w:rPr>
                <w:sz w:val="20"/>
                <w:szCs w:val="20"/>
              </w:rPr>
            </w:pPr>
            <w:r w:rsidRPr="00ED4724">
              <w:rPr>
                <w:sz w:val="20"/>
                <w:szCs w:val="20"/>
              </w:rPr>
              <w:t>1</w:t>
            </w:r>
          </w:p>
        </w:tc>
        <w:tc>
          <w:tcPr>
            <w:tcW w:w="1452" w:type="pct"/>
          </w:tcPr>
          <w:p w:rsidR="007143EB" w:rsidRPr="00ED4724" w:rsidRDefault="007143EB" w:rsidP="007143EB">
            <w:pPr>
              <w:spacing w:line="240" w:lineRule="exact"/>
              <w:ind w:firstLine="0"/>
              <w:jc w:val="center"/>
              <w:rPr>
                <w:sz w:val="20"/>
                <w:szCs w:val="20"/>
              </w:rPr>
            </w:pPr>
            <w:r w:rsidRPr="00ED4724">
              <w:rPr>
                <w:sz w:val="20"/>
                <w:szCs w:val="20"/>
              </w:rPr>
              <w:t>2</w:t>
            </w:r>
          </w:p>
        </w:tc>
        <w:tc>
          <w:tcPr>
            <w:tcW w:w="888" w:type="pct"/>
          </w:tcPr>
          <w:p w:rsidR="007143EB" w:rsidRPr="00ED4724" w:rsidRDefault="007143EB" w:rsidP="007143EB">
            <w:pPr>
              <w:spacing w:line="240" w:lineRule="exact"/>
              <w:ind w:firstLine="0"/>
              <w:jc w:val="center"/>
              <w:rPr>
                <w:sz w:val="20"/>
                <w:szCs w:val="20"/>
              </w:rPr>
            </w:pPr>
            <w:r w:rsidRPr="00ED4724">
              <w:rPr>
                <w:sz w:val="20"/>
                <w:szCs w:val="20"/>
              </w:rPr>
              <w:t>3</w:t>
            </w:r>
          </w:p>
        </w:tc>
        <w:tc>
          <w:tcPr>
            <w:tcW w:w="602" w:type="pct"/>
          </w:tcPr>
          <w:p w:rsidR="007143EB" w:rsidRPr="00ED4724" w:rsidRDefault="007143EB" w:rsidP="007143EB">
            <w:pPr>
              <w:spacing w:line="240" w:lineRule="exact"/>
              <w:ind w:firstLine="0"/>
              <w:jc w:val="center"/>
              <w:rPr>
                <w:sz w:val="20"/>
                <w:szCs w:val="20"/>
              </w:rPr>
            </w:pPr>
            <w:r w:rsidRPr="00ED4724">
              <w:rPr>
                <w:sz w:val="20"/>
                <w:szCs w:val="20"/>
              </w:rPr>
              <w:t>4</w:t>
            </w:r>
          </w:p>
        </w:tc>
        <w:tc>
          <w:tcPr>
            <w:tcW w:w="869" w:type="pct"/>
          </w:tcPr>
          <w:p w:rsidR="007143EB" w:rsidRPr="00ED4724" w:rsidRDefault="007143EB" w:rsidP="007143EB">
            <w:pPr>
              <w:spacing w:line="240" w:lineRule="exact"/>
              <w:ind w:firstLine="0"/>
              <w:jc w:val="center"/>
              <w:rPr>
                <w:sz w:val="20"/>
                <w:szCs w:val="20"/>
              </w:rPr>
            </w:pPr>
          </w:p>
        </w:tc>
        <w:tc>
          <w:tcPr>
            <w:tcW w:w="871" w:type="pct"/>
          </w:tcPr>
          <w:p w:rsidR="007143EB" w:rsidRPr="00ED4724" w:rsidRDefault="007143EB" w:rsidP="007143EB">
            <w:pPr>
              <w:spacing w:line="240" w:lineRule="exact"/>
              <w:ind w:firstLine="0"/>
              <w:jc w:val="center"/>
              <w:rPr>
                <w:sz w:val="20"/>
                <w:szCs w:val="20"/>
              </w:rPr>
            </w:pPr>
            <w:r w:rsidRPr="00ED4724">
              <w:rPr>
                <w:sz w:val="20"/>
                <w:szCs w:val="20"/>
              </w:rPr>
              <w:t>5</w:t>
            </w:r>
          </w:p>
        </w:tc>
      </w:tr>
      <w:tr w:rsidR="00F4796C" w:rsidRPr="00ED4724" w:rsidTr="0070023F">
        <w:tc>
          <w:tcPr>
            <w:tcW w:w="317" w:type="pct"/>
          </w:tcPr>
          <w:p w:rsidR="00F4796C" w:rsidRPr="00ED4724" w:rsidRDefault="00ED4724" w:rsidP="00216F32">
            <w:pPr>
              <w:ind w:firstLine="0"/>
              <w:rPr>
                <w:sz w:val="20"/>
                <w:szCs w:val="20"/>
              </w:rPr>
            </w:pPr>
            <w:r w:rsidRPr="00ED4724">
              <w:rPr>
                <w:sz w:val="20"/>
                <w:szCs w:val="20"/>
              </w:rPr>
              <w:t>1</w:t>
            </w:r>
          </w:p>
        </w:tc>
        <w:tc>
          <w:tcPr>
            <w:tcW w:w="1452" w:type="pct"/>
          </w:tcPr>
          <w:p w:rsidR="00F4796C" w:rsidRPr="00ED4724" w:rsidRDefault="00F4796C" w:rsidP="00216F32">
            <w:pPr>
              <w:pStyle w:val="af1"/>
              <w:keepNext/>
              <w:spacing w:before="0" w:after="0" w:line="240" w:lineRule="exact"/>
              <w:ind w:firstLine="0"/>
              <w:jc w:val="both"/>
              <w:rPr>
                <w:i w:val="0"/>
                <w:sz w:val="20"/>
                <w:szCs w:val="20"/>
              </w:rPr>
            </w:pPr>
            <w:r w:rsidRPr="00ED4724">
              <w:rPr>
                <w:i w:val="0"/>
                <w:sz w:val="20"/>
                <w:szCs w:val="20"/>
              </w:rPr>
              <w:t>Объекты, необходимые для организации ритуальных услуг, места захоронения</w:t>
            </w:r>
          </w:p>
        </w:tc>
        <w:tc>
          <w:tcPr>
            <w:tcW w:w="888" w:type="pct"/>
          </w:tcPr>
          <w:p w:rsidR="00F4796C" w:rsidRPr="00ED4724" w:rsidRDefault="007143EB" w:rsidP="00216F32">
            <w:pPr>
              <w:pStyle w:val="af1"/>
              <w:keepNext/>
              <w:spacing w:before="0" w:after="0" w:line="240" w:lineRule="exact"/>
              <w:ind w:firstLine="0"/>
              <w:jc w:val="both"/>
              <w:rPr>
                <w:i w:val="0"/>
                <w:sz w:val="20"/>
                <w:szCs w:val="20"/>
              </w:rPr>
            </w:pPr>
            <w:r w:rsidRPr="00ED4724">
              <w:rPr>
                <w:i w:val="0"/>
                <w:sz w:val="20"/>
                <w:szCs w:val="20"/>
              </w:rPr>
              <w:t>б</w:t>
            </w:r>
            <w:r w:rsidR="00444B0D" w:rsidRPr="00ED4724">
              <w:rPr>
                <w:i w:val="0"/>
                <w:sz w:val="20"/>
                <w:szCs w:val="20"/>
              </w:rPr>
              <w:t>лаг</w:t>
            </w:r>
            <w:r w:rsidR="00CF7203" w:rsidRPr="00ED4724">
              <w:rPr>
                <w:i w:val="0"/>
                <w:sz w:val="20"/>
                <w:szCs w:val="20"/>
              </w:rPr>
              <w:t>оустройство кладбищ</w:t>
            </w:r>
            <w:r w:rsidR="00531209">
              <w:rPr>
                <w:i w:val="0"/>
                <w:sz w:val="20"/>
                <w:szCs w:val="20"/>
              </w:rPr>
              <w:t>а</w:t>
            </w:r>
          </w:p>
        </w:tc>
        <w:tc>
          <w:tcPr>
            <w:tcW w:w="602" w:type="pct"/>
          </w:tcPr>
          <w:p w:rsidR="00F4796C" w:rsidRPr="00ED4724" w:rsidRDefault="00CF7203" w:rsidP="00216F32">
            <w:pPr>
              <w:pStyle w:val="af1"/>
              <w:keepNext/>
              <w:spacing w:before="0" w:after="0" w:line="240" w:lineRule="exact"/>
              <w:ind w:firstLine="0"/>
              <w:jc w:val="both"/>
              <w:rPr>
                <w:i w:val="0"/>
                <w:sz w:val="20"/>
                <w:szCs w:val="20"/>
              </w:rPr>
            </w:pPr>
            <w:r w:rsidRPr="00ED4724">
              <w:rPr>
                <w:i w:val="0"/>
                <w:sz w:val="20"/>
                <w:szCs w:val="20"/>
              </w:rPr>
              <w:t>5</w:t>
            </w:r>
            <w:r w:rsidR="0018044E" w:rsidRPr="00ED4724">
              <w:rPr>
                <w:i w:val="0"/>
                <w:sz w:val="20"/>
                <w:szCs w:val="20"/>
              </w:rPr>
              <w:t xml:space="preserve"> га</w:t>
            </w:r>
          </w:p>
          <w:p w:rsidR="00CF7203" w:rsidRPr="00ED4724" w:rsidRDefault="00CF7203" w:rsidP="00216F32">
            <w:pPr>
              <w:pStyle w:val="af1"/>
              <w:keepNext/>
              <w:spacing w:before="0" w:after="0" w:line="240" w:lineRule="exact"/>
              <w:ind w:firstLine="0"/>
              <w:jc w:val="both"/>
              <w:rPr>
                <w:i w:val="0"/>
                <w:sz w:val="20"/>
                <w:szCs w:val="20"/>
              </w:rPr>
            </w:pPr>
          </w:p>
        </w:tc>
        <w:tc>
          <w:tcPr>
            <w:tcW w:w="869" w:type="pct"/>
          </w:tcPr>
          <w:p w:rsidR="00CF7203" w:rsidRPr="00ED4724" w:rsidRDefault="00ED4724" w:rsidP="00216F32">
            <w:pPr>
              <w:pStyle w:val="af1"/>
              <w:keepNext/>
              <w:spacing w:before="0" w:after="0" w:line="240" w:lineRule="exact"/>
              <w:ind w:firstLine="0"/>
              <w:jc w:val="both"/>
              <w:rPr>
                <w:i w:val="0"/>
                <w:sz w:val="20"/>
                <w:szCs w:val="20"/>
              </w:rPr>
            </w:pPr>
            <w:r w:rsidRPr="00ED4724">
              <w:rPr>
                <w:i w:val="0"/>
                <w:sz w:val="20"/>
                <w:szCs w:val="20"/>
              </w:rPr>
              <w:t>п. Приморск</w:t>
            </w:r>
          </w:p>
        </w:tc>
        <w:tc>
          <w:tcPr>
            <w:tcW w:w="871" w:type="pct"/>
          </w:tcPr>
          <w:p w:rsidR="00F4796C" w:rsidRPr="00ED4724" w:rsidRDefault="00444B0D" w:rsidP="00216F32">
            <w:pPr>
              <w:pStyle w:val="af1"/>
              <w:keepNext/>
              <w:spacing w:before="0" w:after="0" w:line="240" w:lineRule="exact"/>
              <w:ind w:firstLine="0"/>
              <w:jc w:val="both"/>
              <w:rPr>
                <w:i w:val="0"/>
                <w:sz w:val="20"/>
                <w:szCs w:val="20"/>
              </w:rPr>
            </w:pPr>
            <w:r w:rsidRPr="00ED4724">
              <w:rPr>
                <w:i w:val="0"/>
                <w:sz w:val="20"/>
                <w:szCs w:val="20"/>
              </w:rPr>
              <w:t>зона специального назначения</w:t>
            </w:r>
          </w:p>
          <w:p w:rsidR="00DB7FD7" w:rsidRPr="00ED4724" w:rsidRDefault="00DB7FD7" w:rsidP="00216F32">
            <w:pPr>
              <w:pStyle w:val="af1"/>
              <w:keepNext/>
              <w:spacing w:before="0" w:after="0" w:line="240" w:lineRule="exact"/>
              <w:ind w:firstLine="0"/>
              <w:jc w:val="both"/>
              <w:rPr>
                <w:i w:val="0"/>
                <w:sz w:val="20"/>
                <w:szCs w:val="20"/>
              </w:rPr>
            </w:pPr>
          </w:p>
        </w:tc>
      </w:tr>
      <w:tr w:rsidR="00CF7203" w:rsidRPr="00EB3DBF" w:rsidTr="0070023F">
        <w:tc>
          <w:tcPr>
            <w:tcW w:w="317" w:type="pct"/>
          </w:tcPr>
          <w:p w:rsidR="00CF7203" w:rsidRPr="00ED4724" w:rsidRDefault="00ED4724" w:rsidP="00216F32">
            <w:pPr>
              <w:ind w:firstLine="0"/>
              <w:rPr>
                <w:sz w:val="20"/>
                <w:szCs w:val="20"/>
              </w:rPr>
            </w:pPr>
            <w:r w:rsidRPr="00ED4724">
              <w:rPr>
                <w:sz w:val="20"/>
                <w:szCs w:val="20"/>
              </w:rPr>
              <w:t>2</w:t>
            </w:r>
          </w:p>
        </w:tc>
        <w:tc>
          <w:tcPr>
            <w:tcW w:w="1452" w:type="pct"/>
          </w:tcPr>
          <w:p w:rsidR="00CF7203" w:rsidRPr="00ED4724" w:rsidRDefault="00CF7203" w:rsidP="00216F32">
            <w:pPr>
              <w:pStyle w:val="af1"/>
              <w:keepNext/>
              <w:spacing w:before="0" w:after="0" w:line="240" w:lineRule="exact"/>
              <w:ind w:firstLine="0"/>
              <w:jc w:val="both"/>
              <w:rPr>
                <w:i w:val="0"/>
                <w:sz w:val="20"/>
                <w:szCs w:val="20"/>
              </w:rPr>
            </w:pPr>
            <w:r w:rsidRPr="00ED4724">
              <w:rPr>
                <w:i w:val="0"/>
                <w:sz w:val="20"/>
                <w:szCs w:val="20"/>
              </w:rPr>
              <w:t>Объекты, необходимые для обеспечения жителей поселения услугами связи, общественного питания, торговли и бытового обслуживания</w:t>
            </w:r>
          </w:p>
        </w:tc>
        <w:tc>
          <w:tcPr>
            <w:tcW w:w="3231" w:type="pct"/>
            <w:gridSpan w:val="4"/>
          </w:tcPr>
          <w:p w:rsidR="00CF7203" w:rsidRPr="00ED4724" w:rsidRDefault="007143EB" w:rsidP="003C0080">
            <w:pPr>
              <w:pStyle w:val="af1"/>
              <w:keepNext/>
              <w:spacing w:before="0" w:after="0" w:line="240" w:lineRule="exact"/>
              <w:ind w:firstLine="0"/>
              <w:jc w:val="center"/>
              <w:rPr>
                <w:i w:val="0"/>
                <w:sz w:val="20"/>
                <w:szCs w:val="20"/>
              </w:rPr>
            </w:pPr>
            <w:r w:rsidRPr="00ED4724">
              <w:rPr>
                <w:i w:val="0"/>
                <w:sz w:val="20"/>
                <w:szCs w:val="20"/>
              </w:rPr>
              <w:t>о</w:t>
            </w:r>
            <w:r w:rsidR="003D51A2" w:rsidRPr="00ED4724">
              <w:rPr>
                <w:i w:val="0"/>
                <w:sz w:val="20"/>
                <w:szCs w:val="20"/>
              </w:rPr>
              <w:t>бъекты не планируются</w:t>
            </w:r>
          </w:p>
        </w:tc>
      </w:tr>
      <w:tr w:rsidR="004C0108" w:rsidRPr="00EB3DBF" w:rsidTr="0070023F">
        <w:tc>
          <w:tcPr>
            <w:tcW w:w="317" w:type="pct"/>
          </w:tcPr>
          <w:p w:rsidR="004C0108" w:rsidRPr="0070023F" w:rsidRDefault="0070023F" w:rsidP="00216F32">
            <w:pPr>
              <w:ind w:firstLine="0"/>
              <w:rPr>
                <w:sz w:val="20"/>
                <w:szCs w:val="20"/>
              </w:rPr>
            </w:pPr>
            <w:r>
              <w:rPr>
                <w:sz w:val="20"/>
                <w:szCs w:val="20"/>
              </w:rPr>
              <w:lastRenderedPageBreak/>
              <w:t>3</w:t>
            </w:r>
          </w:p>
        </w:tc>
        <w:tc>
          <w:tcPr>
            <w:tcW w:w="1452" w:type="pct"/>
          </w:tcPr>
          <w:p w:rsidR="004C0108" w:rsidRPr="0070023F" w:rsidRDefault="004C0108" w:rsidP="00216F32">
            <w:pPr>
              <w:pStyle w:val="af1"/>
              <w:keepNext/>
              <w:spacing w:before="0" w:after="0" w:line="240" w:lineRule="exact"/>
              <w:ind w:firstLine="0"/>
              <w:jc w:val="both"/>
              <w:rPr>
                <w:i w:val="0"/>
                <w:sz w:val="20"/>
                <w:szCs w:val="20"/>
              </w:rPr>
            </w:pPr>
            <w:r w:rsidRPr="0070023F">
              <w:rPr>
                <w:i w:val="0"/>
                <w:sz w:val="20"/>
                <w:szCs w:val="20"/>
              </w:rPr>
              <w:t>Объекты, необходимые для обеспечения деятельности аварийно-спасательных служб и (или) аварийно-спасательных формирований на территории поселения</w:t>
            </w:r>
          </w:p>
        </w:tc>
        <w:tc>
          <w:tcPr>
            <w:tcW w:w="888" w:type="pct"/>
          </w:tcPr>
          <w:p w:rsidR="004C0108" w:rsidRPr="0070023F" w:rsidRDefault="00ED4724" w:rsidP="00ED4724">
            <w:pPr>
              <w:pStyle w:val="af1"/>
              <w:keepNext/>
              <w:spacing w:before="0" w:after="0" w:line="240" w:lineRule="exact"/>
              <w:ind w:right="175" w:firstLine="0"/>
              <w:jc w:val="both"/>
              <w:rPr>
                <w:i w:val="0"/>
                <w:sz w:val="20"/>
                <w:szCs w:val="20"/>
              </w:rPr>
            </w:pPr>
            <w:r w:rsidRPr="0070023F">
              <w:rPr>
                <w:i w:val="0"/>
                <w:sz w:val="20"/>
                <w:szCs w:val="20"/>
              </w:rPr>
              <w:t>строительство противопожарн</w:t>
            </w:r>
            <w:r w:rsidR="00FB4697">
              <w:rPr>
                <w:i w:val="0"/>
                <w:sz w:val="20"/>
                <w:szCs w:val="20"/>
              </w:rPr>
              <w:t>ых</w:t>
            </w:r>
            <w:r w:rsidRPr="0070023F">
              <w:rPr>
                <w:i w:val="0"/>
                <w:sz w:val="20"/>
                <w:szCs w:val="20"/>
              </w:rPr>
              <w:t xml:space="preserve"> водоем</w:t>
            </w:r>
            <w:r w:rsidR="00FB4697">
              <w:rPr>
                <w:i w:val="0"/>
                <w:sz w:val="20"/>
                <w:szCs w:val="20"/>
              </w:rPr>
              <w:t>ов</w:t>
            </w:r>
            <w:r w:rsidRPr="0070023F">
              <w:rPr>
                <w:i w:val="0"/>
                <w:sz w:val="20"/>
                <w:szCs w:val="20"/>
              </w:rPr>
              <w:t xml:space="preserve"> (резервуар</w:t>
            </w:r>
            <w:r w:rsidR="00FB4697">
              <w:rPr>
                <w:i w:val="0"/>
                <w:sz w:val="20"/>
                <w:szCs w:val="20"/>
              </w:rPr>
              <w:t>ов</w:t>
            </w:r>
            <w:r w:rsidRPr="0070023F">
              <w:rPr>
                <w:i w:val="0"/>
                <w:sz w:val="20"/>
                <w:szCs w:val="20"/>
              </w:rPr>
              <w:t>)</w:t>
            </w:r>
          </w:p>
        </w:tc>
        <w:tc>
          <w:tcPr>
            <w:tcW w:w="602" w:type="pct"/>
          </w:tcPr>
          <w:p w:rsidR="004C0108" w:rsidRPr="0070023F" w:rsidRDefault="0070023F" w:rsidP="004C0108">
            <w:pPr>
              <w:pStyle w:val="af1"/>
              <w:keepNext/>
              <w:spacing w:before="0" w:after="0" w:line="240" w:lineRule="exact"/>
              <w:ind w:firstLine="0"/>
              <w:jc w:val="both"/>
              <w:rPr>
                <w:i w:val="0"/>
                <w:sz w:val="20"/>
                <w:szCs w:val="20"/>
              </w:rPr>
            </w:pPr>
            <w:r w:rsidRPr="0070023F">
              <w:rPr>
                <w:i w:val="0"/>
                <w:sz w:val="20"/>
                <w:szCs w:val="20"/>
              </w:rPr>
              <w:t>5</w:t>
            </w:r>
            <w:r w:rsidR="00DA0EA6" w:rsidRPr="0070023F">
              <w:rPr>
                <w:i w:val="0"/>
                <w:sz w:val="20"/>
                <w:szCs w:val="20"/>
              </w:rPr>
              <w:t xml:space="preserve"> м</w:t>
            </w:r>
            <w:r w:rsidR="00DA0EA6" w:rsidRPr="0070023F">
              <w:rPr>
                <w:i w:val="0"/>
                <w:sz w:val="20"/>
                <w:szCs w:val="20"/>
                <w:vertAlign w:val="superscript"/>
              </w:rPr>
              <w:t>2</w:t>
            </w:r>
          </w:p>
        </w:tc>
        <w:tc>
          <w:tcPr>
            <w:tcW w:w="869" w:type="pct"/>
          </w:tcPr>
          <w:p w:rsidR="004C0108" w:rsidRPr="0070023F" w:rsidRDefault="00FB4697" w:rsidP="00FB4697">
            <w:pPr>
              <w:pStyle w:val="af1"/>
              <w:keepNext/>
              <w:spacing w:before="0" w:after="0" w:line="240" w:lineRule="exact"/>
              <w:ind w:right="175" w:firstLine="0"/>
              <w:jc w:val="both"/>
              <w:rPr>
                <w:i w:val="0"/>
                <w:color w:val="auto"/>
                <w:sz w:val="20"/>
                <w:szCs w:val="20"/>
              </w:rPr>
            </w:pPr>
            <w:r w:rsidRPr="00FB4697">
              <w:rPr>
                <w:i w:val="0"/>
                <w:sz w:val="20"/>
                <w:szCs w:val="20"/>
              </w:rPr>
              <w:t>п. Приморск в районе ул.</w:t>
            </w:r>
            <w:r>
              <w:rPr>
                <w:i w:val="0"/>
                <w:sz w:val="20"/>
                <w:szCs w:val="20"/>
              </w:rPr>
              <w:t> </w:t>
            </w:r>
            <w:r w:rsidRPr="00FB4697">
              <w:rPr>
                <w:i w:val="0"/>
                <w:sz w:val="20"/>
                <w:szCs w:val="20"/>
              </w:rPr>
              <w:t>Пушкина, пер.</w:t>
            </w:r>
            <w:r>
              <w:rPr>
                <w:i w:val="0"/>
                <w:sz w:val="20"/>
                <w:szCs w:val="20"/>
              </w:rPr>
              <w:t> </w:t>
            </w:r>
            <w:r w:rsidRPr="00FB4697">
              <w:rPr>
                <w:i w:val="0"/>
                <w:sz w:val="20"/>
                <w:szCs w:val="20"/>
              </w:rPr>
              <w:t>Первомайского, ул.</w:t>
            </w:r>
            <w:r>
              <w:t> </w:t>
            </w:r>
            <w:r w:rsidRPr="00FB4697">
              <w:rPr>
                <w:i w:val="0"/>
                <w:sz w:val="20"/>
                <w:szCs w:val="20"/>
              </w:rPr>
              <w:t>Горького</w:t>
            </w:r>
          </w:p>
        </w:tc>
        <w:tc>
          <w:tcPr>
            <w:tcW w:w="871" w:type="pct"/>
          </w:tcPr>
          <w:p w:rsidR="004C0108" w:rsidRPr="0070023F" w:rsidRDefault="0070023F" w:rsidP="004C0108">
            <w:pPr>
              <w:pStyle w:val="af1"/>
              <w:keepNext/>
              <w:spacing w:before="0" w:after="0" w:line="240" w:lineRule="exact"/>
              <w:ind w:firstLine="0"/>
              <w:jc w:val="both"/>
              <w:rPr>
                <w:i w:val="0"/>
                <w:sz w:val="20"/>
                <w:szCs w:val="20"/>
              </w:rPr>
            </w:pPr>
            <w:r w:rsidRPr="0070023F">
              <w:rPr>
                <w:i w:val="0"/>
                <w:sz w:val="20"/>
                <w:szCs w:val="20"/>
              </w:rPr>
              <w:t>жилая зона</w:t>
            </w:r>
          </w:p>
        </w:tc>
      </w:tr>
      <w:tr w:rsidR="003D51A2" w:rsidRPr="00EB3DBF" w:rsidTr="0070023F">
        <w:tc>
          <w:tcPr>
            <w:tcW w:w="317" w:type="pct"/>
          </w:tcPr>
          <w:p w:rsidR="003D51A2" w:rsidRPr="0070023F" w:rsidRDefault="0070023F" w:rsidP="003D51A2">
            <w:pPr>
              <w:ind w:firstLine="0"/>
              <w:rPr>
                <w:sz w:val="20"/>
                <w:szCs w:val="20"/>
              </w:rPr>
            </w:pPr>
            <w:r>
              <w:rPr>
                <w:sz w:val="20"/>
                <w:szCs w:val="20"/>
              </w:rPr>
              <w:t>4</w:t>
            </w:r>
          </w:p>
        </w:tc>
        <w:tc>
          <w:tcPr>
            <w:tcW w:w="1452" w:type="pct"/>
          </w:tcPr>
          <w:p w:rsidR="003D51A2" w:rsidRPr="0070023F" w:rsidRDefault="003D51A2" w:rsidP="003D51A2">
            <w:pPr>
              <w:pStyle w:val="af1"/>
              <w:keepNext/>
              <w:spacing w:before="0" w:after="0" w:line="240" w:lineRule="exact"/>
              <w:ind w:firstLine="0"/>
              <w:jc w:val="both"/>
              <w:rPr>
                <w:i w:val="0"/>
                <w:sz w:val="20"/>
                <w:szCs w:val="20"/>
              </w:rPr>
            </w:pPr>
            <w:r w:rsidRPr="0070023F">
              <w:rPr>
                <w:i w:val="0"/>
                <w:sz w:val="20"/>
                <w:szCs w:val="20"/>
              </w:rPr>
              <w:t>Объекты, предназначенные для участия в организации деятельности по сбору (в том числе раздельному сбору) и транспортированию твердых коммунальных отходов на территории поселения</w:t>
            </w:r>
          </w:p>
        </w:tc>
        <w:tc>
          <w:tcPr>
            <w:tcW w:w="3231" w:type="pct"/>
            <w:gridSpan w:val="4"/>
          </w:tcPr>
          <w:p w:rsidR="003D51A2" w:rsidRPr="0070023F" w:rsidRDefault="007143EB" w:rsidP="003C0080">
            <w:pPr>
              <w:ind w:firstLine="40"/>
              <w:jc w:val="center"/>
            </w:pPr>
            <w:r w:rsidRPr="0070023F">
              <w:rPr>
                <w:sz w:val="20"/>
                <w:szCs w:val="20"/>
              </w:rPr>
              <w:t>о</w:t>
            </w:r>
            <w:r w:rsidR="003D51A2" w:rsidRPr="0070023F">
              <w:rPr>
                <w:sz w:val="20"/>
                <w:szCs w:val="20"/>
              </w:rPr>
              <w:t>бъекты не планируются</w:t>
            </w:r>
          </w:p>
        </w:tc>
      </w:tr>
      <w:tr w:rsidR="003D51A2" w:rsidRPr="00EB3DBF" w:rsidTr="0070023F">
        <w:tc>
          <w:tcPr>
            <w:tcW w:w="317" w:type="pct"/>
          </w:tcPr>
          <w:p w:rsidR="003D51A2" w:rsidRPr="0070023F" w:rsidRDefault="0070023F" w:rsidP="003D51A2">
            <w:pPr>
              <w:ind w:firstLine="0"/>
              <w:rPr>
                <w:sz w:val="20"/>
                <w:szCs w:val="20"/>
              </w:rPr>
            </w:pPr>
            <w:r>
              <w:rPr>
                <w:sz w:val="20"/>
                <w:szCs w:val="20"/>
              </w:rPr>
              <w:t>5</w:t>
            </w:r>
          </w:p>
        </w:tc>
        <w:tc>
          <w:tcPr>
            <w:tcW w:w="1452" w:type="pct"/>
          </w:tcPr>
          <w:p w:rsidR="003D51A2" w:rsidRPr="0070023F" w:rsidRDefault="003D51A2" w:rsidP="003D51A2">
            <w:pPr>
              <w:pStyle w:val="af1"/>
              <w:keepNext/>
              <w:spacing w:before="0" w:after="0" w:line="240" w:lineRule="exact"/>
              <w:ind w:firstLine="0"/>
              <w:jc w:val="both"/>
              <w:rPr>
                <w:i w:val="0"/>
                <w:sz w:val="20"/>
                <w:szCs w:val="20"/>
              </w:rPr>
            </w:pPr>
            <w:r w:rsidRPr="0070023F">
              <w:rPr>
                <w:i w:val="0"/>
                <w:sz w:val="20"/>
                <w:szCs w:val="20"/>
              </w:rPr>
              <w:t>Объекты, необходимые для создания условий для развития туризма на территории поселения</w:t>
            </w:r>
          </w:p>
        </w:tc>
        <w:tc>
          <w:tcPr>
            <w:tcW w:w="3231" w:type="pct"/>
            <w:gridSpan w:val="4"/>
          </w:tcPr>
          <w:p w:rsidR="003D51A2" w:rsidRPr="0070023F" w:rsidRDefault="007143EB" w:rsidP="003C0080">
            <w:pPr>
              <w:ind w:firstLine="40"/>
              <w:jc w:val="center"/>
            </w:pPr>
            <w:r w:rsidRPr="0070023F">
              <w:rPr>
                <w:sz w:val="20"/>
                <w:szCs w:val="20"/>
              </w:rPr>
              <w:t>о</w:t>
            </w:r>
            <w:r w:rsidR="003D51A2" w:rsidRPr="0070023F">
              <w:rPr>
                <w:sz w:val="20"/>
                <w:szCs w:val="20"/>
              </w:rPr>
              <w:t>бъекты не планируются</w:t>
            </w:r>
          </w:p>
        </w:tc>
      </w:tr>
      <w:tr w:rsidR="003D51A2" w:rsidRPr="00EB3DBF" w:rsidTr="0070023F">
        <w:tc>
          <w:tcPr>
            <w:tcW w:w="317" w:type="pct"/>
          </w:tcPr>
          <w:p w:rsidR="003D51A2" w:rsidRPr="0070023F" w:rsidRDefault="0070023F" w:rsidP="003D51A2">
            <w:pPr>
              <w:ind w:firstLine="0"/>
              <w:rPr>
                <w:sz w:val="20"/>
                <w:szCs w:val="20"/>
              </w:rPr>
            </w:pPr>
            <w:r>
              <w:rPr>
                <w:sz w:val="20"/>
                <w:szCs w:val="20"/>
              </w:rPr>
              <w:t>6</w:t>
            </w:r>
          </w:p>
        </w:tc>
        <w:tc>
          <w:tcPr>
            <w:tcW w:w="1452" w:type="pct"/>
          </w:tcPr>
          <w:p w:rsidR="003D51A2" w:rsidRPr="0070023F" w:rsidRDefault="003D51A2" w:rsidP="003D51A2">
            <w:pPr>
              <w:pStyle w:val="af1"/>
              <w:keepNext/>
              <w:spacing w:before="0" w:after="0" w:line="240" w:lineRule="exact"/>
              <w:ind w:firstLine="0"/>
              <w:jc w:val="both"/>
              <w:rPr>
                <w:i w:val="0"/>
                <w:sz w:val="20"/>
                <w:szCs w:val="20"/>
              </w:rPr>
            </w:pPr>
            <w:r w:rsidRPr="0070023F">
              <w:rPr>
                <w:i w:val="0"/>
                <w:sz w:val="20"/>
                <w:szCs w:val="20"/>
              </w:rPr>
              <w:t>Объекты, которые необходимы для осуществления органами местного самоуправления поселения переданных государственных полномочий в соответствии с федеральными законами, законами Волгоградской области, уставами муниципальных районов и оказывают существенное влияние на социально-экономическое развитие поселения</w:t>
            </w:r>
          </w:p>
        </w:tc>
        <w:tc>
          <w:tcPr>
            <w:tcW w:w="3231" w:type="pct"/>
            <w:gridSpan w:val="4"/>
          </w:tcPr>
          <w:p w:rsidR="003D51A2" w:rsidRPr="0070023F" w:rsidRDefault="007143EB" w:rsidP="003C0080">
            <w:pPr>
              <w:ind w:firstLine="40"/>
              <w:jc w:val="center"/>
            </w:pPr>
            <w:r w:rsidRPr="0070023F">
              <w:rPr>
                <w:sz w:val="20"/>
                <w:szCs w:val="20"/>
              </w:rPr>
              <w:t>о</w:t>
            </w:r>
            <w:r w:rsidR="003D51A2" w:rsidRPr="0070023F">
              <w:rPr>
                <w:sz w:val="20"/>
                <w:szCs w:val="20"/>
              </w:rPr>
              <w:t>бъекты не планируются</w:t>
            </w:r>
          </w:p>
        </w:tc>
      </w:tr>
      <w:tr w:rsidR="00BB219E" w:rsidRPr="00EB3DBF" w:rsidTr="0070023F">
        <w:tc>
          <w:tcPr>
            <w:tcW w:w="317" w:type="pct"/>
          </w:tcPr>
          <w:p w:rsidR="00BB219E" w:rsidRPr="0070023F" w:rsidRDefault="0070023F" w:rsidP="00BB219E">
            <w:pPr>
              <w:ind w:firstLine="0"/>
              <w:rPr>
                <w:sz w:val="20"/>
                <w:szCs w:val="20"/>
              </w:rPr>
            </w:pPr>
            <w:r w:rsidRPr="0070023F">
              <w:rPr>
                <w:sz w:val="20"/>
                <w:szCs w:val="20"/>
              </w:rPr>
              <w:t>7</w:t>
            </w:r>
          </w:p>
        </w:tc>
        <w:tc>
          <w:tcPr>
            <w:tcW w:w="1452" w:type="pct"/>
          </w:tcPr>
          <w:p w:rsidR="00BB219E" w:rsidRPr="0070023F" w:rsidRDefault="003D51A2" w:rsidP="003D51A2">
            <w:pPr>
              <w:pStyle w:val="af1"/>
              <w:keepNext/>
              <w:spacing w:before="0" w:after="0" w:line="240" w:lineRule="exact"/>
              <w:ind w:firstLine="0"/>
              <w:jc w:val="both"/>
              <w:rPr>
                <w:i w:val="0"/>
                <w:sz w:val="20"/>
                <w:szCs w:val="20"/>
              </w:rPr>
            </w:pPr>
            <w:r w:rsidRPr="0070023F">
              <w:rPr>
                <w:i w:val="0"/>
                <w:sz w:val="20"/>
                <w:szCs w:val="20"/>
              </w:rPr>
              <w:t xml:space="preserve">Объекты материально-технического обеспечения деятельности органов местного самоуправления поселения </w:t>
            </w:r>
          </w:p>
        </w:tc>
        <w:tc>
          <w:tcPr>
            <w:tcW w:w="888" w:type="pct"/>
          </w:tcPr>
          <w:p w:rsidR="00BB219E" w:rsidRPr="0070023F" w:rsidRDefault="007143EB" w:rsidP="00BB219E">
            <w:pPr>
              <w:pStyle w:val="af1"/>
              <w:keepNext/>
              <w:spacing w:before="0" w:after="0" w:line="240" w:lineRule="exact"/>
              <w:ind w:firstLine="0"/>
              <w:jc w:val="both"/>
              <w:rPr>
                <w:i w:val="0"/>
                <w:sz w:val="20"/>
                <w:szCs w:val="20"/>
              </w:rPr>
            </w:pPr>
            <w:r w:rsidRPr="0070023F">
              <w:rPr>
                <w:i w:val="0"/>
                <w:sz w:val="20"/>
                <w:szCs w:val="20"/>
              </w:rPr>
              <w:t>р</w:t>
            </w:r>
            <w:r w:rsidR="00BB219E" w:rsidRPr="0070023F">
              <w:rPr>
                <w:i w:val="0"/>
                <w:sz w:val="20"/>
                <w:szCs w:val="20"/>
              </w:rPr>
              <w:t>еконструкция здания администрации</w:t>
            </w:r>
          </w:p>
        </w:tc>
        <w:tc>
          <w:tcPr>
            <w:tcW w:w="602" w:type="pct"/>
          </w:tcPr>
          <w:p w:rsidR="00BB219E" w:rsidRPr="0070023F" w:rsidRDefault="0070023F" w:rsidP="00BB219E">
            <w:pPr>
              <w:pStyle w:val="af1"/>
              <w:keepNext/>
              <w:spacing w:before="0" w:after="0" w:line="240" w:lineRule="exact"/>
              <w:ind w:firstLine="0"/>
              <w:jc w:val="both"/>
              <w:rPr>
                <w:i w:val="0"/>
                <w:sz w:val="20"/>
                <w:szCs w:val="20"/>
              </w:rPr>
            </w:pPr>
            <w:r w:rsidRPr="0070023F">
              <w:rPr>
                <w:i w:val="0"/>
                <w:sz w:val="20"/>
                <w:szCs w:val="20"/>
              </w:rPr>
              <w:t>1597,5</w:t>
            </w:r>
            <w:r w:rsidR="00BB219E" w:rsidRPr="0070023F">
              <w:rPr>
                <w:i w:val="0"/>
                <w:sz w:val="20"/>
                <w:szCs w:val="20"/>
              </w:rPr>
              <w:t xml:space="preserve"> м</w:t>
            </w:r>
            <w:r w:rsidR="00BB219E" w:rsidRPr="0070023F">
              <w:rPr>
                <w:i w:val="0"/>
                <w:sz w:val="20"/>
                <w:szCs w:val="20"/>
                <w:vertAlign w:val="superscript"/>
              </w:rPr>
              <w:t>2</w:t>
            </w:r>
          </w:p>
        </w:tc>
        <w:tc>
          <w:tcPr>
            <w:tcW w:w="869" w:type="pct"/>
          </w:tcPr>
          <w:p w:rsidR="004C0108" w:rsidRPr="0070023F" w:rsidRDefault="0070023F" w:rsidP="004C0108">
            <w:pPr>
              <w:pStyle w:val="af1"/>
              <w:keepNext/>
              <w:spacing w:before="0" w:after="0" w:line="240" w:lineRule="exact"/>
              <w:ind w:firstLine="0"/>
              <w:jc w:val="both"/>
              <w:rPr>
                <w:rFonts w:cs="Times New Roman"/>
                <w:i w:val="0"/>
                <w:sz w:val="20"/>
                <w:szCs w:val="20"/>
              </w:rPr>
            </w:pPr>
            <w:r w:rsidRPr="0070023F">
              <w:rPr>
                <w:rFonts w:cs="Times New Roman"/>
                <w:i w:val="0"/>
                <w:sz w:val="20"/>
                <w:szCs w:val="20"/>
              </w:rPr>
              <w:t>п. Приморск</w:t>
            </w:r>
          </w:p>
          <w:p w:rsidR="00BB219E" w:rsidRPr="0070023F" w:rsidRDefault="00BB219E" w:rsidP="00BB219E">
            <w:pPr>
              <w:pStyle w:val="af1"/>
              <w:keepNext/>
              <w:spacing w:before="0" w:after="0" w:line="240" w:lineRule="exact"/>
              <w:ind w:firstLine="0"/>
              <w:jc w:val="both"/>
              <w:rPr>
                <w:i w:val="0"/>
                <w:sz w:val="20"/>
                <w:szCs w:val="20"/>
              </w:rPr>
            </w:pPr>
          </w:p>
        </w:tc>
        <w:tc>
          <w:tcPr>
            <w:tcW w:w="871" w:type="pct"/>
          </w:tcPr>
          <w:p w:rsidR="00BB219E" w:rsidRPr="0070023F" w:rsidRDefault="0070023F" w:rsidP="00BB219E">
            <w:pPr>
              <w:pStyle w:val="af1"/>
              <w:keepNext/>
              <w:spacing w:before="0" w:after="0" w:line="240" w:lineRule="exact"/>
              <w:ind w:firstLine="0"/>
              <w:jc w:val="both"/>
              <w:rPr>
                <w:i w:val="0"/>
                <w:sz w:val="20"/>
                <w:szCs w:val="20"/>
              </w:rPr>
            </w:pPr>
            <w:r w:rsidRPr="0070023F">
              <w:rPr>
                <w:i w:val="0"/>
                <w:sz w:val="20"/>
                <w:szCs w:val="20"/>
              </w:rPr>
              <w:t>о</w:t>
            </w:r>
            <w:r w:rsidR="00BB219E" w:rsidRPr="0070023F">
              <w:rPr>
                <w:i w:val="0"/>
                <w:sz w:val="20"/>
                <w:szCs w:val="20"/>
              </w:rPr>
              <w:t>бщественно-деловая зона</w:t>
            </w:r>
          </w:p>
        </w:tc>
      </w:tr>
      <w:tr w:rsidR="003D51A2" w:rsidRPr="00EB3DBF" w:rsidTr="0070023F">
        <w:tc>
          <w:tcPr>
            <w:tcW w:w="317" w:type="pct"/>
          </w:tcPr>
          <w:p w:rsidR="003D51A2" w:rsidRPr="0070023F" w:rsidRDefault="0070023F" w:rsidP="00216F32">
            <w:pPr>
              <w:ind w:firstLine="0"/>
              <w:rPr>
                <w:sz w:val="20"/>
                <w:szCs w:val="20"/>
              </w:rPr>
            </w:pPr>
            <w:r>
              <w:rPr>
                <w:sz w:val="20"/>
                <w:szCs w:val="20"/>
              </w:rPr>
              <w:t>8</w:t>
            </w:r>
          </w:p>
        </w:tc>
        <w:tc>
          <w:tcPr>
            <w:tcW w:w="1452" w:type="pct"/>
            <w:vMerge w:val="restart"/>
          </w:tcPr>
          <w:p w:rsidR="003D51A2" w:rsidRPr="0070023F" w:rsidRDefault="003D51A2" w:rsidP="00216F32">
            <w:pPr>
              <w:pStyle w:val="af1"/>
              <w:keepNext/>
              <w:spacing w:before="0" w:after="0" w:line="240" w:lineRule="exact"/>
              <w:ind w:firstLine="0"/>
              <w:jc w:val="both"/>
              <w:rPr>
                <w:i w:val="0"/>
                <w:sz w:val="20"/>
                <w:szCs w:val="20"/>
              </w:rPr>
            </w:pPr>
            <w:r w:rsidRPr="0070023F">
              <w:rPr>
                <w:i w:val="0"/>
                <w:sz w:val="20"/>
                <w:szCs w:val="20"/>
              </w:rPr>
              <w:t>Иные объекты, предусмотренные законодательство Российской Федерации и законодательством Волгоградской области в связи с решением вопросов местного значения поселения</w:t>
            </w:r>
          </w:p>
        </w:tc>
        <w:tc>
          <w:tcPr>
            <w:tcW w:w="888" w:type="pct"/>
          </w:tcPr>
          <w:p w:rsidR="003D51A2" w:rsidRPr="0070023F" w:rsidRDefault="0070023F" w:rsidP="00216F32">
            <w:pPr>
              <w:pStyle w:val="af1"/>
              <w:keepNext/>
              <w:spacing w:before="0" w:after="0" w:line="240" w:lineRule="exact"/>
              <w:ind w:firstLine="0"/>
              <w:jc w:val="both"/>
              <w:rPr>
                <w:i w:val="0"/>
                <w:sz w:val="20"/>
                <w:szCs w:val="20"/>
              </w:rPr>
            </w:pPr>
            <w:r w:rsidRPr="0070023F">
              <w:rPr>
                <w:i w:val="0"/>
                <w:sz w:val="20"/>
                <w:szCs w:val="20"/>
              </w:rPr>
              <w:t>ремонт улицы</w:t>
            </w:r>
          </w:p>
        </w:tc>
        <w:tc>
          <w:tcPr>
            <w:tcW w:w="602" w:type="pct"/>
          </w:tcPr>
          <w:p w:rsidR="003D51A2" w:rsidRPr="0070023F" w:rsidRDefault="0070023F" w:rsidP="0070023F">
            <w:pPr>
              <w:pStyle w:val="af1"/>
              <w:keepNext/>
              <w:spacing w:before="0" w:after="0" w:line="240" w:lineRule="exact"/>
              <w:ind w:firstLine="0"/>
              <w:jc w:val="both"/>
              <w:rPr>
                <w:i w:val="0"/>
                <w:sz w:val="20"/>
                <w:szCs w:val="20"/>
              </w:rPr>
            </w:pPr>
            <w:r w:rsidRPr="0070023F">
              <w:rPr>
                <w:i w:val="0"/>
                <w:sz w:val="20"/>
                <w:szCs w:val="20"/>
              </w:rPr>
              <w:t>-</w:t>
            </w:r>
          </w:p>
        </w:tc>
        <w:tc>
          <w:tcPr>
            <w:tcW w:w="869" w:type="pct"/>
          </w:tcPr>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п. Приморск, </w:t>
            </w:r>
          </w:p>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ул. Пушкина, </w:t>
            </w:r>
          </w:p>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ул. Южная, </w:t>
            </w:r>
          </w:p>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ул. Чапаева, </w:t>
            </w:r>
          </w:p>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ул. Горького, </w:t>
            </w:r>
          </w:p>
          <w:p w:rsidR="0070023F" w:rsidRPr="0070023F" w:rsidRDefault="0070023F" w:rsidP="004C0108">
            <w:pPr>
              <w:pStyle w:val="af1"/>
              <w:keepNext/>
              <w:spacing w:before="0" w:after="0" w:line="240" w:lineRule="exact"/>
              <w:ind w:firstLine="0"/>
              <w:jc w:val="both"/>
              <w:rPr>
                <w:rFonts w:cs="Times New Roman"/>
                <w:i w:val="0"/>
                <w:color w:val="auto"/>
                <w:sz w:val="20"/>
                <w:szCs w:val="20"/>
              </w:rPr>
            </w:pPr>
            <w:r w:rsidRPr="0070023F">
              <w:rPr>
                <w:rFonts w:cs="Times New Roman"/>
                <w:i w:val="0"/>
                <w:color w:val="auto"/>
                <w:sz w:val="20"/>
                <w:szCs w:val="20"/>
              </w:rPr>
              <w:t xml:space="preserve">ул. Ленина, </w:t>
            </w:r>
          </w:p>
          <w:p w:rsidR="003D51A2" w:rsidRPr="0070023F" w:rsidRDefault="0070023F" w:rsidP="004C0108">
            <w:pPr>
              <w:pStyle w:val="af1"/>
              <w:keepNext/>
              <w:spacing w:before="0" w:after="0" w:line="240" w:lineRule="exact"/>
              <w:ind w:firstLine="0"/>
              <w:jc w:val="both"/>
              <w:rPr>
                <w:i w:val="0"/>
                <w:sz w:val="20"/>
                <w:szCs w:val="20"/>
              </w:rPr>
            </w:pPr>
            <w:r w:rsidRPr="0070023F">
              <w:rPr>
                <w:rFonts w:cs="Times New Roman"/>
                <w:i w:val="0"/>
                <w:color w:val="auto"/>
                <w:sz w:val="20"/>
                <w:szCs w:val="20"/>
              </w:rPr>
              <w:t xml:space="preserve">ул. Октябрьская, ул. </w:t>
            </w:r>
            <w:proofErr w:type="spellStart"/>
            <w:r w:rsidRPr="0070023F">
              <w:rPr>
                <w:rFonts w:cs="Times New Roman"/>
                <w:i w:val="0"/>
                <w:color w:val="auto"/>
                <w:sz w:val="20"/>
                <w:szCs w:val="20"/>
              </w:rPr>
              <w:t>Пекшева</w:t>
            </w:r>
            <w:proofErr w:type="spellEnd"/>
          </w:p>
        </w:tc>
        <w:tc>
          <w:tcPr>
            <w:tcW w:w="871" w:type="pct"/>
          </w:tcPr>
          <w:p w:rsidR="003D51A2" w:rsidRPr="0070023F" w:rsidRDefault="0070023F" w:rsidP="00BB219E">
            <w:pPr>
              <w:pStyle w:val="af1"/>
              <w:keepNext/>
              <w:spacing w:before="0" w:after="0" w:line="240" w:lineRule="exact"/>
              <w:ind w:firstLine="0"/>
              <w:jc w:val="both"/>
              <w:rPr>
                <w:i w:val="0"/>
                <w:sz w:val="20"/>
                <w:szCs w:val="20"/>
              </w:rPr>
            </w:pPr>
            <w:r w:rsidRPr="0070023F">
              <w:rPr>
                <w:i w:val="0"/>
                <w:sz w:val="20"/>
                <w:szCs w:val="20"/>
              </w:rPr>
              <w:t>линейный объект</w:t>
            </w:r>
          </w:p>
          <w:p w:rsidR="003D51A2" w:rsidRPr="0070023F" w:rsidRDefault="003D51A2" w:rsidP="00216F32">
            <w:pPr>
              <w:pStyle w:val="af1"/>
              <w:keepNext/>
              <w:spacing w:before="0" w:after="0" w:line="240" w:lineRule="exact"/>
              <w:ind w:firstLine="0"/>
              <w:jc w:val="both"/>
              <w:rPr>
                <w:i w:val="0"/>
                <w:sz w:val="20"/>
                <w:szCs w:val="20"/>
              </w:rPr>
            </w:pPr>
          </w:p>
        </w:tc>
      </w:tr>
      <w:tr w:rsidR="003D51A2" w:rsidRPr="00EB3DBF" w:rsidTr="0070023F">
        <w:tc>
          <w:tcPr>
            <w:tcW w:w="317" w:type="pct"/>
          </w:tcPr>
          <w:p w:rsidR="003D51A2" w:rsidRPr="0070023F" w:rsidRDefault="0070023F" w:rsidP="00216F32">
            <w:pPr>
              <w:ind w:firstLine="0"/>
              <w:rPr>
                <w:sz w:val="20"/>
                <w:szCs w:val="20"/>
              </w:rPr>
            </w:pPr>
            <w:r>
              <w:rPr>
                <w:sz w:val="20"/>
                <w:szCs w:val="20"/>
              </w:rPr>
              <w:t>9</w:t>
            </w:r>
          </w:p>
        </w:tc>
        <w:tc>
          <w:tcPr>
            <w:tcW w:w="1452" w:type="pct"/>
            <w:vMerge/>
          </w:tcPr>
          <w:p w:rsidR="003D51A2" w:rsidRPr="0070023F" w:rsidRDefault="003D51A2" w:rsidP="00216F32">
            <w:pPr>
              <w:pStyle w:val="af1"/>
              <w:keepNext/>
              <w:spacing w:before="0" w:after="0" w:line="240" w:lineRule="exact"/>
              <w:ind w:firstLine="0"/>
              <w:jc w:val="both"/>
              <w:rPr>
                <w:i w:val="0"/>
                <w:sz w:val="20"/>
                <w:szCs w:val="20"/>
              </w:rPr>
            </w:pPr>
          </w:p>
        </w:tc>
        <w:tc>
          <w:tcPr>
            <w:tcW w:w="888" w:type="pct"/>
          </w:tcPr>
          <w:p w:rsidR="003D51A2" w:rsidRPr="0070023F" w:rsidRDefault="0070023F" w:rsidP="004C0108">
            <w:pPr>
              <w:spacing w:line="240" w:lineRule="exact"/>
              <w:ind w:firstLine="0"/>
              <w:rPr>
                <w:i/>
                <w:sz w:val="20"/>
                <w:szCs w:val="20"/>
              </w:rPr>
            </w:pPr>
            <w:r w:rsidRPr="0070023F">
              <w:rPr>
                <w:rFonts w:cs="Times New Roman"/>
                <w:sz w:val="20"/>
                <w:szCs w:val="20"/>
              </w:rPr>
              <w:t>озеленение территории</w:t>
            </w:r>
          </w:p>
        </w:tc>
        <w:tc>
          <w:tcPr>
            <w:tcW w:w="602" w:type="pct"/>
          </w:tcPr>
          <w:p w:rsidR="003D51A2" w:rsidRPr="0070023F" w:rsidRDefault="0070023F" w:rsidP="00216F32">
            <w:pPr>
              <w:pStyle w:val="af1"/>
              <w:keepNext/>
              <w:spacing w:before="0" w:after="0" w:line="240" w:lineRule="exact"/>
              <w:ind w:firstLine="0"/>
              <w:jc w:val="both"/>
              <w:rPr>
                <w:i w:val="0"/>
                <w:color w:val="auto"/>
                <w:sz w:val="20"/>
                <w:szCs w:val="20"/>
                <w:vertAlign w:val="superscript"/>
              </w:rPr>
            </w:pPr>
            <w:r w:rsidRPr="0070023F">
              <w:rPr>
                <w:i w:val="0"/>
                <w:color w:val="auto"/>
                <w:sz w:val="20"/>
                <w:szCs w:val="20"/>
              </w:rPr>
              <w:t>93190 м2</w:t>
            </w:r>
          </w:p>
          <w:p w:rsidR="003D51A2" w:rsidRPr="0070023F" w:rsidRDefault="003D51A2" w:rsidP="00216F32">
            <w:pPr>
              <w:pStyle w:val="af1"/>
              <w:keepNext/>
              <w:spacing w:before="0" w:after="0" w:line="240" w:lineRule="exact"/>
              <w:ind w:firstLine="0"/>
              <w:jc w:val="both"/>
              <w:rPr>
                <w:i w:val="0"/>
                <w:color w:val="auto"/>
                <w:sz w:val="20"/>
                <w:szCs w:val="20"/>
                <w:vertAlign w:val="superscript"/>
              </w:rPr>
            </w:pPr>
          </w:p>
          <w:p w:rsidR="003D51A2" w:rsidRPr="0070023F" w:rsidRDefault="0070023F" w:rsidP="00216F32">
            <w:pPr>
              <w:pStyle w:val="af1"/>
              <w:keepNext/>
              <w:spacing w:before="0" w:after="0" w:line="240" w:lineRule="exact"/>
              <w:ind w:firstLine="0"/>
              <w:jc w:val="both"/>
              <w:rPr>
                <w:i w:val="0"/>
                <w:color w:val="auto"/>
                <w:sz w:val="20"/>
                <w:szCs w:val="20"/>
              </w:rPr>
            </w:pPr>
            <w:r w:rsidRPr="0070023F">
              <w:rPr>
                <w:i w:val="0"/>
                <w:color w:val="auto"/>
                <w:sz w:val="20"/>
                <w:szCs w:val="20"/>
              </w:rPr>
              <w:t>9048,58 м2</w:t>
            </w:r>
          </w:p>
        </w:tc>
        <w:tc>
          <w:tcPr>
            <w:tcW w:w="869" w:type="pct"/>
          </w:tcPr>
          <w:p w:rsidR="003D51A2" w:rsidRPr="0070023F" w:rsidRDefault="0070023F" w:rsidP="00216F32">
            <w:pPr>
              <w:pStyle w:val="af1"/>
              <w:keepNext/>
              <w:spacing w:before="0" w:after="0" w:line="240" w:lineRule="exact"/>
              <w:ind w:firstLine="0"/>
              <w:jc w:val="both"/>
              <w:rPr>
                <w:i w:val="0"/>
                <w:color w:val="auto"/>
                <w:sz w:val="20"/>
                <w:szCs w:val="20"/>
              </w:rPr>
            </w:pPr>
            <w:r w:rsidRPr="0070023F">
              <w:rPr>
                <w:i w:val="0"/>
                <w:color w:val="auto"/>
                <w:sz w:val="20"/>
                <w:szCs w:val="20"/>
              </w:rPr>
              <w:t>п. Приморск</w:t>
            </w:r>
            <w:r w:rsidR="0002657F">
              <w:rPr>
                <w:i w:val="0"/>
                <w:color w:val="auto"/>
                <w:sz w:val="20"/>
                <w:szCs w:val="20"/>
              </w:rPr>
              <w:t>, в районе ул. Горького</w:t>
            </w:r>
          </w:p>
        </w:tc>
        <w:tc>
          <w:tcPr>
            <w:tcW w:w="871" w:type="pct"/>
          </w:tcPr>
          <w:p w:rsidR="003D51A2" w:rsidRPr="0070023F" w:rsidRDefault="0070023F" w:rsidP="00216F32">
            <w:pPr>
              <w:pStyle w:val="af1"/>
              <w:keepNext/>
              <w:spacing w:before="0" w:after="0" w:line="240" w:lineRule="exact"/>
              <w:ind w:firstLine="0"/>
              <w:jc w:val="both"/>
              <w:rPr>
                <w:i w:val="0"/>
                <w:sz w:val="20"/>
                <w:szCs w:val="20"/>
              </w:rPr>
            </w:pPr>
            <w:r>
              <w:rPr>
                <w:i w:val="0"/>
                <w:sz w:val="20"/>
                <w:szCs w:val="20"/>
              </w:rPr>
              <w:t>р</w:t>
            </w:r>
            <w:r w:rsidR="003D51A2" w:rsidRPr="0070023F">
              <w:rPr>
                <w:i w:val="0"/>
                <w:sz w:val="20"/>
                <w:szCs w:val="20"/>
              </w:rPr>
              <w:t>екреационная зона</w:t>
            </w:r>
          </w:p>
        </w:tc>
      </w:tr>
    </w:tbl>
    <w:p w:rsidR="00F4796C" w:rsidRPr="00EB3DBF" w:rsidRDefault="00F4796C" w:rsidP="00F4796C">
      <w:pPr>
        <w:spacing w:after="160" w:line="259" w:lineRule="auto"/>
        <w:ind w:firstLine="0"/>
        <w:rPr>
          <w:rStyle w:val="ab"/>
          <w:b w:val="0"/>
          <w:bCs w:val="0"/>
          <w:highlight w:val="yellow"/>
        </w:rPr>
      </w:pPr>
    </w:p>
    <w:p w:rsidR="00F4796C" w:rsidRPr="0070023F" w:rsidRDefault="007143EB" w:rsidP="00682C20">
      <w:pPr>
        <w:spacing w:after="160" w:line="259" w:lineRule="auto"/>
        <w:ind w:firstLine="851"/>
        <w:jc w:val="both"/>
        <w:rPr>
          <w:rStyle w:val="ab"/>
          <w:b w:val="0"/>
          <w:bCs w:val="0"/>
        </w:rPr>
      </w:pPr>
      <w:r w:rsidRPr="0070023F">
        <w:rPr>
          <w:rStyle w:val="ab"/>
          <w:b w:val="0"/>
          <w:bCs w:val="0"/>
        </w:rPr>
        <w:lastRenderedPageBreak/>
        <w:t xml:space="preserve">В связи с размещением </w:t>
      </w:r>
      <w:r w:rsidRPr="0070023F">
        <w:t xml:space="preserve">планируемых объектов местного значения </w:t>
      </w:r>
      <w:r w:rsidR="00E3537E" w:rsidRPr="0070023F">
        <w:t>Приморского</w:t>
      </w:r>
      <w:r w:rsidRPr="0070023F">
        <w:t xml:space="preserve"> сельского поселения</w:t>
      </w:r>
      <w:r w:rsidR="00682C20" w:rsidRPr="0070023F">
        <w:t xml:space="preserve"> прогнозируются следующие ограничения использования территории.</w:t>
      </w:r>
    </w:p>
    <w:p w:rsidR="00F4796C" w:rsidRPr="008F46AE" w:rsidRDefault="00F4796C" w:rsidP="007143EB">
      <w:pPr>
        <w:pStyle w:val="af1"/>
        <w:keepNext/>
        <w:spacing w:before="0" w:after="0"/>
        <w:ind w:firstLine="851"/>
      </w:pPr>
      <w:r w:rsidRPr="008F46AE">
        <w:t xml:space="preserve">Таблица </w:t>
      </w:r>
      <w:r w:rsidR="00A0734D" w:rsidRPr="008F46AE">
        <w:rPr>
          <w:noProof/>
        </w:rPr>
        <w:t>2</w:t>
      </w:r>
      <w:r w:rsidR="00C93686">
        <w:rPr>
          <w:noProof/>
        </w:rPr>
        <w:t>2</w:t>
      </w:r>
      <w:r w:rsidRPr="008F46AE">
        <w:t xml:space="preserve"> Прогнозируемые ограничения использования территории, связанные с размещением объектов местного значения сельского поселения</w:t>
      </w:r>
    </w:p>
    <w:tbl>
      <w:tblPr>
        <w:tblStyle w:val="a5"/>
        <w:tblW w:w="5000" w:type="pct"/>
        <w:tblLook w:val="04A0" w:firstRow="1" w:lastRow="0" w:firstColumn="1" w:lastColumn="0" w:noHBand="0" w:noVBand="1"/>
      </w:tblPr>
      <w:tblGrid>
        <w:gridCol w:w="625"/>
        <w:gridCol w:w="2347"/>
        <w:gridCol w:w="1558"/>
        <w:gridCol w:w="1630"/>
        <w:gridCol w:w="1664"/>
        <w:gridCol w:w="1662"/>
      </w:tblGrid>
      <w:tr w:rsidR="00F4796C" w:rsidRPr="008F46AE" w:rsidTr="00430871">
        <w:trPr>
          <w:tblHeader/>
        </w:trPr>
        <w:tc>
          <w:tcPr>
            <w:tcW w:w="329" w:type="pct"/>
          </w:tcPr>
          <w:p w:rsidR="00F4796C" w:rsidRPr="008F46AE" w:rsidRDefault="00F4796C" w:rsidP="00682C20">
            <w:pPr>
              <w:spacing w:line="240" w:lineRule="exact"/>
              <w:ind w:firstLine="0"/>
              <w:jc w:val="center"/>
              <w:rPr>
                <w:b/>
                <w:sz w:val="22"/>
              </w:rPr>
            </w:pPr>
            <w:r w:rsidRPr="008F46AE">
              <w:rPr>
                <w:b/>
                <w:sz w:val="22"/>
              </w:rPr>
              <w:t>№ п/п</w:t>
            </w:r>
          </w:p>
        </w:tc>
        <w:tc>
          <w:tcPr>
            <w:tcW w:w="1237" w:type="pct"/>
          </w:tcPr>
          <w:p w:rsidR="00F4796C" w:rsidRPr="008F46AE" w:rsidRDefault="00F4796C" w:rsidP="00682C20">
            <w:pPr>
              <w:spacing w:line="240" w:lineRule="exact"/>
              <w:ind w:firstLine="0"/>
              <w:jc w:val="center"/>
              <w:rPr>
                <w:b/>
                <w:sz w:val="22"/>
              </w:rPr>
            </w:pPr>
            <w:r w:rsidRPr="008F46AE">
              <w:rPr>
                <w:b/>
                <w:sz w:val="22"/>
              </w:rPr>
              <w:t>Вид объекта местного значения</w:t>
            </w:r>
          </w:p>
        </w:tc>
        <w:tc>
          <w:tcPr>
            <w:tcW w:w="821" w:type="pct"/>
          </w:tcPr>
          <w:p w:rsidR="00F4796C" w:rsidRPr="008F46AE" w:rsidRDefault="00F4796C" w:rsidP="00682C20">
            <w:pPr>
              <w:spacing w:line="240" w:lineRule="exact"/>
              <w:ind w:firstLine="0"/>
              <w:jc w:val="center"/>
              <w:rPr>
                <w:b/>
                <w:sz w:val="22"/>
              </w:rPr>
            </w:pPr>
            <w:r w:rsidRPr="008F46AE">
              <w:rPr>
                <w:b/>
                <w:sz w:val="22"/>
              </w:rPr>
              <w:t>Наименование / основные характеристики объекта местного значения</w:t>
            </w:r>
          </w:p>
        </w:tc>
        <w:tc>
          <w:tcPr>
            <w:tcW w:w="859" w:type="pct"/>
          </w:tcPr>
          <w:p w:rsidR="00F4796C" w:rsidRPr="008F46AE" w:rsidRDefault="00F4796C" w:rsidP="00682C20">
            <w:pPr>
              <w:spacing w:line="240" w:lineRule="exact"/>
              <w:ind w:firstLine="0"/>
              <w:jc w:val="center"/>
              <w:rPr>
                <w:b/>
                <w:sz w:val="22"/>
              </w:rPr>
            </w:pPr>
            <w:r w:rsidRPr="008F46AE">
              <w:rPr>
                <w:b/>
                <w:sz w:val="22"/>
              </w:rPr>
              <w:t>Местоположение (адрес) предлагаемого объекта</w:t>
            </w:r>
          </w:p>
        </w:tc>
        <w:tc>
          <w:tcPr>
            <w:tcW w:w="877" w:type="pct"/>
          </w:tcPr>
          <w:p w:rsidR="00F4796C" w:rsidRPr="008F46AE" w:rsidRDefault="00F4796C" w:rsidP="00682C20">
            <w:pPr>
              <w:spacing w:line="240" w:lineRule="exact"/>
              <w:ind w:firstLine="0"/>
              <w:jc w:val="center"/>
              <w:rPr>
                <w:b/>
                <w:sz w:val="22"/>
              </w:rPr>
            </w:pPr>
            <w:r w:rsidRPr="008F46AE">
              <w:rPr>
                <w:b/>
                <w:sz w:val="22"/>
              </w:rPr>
              <w:t>Характеристика зон с особыми условиями использования территории</w:t>
            </w:r>
          </w:p>
        </w:tc>
        <w:tc>
          <w:tcPr>
            <w:tcW w:w="876" w:type="pct"/>
          </w:tcPr>
          <w:p w:rsidR="00F4796C" w:rsidRPr="008F46AE" w:rsidRDefault="00F4796C" w:rsidP="00682C20">
            <w:pPr>
              <w:spacing w:line="240" w:lineRule="exact"/>
              <w:ind w:firstLine="0"/>
              <w:jc w:val="center"/>
              <w:rPr>
                <w:b/>
                <w:sz w:val="22"/>
              </w:rPr>
            </w:pPr>
            <w:r w:rsidRPr="008F46AE">
              <w:rPr>
                <w:b/>
                <w:sz w:val="22"/>
              </w:rPr>
              <w:t>Нормативный документ</w:t>
            </w:r>
          </w:p>
        </w:tc>
      </w:tr>
      <w:tr w:rsidR="00682C20" w:rsidRPr="008F46AE" w:rsidTr="00430871">
        <w:trPr>
          <w:tblHeader/>
        </w:trPr>
        <w:tc>
          <w:tcPr>
            <w:tcW w:w="329" w:type="pct"/>
          </w:tcPr>
          <w:p w:rsidR="00682C20" w:rsidRPr="008F46AE" w:rsidRDefault="00682C20" w:rsidP="00682C20">
            <w:pPr>
              <w:spacing w:line="240" w:lineRule="exact"/>
              <w:ind w:firstLine="0"/>
              <w:jc w:val="center"/>
              <w:rPr>
                <w:sz w:val="20"/>
                <w:szCs w:val="20"/>
              </w:rPr>
            </w:pPr>
            <w:r w:rsidRPr="008F46AE">
              <w:rPr>
                <w:sz w:val="20"/>
                <w:szCs w:val="20"/>
              </w:rPr>
              <w:t>1</w:t>
            </w:r>
          </w:p>
        </w:tc>
        <w:tc>
          <w:tcPr>
            <w:tcW w:w="1237" w:type="pct"/>
          </w:tcPr>
          <w:p w:rsidR="00682C20" w:rsidRPr="008F46AE" w:rsidRDefault="00682C20" w:rsidP="00682C20">
            <w:pPr>
              <w:spacing w:line="240" w:lineRule="exact"/>
              <w:ind w:firstLine="0"/>
              <w:jc w:val="center"/>
              <w:rPr>
                <w:sz w:val="20"/>
                <w:szCs w:val="20"/>
              </w:rPr>
            </w:pPr>
            <w:r w:rsidRPr="008F46AE">
              <w:rPr>
                <w:sz w:val="20"/>
                <w:szCs w:val="20"/>
              </w:rPr>
              <w:t>2</w:t>
            </w:r>
          </w:p>
        </w:tc>
        <w:tc>
          <w:tcPr>
            <w:tcW w:w="821" w:type="pct"/>
          </w:tcPr>
          <w:p w:rsidR="00682C20" w:rsidRPr="008F46AE" w:rsidRDefault="00682C20" w:rsidP="00682C20">
            <w:pPr>
              <w:spacing w:line="240" w:lineRule="exact"/>
              <w:ind w:firstLine="0"/>
              <w:jc w:val="center"/>
              <w:rPr>
                <w:sz w:val="20"/>
                <w:szCs w:val="20"/>
              </w:rPr>
            </w:pPr>
            <w:r w:rsidRPr="008F46AE">
              <w:rPr>
                <w:sz w:val="20"/>
                <w:szCs w:val="20"/>
              </w:rPr>
              <w:t>3</w:t>
            </w:r>
          </w:p>
        </w:tc>
        <w:tc>
          <w:tcPr>
            <w:tcW w:w="859" w:type="pct"/>
          </w:tcPr>
          <w:p w:rsidR="00682C20" w:rsidRPr="008F46AE" w:rsidRDefault="00682C20" w:rsidP="00682C20">
            <w:pPr>
              <w:spacing w:line="240" w:lineRule="exact"/>
              <w:ind w:firstLine="0"/>
              <w:jc w:val="center"/>
              <w:rPr>
                <w:sz w:val="20"/>
                <w:szCs w:val="20"/>
              </w:rPr>
            </w:pPr>
            <w:r w:rsidRPr="008F46AE">
              <w:rPr>
                <w:sz w:val="20"/>
                <w:szCs w:val="20"/>
              </w:rPr>
              <w:t>4</w:t>
            </w:r>
          </w:p>
        </w:tc>
        <w:tc>
          <w:tcPr>
            <w:tcW w:w="877" w:type="pct"/>
          </w:tcPr>
          <w:p w:rsidR="00682C20" w:rsidRPr="008F46AE" w:rsidRDefault="00682C20" w:rsidP="00682C20">
            <w:pPr>
              <w:spacing w:line="240" w:lineRule="exact"/>
              <w:ind w:firstLine="0"/>
              <w:jc w:val="center"/>
              <w:rPr>
                <w:sz w:val="20"/>
                <w:szCs w:val="20"/>
              </w:rPr>
            </w:pPr>
            <w:r w:rsidRPr="008F46AE">
              <w:rPr>
                <w:sz w:val="20"/>
                <w:szCs w:val="20"/>
              </w:rPr>
              <w:t>5</w:t>
            </w:r>
          </w:p>
        </w:tc>
        <w:tc>
          <w:tcPr>
            <w:tcW w:w="876" w:type="pct"/>
          </w:tcPr>
          <w:p w:rsidR="00682C20" w:rsidRPr="008F46AE" w:rsidRDefault="00682C20" w:rsidP="00682C20">
            <w:pPr>
              <w:spacing w:line="240" w:lineRule="exact"/>
              <w:ind w:firstLine="0"/>
              <w:jc w:val="center"/>
              <w:rPr>
                <w:sz w:val="20"/>
                <w:szCs w:val="20"/>
              </w:rPr>
            </w:pPr>
            <w:r w:rsidRPr="008F46AE">
              <w:rPr>
                <w:sz w:val="20"/>
                <w:szCs w:val="20"/>
              </w:rPr>
              <w:t>6</w:t>
            </w:r>
          </w:p>
        </w:tc>
      </w:tr>
      <w:tr w:rsidR="00BE20F6" w:rsidRPr="00EB3DBF" w:rsidTr="00430871">
        <w:tc>
          <w:tcPr>
            <w:tcW w:w="329" w:type="pct"/>
          </w:tcPr>
          <w:p w:rsidR="00BE20F6" w:rsidRPr="008F46AE" w:rsidRDefault="00682C20" w:rsidP="00BE20F6">
            <w:pPr>
              <w:ind w:firstLine="0"/>
              <w:rPr>
                <w:sz w:val="20"/>
                <w:szCs w:val="20"/>
              </w:rPr>
            </w:pPr>
            <w:r w:rsidRPr="008F46AE">
              <w:rPr>
                <w:sz w:val="20"/>
                <w:szCs w:val="20"/>
              </w:rPr>
              <w:t>1</w:t>
            </w:r>
          </w:p>
        </w:tc>
        <w:tc>
          <w:tcPr>
            <w:tcW w:w="1237" w:type="pct"/>
          </w:tcPr>
          <w:p w:rsidR="00BE20F6" w:rsidRPr="008F46AE" w:rsidRDefault="00BE20F6" w:rsidP="00BE20F6">
            <w:pPr>
              <w:pStyle w:val="af1"/>
              <w:keepNext/>
              <w:spacing w:before="0" w:after="0" w:line="240" w:lineRule="exact"/>
              <w:ind w:firstLine="0"/>
              <w:jc w:val="both"/>
              <w:rPr>
                <w:i w:val="0"/>
                <w:sz w:val="20"/>
                <w:szCs w:val="20"/>
              </w:rPr>
            </w:pPr>
            <w:r w:rsidRPr="008F46AE">
              <w:rPr>
                <w:i w:val="0"/>
                <w:sz w:val="20"/>
                <w:szCs w:val="20"/>
              </w:rPr>
              <w:t>Объекты, необходимые для организации ритуальных услуг, места захоронения</w:t>
            </w:r>
          </w:p>
        </w:tc>
        <w:tc>
          <w:tcPr>
            <w:tcW w:w="821" w:type="pct"/>
          </w:tcPr>
          <w:p w:rsidR="00BE20F6" w:rsidRPr="008F46AE" w:rsidRDefault="00101031" w:rsidP="00682C20">
            <w:pPr>
              <w:pStyle w:val="af1"/>
              <w:keepNext/>
              <w:spacing w:before="0" w:after="0" w:line="240" w:lineRule="exact"/>
              <w:ind w:firstLine="0"/>
              <w:rPr>
                <w:i w:val="0"/>
                <w:sz w:val="20"/>
                <w:szCs w:val="20"/>
              </w:rPr>
            </w:pPr>
            <w:r>
              <w:rPr>
                <w:i w:val="0"/>
                <w:sz w:val="20"/>
                <w:szCs w:val="20"/>
              </w:rPr>
              <w:t>б</w:t>
            </w:r>
            <w:r w:rsidR="00BE20F6" w:rsidRPr="008F46AE">
              <w:rPr>
                <w:i w:val="0"/>
                <w:sz w:val="20"/>
                <w:szCs w:val="20"/>
              </w:rPr>
              <w:t>лагоустройство кладбища</w:t>
            </w:r>
          </w:p>
        </w:tc>
        <w:tc>
          <w:tcPr>
            <w:tcW w:w="859" w:type="pct"/>
          </w:tcPr>
          <w:p w:rsidR="00BE20F6" w:rsidRPr="008F46AE" w:rsidRDefault="008F46AE" w:rsidP="00682C20">
            <w:pPr>
              <w:pStyle w:val="af1"/>
              <w:keepNext/>
              <w:spacing w:before="0" w:after="0" w:line="240" w:lineRule="exact"/>
              <w:ind w:firstLine="0"/>
              <w:rPr>
                <w:i w:val="0"/>
                <w:sz w:val="20"/>
                <w:szCs w:val="20"/>
              </w:rPr>
            </w:pPr>
            <w:r w:rsidRPr="008F46AE">
              <w:rPr>
                <w:i w:val="0"/>
                <w:sz w:val="20"/>
                <w:szCs w:val="20"/>
              </w:rPr>
              <w:t>п. Приморск</w:t>
            </w:r>
          </w:p>
        </w:tc>
        <w:tc>
          <w:tcPr>
            <w:tcW w:w="877" w:type="pct"/>
          </w:tcPr>
          <w:p w:rsidR="00BE20F6" w:rsidRPr="008F46AE" w:rsidRDefault="00101031" w:rsidP="00682C20">
            <w:pPr>
              <w:pStyle w:val="af1"/>
              <w:keepNext/>
              <w:spacing w:before="0" w:after="0" w:line="240" w:lineRule="exact"/>
              <w:ind w:firstLine="0"/>
              <w:rPr>
                <w:i w:val="0"/>
                <w:sz w:val="20"/>
                <w:szCs w:val="20"/>
              </w:rPr>
            </w:pPr>
            <w:r>
              <w:rPr>
                <w:i w:val="0"/>
                <w:sz w:val="20"/>
                <w:szCs w:val="20"/>
              </w:rPr>
              <w:t>с</w:t>
            </w:r>
            <w:r w:rsidR="00BE20F6" w:rsidRPr="008F46AE">
              <w:rPr>
                <w:i w:val="0"/>
                <w:sz w:val="20"/>
                <w:szCs w:val="20"/>
              </w:rPr>
              <w:t>анитарно-защитная зона</w:t>
            </w:r>
          </w:p>
        </w:tc>
        <w:tc>
          <w:tcPr>
            <w:tcW w:w="876" w:type="pct"/>
          </w:tcPr>
          <w:p w:rsidR="00BE20F6" w:rsidRPr="008F46AE" w:rsidRDefault="00BE20F6" w:rsidP="00682C20">
            <w:pPr>
              <w:pStyle w:val="af1"/>
              <w:keepNext/>
              <w:spacing w:before="0" w:after="0" w:line="240" w:lineRule="exact"/>
              <w:ind w:firstLine="0"/>
              <w:rPr>
                <w:i w:val="0"/>
                <w:sz w:val="20"/>
                <w:szCs w:val="20"/>
              </w:rPr>
            </w:pPr>
            <w:r w:rsidRPr="008F46AE">
              <w:rPr>
                <w:i w:val="0"/>
                <w:sz w:val="20"/>
                <w:szCs w:val="20"/>
              </w:rPr>
              <w:t>СанПиН 2.2.1./2.1.1.1200-03 «Санитарно-защитные зоны и санитарная классификация предприятий, сооружений и иных объектов»</w:t>
            </w:r>
          </w:p>
        </w:tc>
      </w:tr>
    </w:tbl>
    <w:p w:rsidR="007D7C23" w:rsidRPr="00EB3DBF" w:rsidRDefault="007D7C23" w:rsidP="00A4085A">
      <w:pPr>
        <w:ind w:firstLine="0"/>
        <w:rPr>
          <w:highlight w:val="yellow"/>
        </w:rPr>
      </w:pPr>
    </w:p>
    <w:p w:rsidR="007D7C23" w:rsidRPr="00430871" w:rsidRDefault="00F160A2" w:rsidP="007D7C23">
      <w:pPr>
        <w:pStyle w:val="2"/>
        <w:spacing w:before="0"/>
      </w:pPr>
      <w:r w:rsidRPr="00430871">
        <w:t>4</w:t>
      </w:r>
      <w:r w:rsidR="007D7C23" w:rsidRPr="00430871">
        <w:t>.</w:t>
      </w:r>
      <w:r w:rsidRPr="00430871">
        <w:t>5</w:t>
      </w:r>
      <w:r w:rsidR="007D7C23" w:rsidRPr="00430871">
        <w:t>. Предложения по функциональному зонированию территории</w:t>
      </w:r>
    </w:p>
    <w:p w:rsidR="007D7C23" w:rsidRPr="00430871" w:rsidRDefault="007D7C23" w:rsidP="007D7C23">
      <w:pPr>
        <w:ind w:firstLine="851"/>
        <w:jc w:val="both"/>
        <w:rPr>
          <w:rFonts w:cs="Arial"/>
          <w:color w:val="000000"/>
          <w:szCs w:val="28"/>
        </w:rPr>
      </w:pPr>
    </w:p>
    <w:p w:rsidR="007D7C23" w:rsidRPr="00430871" w:rsidRDefault="007D7C23" w:rsidP="007D7C23">
      <w:pPr>
        <w:ind w:firstLine="851"/>
        <w:jc w:val="both"/>
        <w:rPr>
          <w:rFonts w:cs="Arial"/>
          <w:color w:val="000000"/>
          <w:szCs w:val="28"/>
        </w:rPr>
      </w:pPr>
      <w:r w:rsidRPr="00430871">
        <w:rPr>
          <w:rFonts w:cs="Arial"/>
          <w:color w:val="000000"/>
          <w:szCs w:val="28"/>
        </w:rPr>
        <w:t xml:space="preserve">В проекте Генерального плана предлагается дальнейшее преобразование сложившейся планировочной структуры без ее радикального изменения. Сохраняется и развивается транспортная инфраструктура. </w:t>
      </w:r>
    </w:p>
    <w:p w:rsidR="007D7C23" w:rsidRPr="00430871" w:rsidRDefault="007D7C23" w:rsidP="007D7C23">
      <w:pPr>
        <w:ind w:firstLine="851"/>
        <w:jc w:val="both"/>
        <w:rPr>
          <w:szCs w:val="28"/>
        </w:rPr>
      </w:pPr>
      <w:r w:rsidRPr="00430871">
        <w:rPr>
          <w:rFonts w:cs="Arial"/>
          <w:color w:val="000000"/>
          <w:szCs w:val="28"/>
        </w:rPr>
        <w:t>Новые жилые элементы планировочной структуры связаны с существующей застройкой</w:t>
      </w:r>
      <w:r w:rsidR="000A33F5" w:rsidRPr="00430871">
        <w:rPr>
          <w:rFonts w:cs="Arial"/>
          <w:color w:val="000000"/>
          <w:szCs w:val="28"/>
        </w:rPr>
        <w:t xml:space="preserve"> и </w:t>
      </w:r>
      <w:r w:rsidR="00111B36" w:rsidRPr="00430871">
        <w:rPr>
          <w:rFonts w:cs="Arial"/>
          <w:color w:val="000000"/>
          <w:szCs w:val="28"/>
        </w:rPr>
        <w:t>учитывают типичную для поселения конфигурацию и размер земельных участков</w:t>
      </w:r>
      <w:r w:rsidR="0058659A" w:rsidRPr="00430871">
        <w:rPr>
          <w:rFonts w:cs="Arial"/>
          <w:color w:val="000000"/>
          <w:szCs w:val="28"/>
        </w:rPr>
        <w:t>.</w:t>
      </w:r>
      <w:r w:rsidR="00AD1B28" w:rsidRPr="00430871">
        <w:rPr>
          <w:rFonts w:cs="Arial"/>
          <w:color w:val="000000"/>
          <w:szCs w:val="28"/>
        </w:rPr>
        <w:t xml:space="preserve"> </w:t>
      </w:r>
      <w:r w:rsidRPr="00430871">
        <w:rPr>
          <w:szCs w:val="28"/>
        </w:rPr>
        <w:t>Градостроительную структуру поселения планируется сформировать посредством упорядочивания жилых районов и кварталов.</w:t>
      </w:r>
    </w:p>
    <w:p w:rsidR="007D7C23" w:rsidRPr="00430871" w:rsidRDefault="007D7C23" w:rsidP="007D7C23">
      <w:pPr>
        <w:ind w:firstLine="851"/>
        <w:jc w:val="both"/>
        <w:rPr>
          <w:rFonts w:cs="Arial"/>
          <w:color w:val="000000"/>
          <w:szCs w:val="28"/>
        </w:rPr>
      </w:pPr>
      <w:r w:rsidRPr="00430871">
        <w:rPr>
          <w:rFonts w:cs="Arial"/>
          <w:color w:val="000000"/>
          <w:szCs w:val="28"/>
        </w:rPr>
        <w:t xml:space="preserve">Структуры и планировка новых жилых элементов планировочной структуры максимально учитывают рельеф и ландшафт местности, организацию </w:t>
      </w:r>
      <w:r w:rsidR="000A33F5" w:rsidRPr="00430871">
        <w:rPr>
          <w:rFonts w:cs="Arial"/>
          <w:color w:val="000000"/>
          <w:szCs w:val="28"/>
        </w:rPr>
        <w:t>существующих сетей коммунальной инфраструктуры: электроснабжение, газоснабжение, водоснабжения и водоотведения.</w:t>
      </w:r>
    </w:p>
    <w:p w:rsidR="007D7C23" w:rsidRPr="00430871" w:rsidRDefault="007D7C23" w:rsidP="007D7C23">
      <w:pPr>
        <w:ind w:firstLine="851"/>
        <w:jc w:val="both"/>
        <w:rPr>
          <w:szCs w:val="28"/>
        </w:rPr>
      </w:pPr>
      <w:r w:rsidRPr="00430871">
        <w:rPr>
          <w:szCs w:val="28"/>
        </w:rPr>
        <w:t xml:space="preserve">Единая планировочная структура поселения призвана повысить связанность всех элементов системы расселения населения, структурировать размещение основных функциональных зон, </w:t>
      </w:r>
      <w:r w:rsidR="00111B36" w:rsidRPr="00430871">
        <w:rPr>
          <w:szCs w:val="28"/>
        </w:rPr>
        <w:t>а также обеспечить сохранность природной среды</w:t>
      </w:r>
      <w:r w:rsidRPr="00430871">
        <w:rPr>
          <w:szCs w:val="28"/>
        </w:rPr>
        <w:t>. В населенных пунктах поселения сложилась сетка улиц, которая вместе с другими природно-ландшафтными объектам определила градостроительную структуру развития поселения</w:t>
      </w:r>
      <w:r w:rsidR="00111B36" w:rsidRPr="00430871">
        <w:rPr>
          <w:szCs w:val="28"/>
        </w:rPr>
        <w:t>.</w:t>
      </w:r>
    </w:p>
    <w:p w:rsidR="007D7C23" w:rsidRPr="00430871" w:rsidRDefault="007D7C23" w:rsidP="007D7C23">
      <w:pPr>
        <w:ind w:firstLine="851"/>
        <w:jc w:val="both"/>
        <w:rPr>
          <w:rFonts w:cs="Arial"/>
          <w:color w:val="000000"/>
          <w:szCs w:val="28"/>
        </w:rPr>
      </w:pPr>
      <w:r w:rsidRPr="00430871">
        <w:rPr>
          <w:rFonts w:cs="Arial"/>
          <w:color w:val="000000"/>
          <w:szCs w:val="28"/>
        </w:rPr>
        <w:t>Планировочная структура территории предусматривает четкое зонирование территории населенных пунктов. Ядром застройки являются существующие центры обслуживания населени</w:t>
      </w:r>
      <w:r w:rsidR="0058659A" w:rsidRPr="00430871">
        <w:rPr>
          <w:rFonts w:cs="Arial"/>
          <w:color w:val="000000"/>
          <w:szCs w:val="28"/>
        </w:rPr>
        <w:t>я.</w:t>
      </w:r>
      <w:r w:rsidRPr="00430871">
        <w:rPr>
          <w:rFonts w:cs="Arial"/>
          <w:color w:val="000000"/>
          <w:szCs w:val="28"/>
        </w:rPr>
        <w:t xml:space="preserve"> </w:t>
      </w:r>
    </w:p>
    <w:p w:rsidR="007D7C23" w:rsidRPr="00430871" w:rsidRDefault="007D7C23" w:rsidP="007D7C23">
      <w:pPr>
        <w:shd w:val="clear" w:color="auto" w:fill="FFFFFF"/>
        <w:adjustRightInd w:val="0"/>
        <w:ind w:firstLine="851"/>
        <w:jc w:val="both"/>
        <w:rPr>
          <w:color w:val="000000"/>
          <w:szCs w:val="28"/>
        </w:rPr>
      </w:pPr>
      <w:r w:rsidRPr="00430871">
        <w:rPr>
          <w:szCs w:val="28"/>
        </w:rPr>
        <w:t xml:space="preserve">В отношении формирования единой природно-ландшафтной системы в генеральном плане с учетом природных факторов, влияний водных объектов </w:t>
      </w:r>
      <w:r w:rsidRPr="00430871">
        <w:rPr>
          <w:szCs w:val="28"/>
        </w:rPr>
        <w:lastRenderedPageBreak/>
        <w:t xml:space="preserve">была выделена система природно-ландшафтных территорий и даны предложения по её формированию. Формируется непрерывная система озеленения поселения. </w:t>
      </w:r>
      <w:r w:rsidRPr="00430871">
        <w:rPr>
          <w:color w:val="000000"/>
          <w:szCs w:val="28"/>
        </w:rPr>
        <w:t>Сохранена роль лесов как мест обитания представителей животного мира, а также в выполнении ими планировочных и рекреационных функций.</w:t>
      </w:r>
    </w:p>
    <w:p w:rsidR="0058659A" w:rsidRPr="00430871" w:rsidRDefault="007D7C23" w:rsidP="0058659A">
      <w:pPr>
        <w:shd w:val="clear" w:color="auto" w:fill="FFFFFF"/>
        <w:adjustRightInd w:val="0"/>
        <w:ind w:firstLine="851"/>
        <w:jc w:val="both"/>
        <w:rPr>
          <w:szCs w:val="28"/>
        </w:rPr>
      </w:pPr>
      <w:r w:rsidRPr="00430871">
        <w:rPr>
          <w:color w:val="000000"/>
          <w:szCs w:val="28"/>
        </w:rPr>
        <w:t>При</w:t>
      </w:r>
      <w:r w:rsidRPr="00430871">
        <w:rPr>
          <w:rFonts w:cs="Arial"/>
          <w:color w:val="000000"/>
          <w:szCs w:val="28"/>
        </w:rPr>
        <w:t xml:space="preserve"> </w:t>
      </w:r>
      <w:r w:rsidRPr="00430871">
        <w:rPr>
          <w:color w:val="000000"/>
          <w:szCs w:val="28"/>
        </w:rPr>
        <w:t>разработке</w:t>
      </w:r>
      <w:r w:rsidRPr="00430871">
        <w:rPr>
          <w:rFonts w:cs="Arial"/>
          <w:color w:val="000000"/>
          <w:szCs w:val="28"/>
        </w:rPr>
        <w:t xml:space="preserve"> </w:t>
      </w:r>
      <w:r w:rsidRPr="00430871">
        <w:rPr>
          <w:color w:val="000000"/>
          <w:szCs w:val="28"/>
        </w:rPr>
        <w:t>предложений</w:t>
      </w:r>
      <w:r w:rsidRPr="00430871">
        <w:rPr>
          <w:rFonts w:cs="Arial"/>
          <w:color w:val="000000"/>
          <w:szCs w:val="28"/>
        </w:rPr>
        <w:t xml:space="preserve"> </w:t>
      </w:r>
      <w:r w:rsidRPr="00430871">
        <w:rPr>
          <w:color w:val="000000"/>
          <w:szCs w:val="28"/>
        </w:rPr>
        <w:t>по</w:t>
      </w:r>
      <w:r w:rsidRPr="00430871">
        <w:rPr>
          <w:rFonts w:cs="Arial"/>
          <w:color w:val="000000"/>
          <w:szCs w:val="28"/>
        </w:rPr>
        <w:t xml:space="preserve"> </w:t>
      </w:r>
      <w:r w:rsidRPr="00430871">
        <w:rPr>
          <w:color w:val="000000"/>
          <w:szCs w:val="28"/>
        </w:rPr>
        <w:t>проектному</w:t>
      </w:r>
      <w:r w:rsidRPr="00430871">
        <w:rPr>
          <w:rFonts w:cs="Arial"/>
          <w:color w:val="000000"/>
          <w:szCs w:val="28"/>
        </w:rPr>
        <w:t xml:space="preserve"> </w:t>
      </w:r>
      <w:r w:rsidRPr="00430871">
        <w:rPr>
          <w:color w:val="000000"/>
          <w:szCs w:val="28"/>
        </w:rPr>
        <w:t>функциональному</w:t>
      </w:r>
      <w:r w:rsidRPr="00430871">
        <w:rPr>
          <w:rFonts w:cs="Arial"/>
          <w:color w:val="000000"/>
          <w:szCs w:val="28"/>
        </w:rPr>
        <w:t xml:space="preserve"> </w:t>
      </w:r>
      <w:r w:rsidRPr="00430871">
        <w:rPr>
          <w:color w:val="000000"/>
          <w:szCs w:val="28"/>
        </w:rPr>
        <w:t>зонированию территорий</w:t>
      </w:r>
      <w:r w:rsidRPr="00430871">
        <w:rPr>
          <w:rFonts w:cs="Arial"/>
          <w:color w:val="000000"/>
          <w:szCs w:val="28"/>
        </w:rPr>
        <w:t xml:space="preserve"> </w:t>
      </w:r>
      <w:r w:rsidRPr="00430871">
        <w:rPr>
          <w:color w:val="000000"/>
          <w:szCs w:val="28"/>
        </w:rPr>
        <w:t>в</w:t>
      </w:r>
      <w:r w:rsidRPr="00430871">
        <w:rPr>
          <w:rFonts w:cs="Arial"/>
          <w:color w:val="000000"/>
          <w:szCs w:val="28"/>
        </w:rPr>
        <w:t xml:space="preserve"> </w:t>
      </w:r>
      <w:r w:rsidRPr="00430871">
        <w:rPr>
          <w:color w:val="000000"/>
          <w:szCs w:val="28"/>
        </w:rPr>
        <w:t>Генеральном</w:t>
      </w:r>
      <w:r w:rsidRPr="00430871">
        <w:rPr>
          <w:rFonts w:cs="Arial"/>
          <w:color w:val="000000"/>
          <w:szCs w:val="28"/>
        </w:rPr>
        <w:t xml:space="preserve"> </w:t>
      </w:r>
      <w:r w:rsidRPr="00430871">
        <w:rPr>
          <w:color w:val="000000"/>
          <w:szCs w:val="28"/>
        </w:rPr>
        <w:t>плане</w:t>
      </w:r>
      <w:r w:rsidRPr="00430871">
        <w:rPr>
          <w:rFonts w:cs="Arial"/>
          <w:color w:val="000000"/>
          <w:szCs w:val="28"/>
        </w:rPr>
        <w:t xml:space="preserve"> </w:t>
      </w:r>
      <w:r w:rsidRPr="00430871">
        <w:rPr>
          <w:color w:val="000000"/>
          <w:szCs w:val="28"/>
        </w:rPr>
        <w:t>предусматривается</w:t>
      </w:r>
      <w:r w:rsidRPr="00430871">
        <w:rPr>
          <w:rFonts w:cs="Arial"/>
          <w:color w:val="000000"/>
          <w:szCs w:val="28"/>
        </w:rPr>
        <w:t>:</w:t>
      </w:r>
    </w:p>
    <w:p w:rsidR="00AF4C2D" w:rsidRPr="00430871" w:rsidRDefault="00111B36" w:rsidP="007D7C23">
      <w:pPr>
        <w:numPr>
          <w:ilvl w:val="0"/>
          <w:numId w:val="8"/>
        </w:numPr>
        <w:shd w:val="clear" w:color="auto" w:fill="FFFFFF"/>
        <w:suppressAutoHyphens/>
        <w:adjustRightInd w:val="0"/>
        <w:ind w:left="0" w:firstLine="851"/>
        <w:jc w:val="both"/>
        <w:rPr>
          <w:szCs w:val="28"/>
        </w:rPr>
      </w:pPr>
      <w:r w:rsidRPr="00430871">
        <w:rPr>
          <w:color w:val="000000"/>
          <w:szCs w:val="28"/>
        </w:rPr>
        <w:t>преемственность в функциональном зонировании территориальных зон</w:t>
      </w:r>
      <w:r w:rsidR="00AD1B28" w:rsidRPr="00430871">
        <w:rPr>
          <w:color w:val="000000"/>
          <w:szCs w:val="28"/>
        </w:rPr>
        <w:t>;</w:t>
      </w:r>
    </w:p>
    <w:p w:rsidR="007D7C23" w:rsidRPr="00430871" w:rsidRDefault="00AF4C2D" w:rsidP="007D7C23">
      <w:pPr>
        <w:numPr>
          <w:ilvl w:val="0"/>
          <w:numId w:val="8"/>
        </w:numPr>
        <w:shd w:val="clear" w:color="auto" w:fill="FFFFFF"/>
        <w:suppressAutoHyphens/>
        <w:adjustRightInd w:val="0"/>
        <w:ind w:left="0" w:firstLine="851"/>
        <w:jc w:val="both"/>
        <w:rPr>
          <w:szCs w:val="28"/>
        </w:rPr>
      </w:pPr>
      <w:r w:rsidRPr="00430871">
        <w:rPr>
          <w:color w:val="000000"/>
          <w:szCs w:val="28"/>
        </w:rPr>
        <w:t>преемственность</w:t>
      </w:r>
      <w:r w:rsidR="00111B36" w:rsidRPr="00430871">
        <w:rPr>
          <w:color w:val="000000"/>
          <w:szCs w:val="28"/>
        </w:rPr>
        <w:t xml:space="preserve"> существующей сетки улиц</w:t>
      </w:r>
      <w:r w:rsidR="00405347" w:rsidRPr="00430871">
        <w:rPr>
          <w:color w:val="000000"/>
          <w:szCs w:val="28"/>
        </w:rPr>
        <w:t xml:space="preserve"> населенных пунктов</w:t>
      </w:r>
      <w:r w:rsidR="00111B36" w:rsidRPr="00430871">
        <w:rPr>
          <w:color w:val="000000"/>
          <w:szCs w:val="28"/>
        </w:rPr>
        <w:t>;</w:t>
      </w:r>
    </w:p>
    <w:p w:rsidR="007D7C23" w:rsidRPr="00430871" w:rsidRDefault="007D7C23" w:rsidP="007D7C23">
      <w:pPr>
        <w:numPr>
          <w:ilvl w:val="0"/>
          <w:numId w:val="8"/>
        </w:numPr>
        <w:shd w:val="clear" w:color="auto" w:fill="FFFFFF"/>
        <w:suppressAutoHyphens/>
        <w:adjustRightInd w:val="0"/>
        <w:ind w:left="0" w:firstLine="851"/>
        <w:jc w:val="both"/>
        <w:rPr>
          <w:szCs w:val="28"/>
        </w:rPr>
      </w:pPr>
      <w:r w:rsidRPr="00430871">
        <w:rPr>
          <w:color w:val="000000"/>
          <w:szCs w:val="28"/>
        </w:rPr>
        <w:t>размещение</w:t>
      </w:r>
      <w:r w:rsidRPr="00430871">
        <w:rPr>
          <w:rFonts w:cs="Arial"/>
          <w:color w:val="000000"/>
          <w:szCs w:val="28"/>
        </w:rPr>
        <w:t xml:space="preserve"> </w:t>
      </w:r>
      <w:r w:rsidRPr="00430871">
        <w:rPr>
          <w:color w:val="000000"/>
          <w:szCs w:val="28"/>
        </w:rPr>
        <w:t>нового</w:t>
      </w:r>
      <w:r w:rsidRPr="00430871">
        <w:rPr>
          <w:rFonts w:cs="Arial"/>
          <w:color w:val="000000"/>
          <w:szCs w:val="28"/>
        </w:rPr>
        <w:t xml:space="preserve"> </w:t>
      </w:r>
      <w:r w:rsidRPr="00430871">
        <w:rPr>
          <w:color w:val="000000"/>
          <w:szCs w:val="28"/>
        </w:rPr>
        <w:t>жилищного</w:t>
      </w:r>
      <w:r w:rsidRPr="00430871">
        <w:rPr>
          <w:rFonts w:cs="Arial"/>
          <w:color w:val="000000"/>
          <w:szCs w:val="28"/>
        </w:rPr>
        <w:t xml:space="preserve"> </w:t>
      </w:r>
      <w:r w:rsidRPr="00430871">
        <w:rPr>
          <w:color w:val="000000"/>
          <w:szCs w:val="28"/>
        </w:rPr>
        <w:t>строительства</w:t>
      </w:r>
      <w:r w:rsidRPr="00430871">
        <w:rPr>
          <w:rFonts w:cs="Arial"/>
          <w:color w:val="000000"/>
          <w:szCs w:val="28"/>
        </w:rPr>
        <w:t xml:space="preserve"> </w:t>
      </w:r>
      <w:r w:rsidRPr="00430871">
        <w:rPr>
          <w:color w:val="000000"/>
          <w:szCs w:val="28"/>
        </w:rPr>
        <w:t>и</w:t>
      </w:r>
      <w:r w:rsidRPr="00430871">
        <w:rPr>
          <w:rFonts w:cs="Arial"/>
          <w:color w:val="000000"/>
          <w:szCs w:val="28"/>
        </w:rPr>
        <w:t xml:space="preserve"> </w:t>
      </w:r>
      <w:r w:rsidRPr="00430871">
        <w:rPr>
          <w:color w:val="000000"/>
          <w:szCs w:val="28"/>
        </w:rPr>
        <w:t>объектов</w:t>
      </w:r>
      <w:r w:rsidRPr="00430871">
        <w:rPr>
          <w:rFonts w:cs="Arial"/>
          <w:color w:val="000000"/>
          <w:szCs w:val="28"/>
        </w:rPr>
        <w:t xml:space="preserve"> </w:t>
      </w:r>
      <w:r w:rsidRPr="00430871">
        <w:rPr>
          <w:color w:val="000000"/>
          <w:szCs w:val="28"/>
        </w:rPr>
        <w:t>социальной</w:t>
      </w:r>
      <w:r w:rsidRPr="00430871">
        <w:rPr>
          <w:rFonts w:cs="Arial"/>
          <w:color w:val="000000"/>
          <w:szCs w:val="28"/>
        </w:rPr>
        <w:t xml:space="preserve"> </w:t>
      </w:r>
      <w:r w:rsidRPr="00430871">
        <w:rPr>
          <w:color w:val="000000"/>
          <w:szCs w:val="28"/>
        </w:rPr>
        <w:t>инфраструктуры</w:t>
      </w:r>
      <w:r w:rsidRPr="00430871">
        <w:rPr>
          <w:rFonts w:cs="Arial"/>
          <w:color w:val="000000"/>
          <w:szCs w:val="28"/>
        </w:rPr>
        <w:t xml:space="preserve"> </w:t>
      </w:r>
      <w:r w:rsidRPr="00430871">
        <w:rPr>
          <w:color w:val="000000"/>
          <w:szCs w:val="28"/>
        </w:rPr>
        <w:t>на</w:t>
      </w:r>
      <w:r w:rsidRPr="00430871">
        <w:rPr>
          <w:rFonts w:cs="Arial"/>
          <w:color w:val="000000"/>
          <w:szCs w:val="28"/>
        </w:rPr>
        <w:t xml:space="preserve"> </w:t>
      </w:r>
      <w:r w:rsidRPr="00430871">
        <w:rPr>
          <w:color w:val="000000"/>
          <w:szCs w:val="28"/>
        </w:rPr>
        <w:t>экологически</w:t>
      </w:r>
      <w:r w:rsidRPr="00430871">
        <w:rPr>
          <w:rFonts w:cs="Arial"/>
          <w:color w:val="000000"/>
          <w:szCs w:val="28"/>
        </w:rPr>
        <w:t xml:space="preserve"> </w:t>
      </w:r>
      <w:r w:rsidRPr="00430871">
        <w:rPr>
          <w:color w:val="000000"/>
          <w:szCs w:val="28"/>
        </w:rPr>
        <w:t>безопасных</w:t>
      </w:r>
      <w:r w:rsidRPr="00430871">
        <w:rPr>
          <w:rFonts w:cs="Arial"/>
          <w:color w:val="000000"/>
          <w:szCs w:val="28"/>
        </w:rPr>
        <w:t xml:space="preserve"> </w:t>
      </w:r>
      <w:r w:rsidRPr="00430871">
        <w:rPr>
          <w:color w:val="000000"/>
          <w:szCs w:val="28"/>
        </w:rPr>
        <w:t>территориях</w:t>
      </w:r>
      <w:r w:rsidRPr="00430871">
        <w:rPr>
          <w:rFonts w:cs="Arial"/>
          <w:color w:val="000000"/>
          <w:szCs w:val="28"/>
        </w:rPr>
        <w:t xml:space="preserve"> </w:t>
      </w:r>
      <w:r w:rsidR="00AD1B28" w:rsidRPr="00430871">
        <w:rPr>
          <w:color w:val="000000"/>
          <w:szCs w:val="28"/>
        </w:rPr>
        <w:t>без необходимости проводить дополнительные сети электро- и газоснабжения;</w:t>
      </w:r>
    </w:p>
    <w:p w:rsidR="007D7C23" w:rsidRPr="00430871" w:rsidRDefault="007D7C23" w:rsidP="007D7C23">
      <w:pPr>
        <w:numPr>
          <w:ilvl w:val="0"/>
          <w:numId w:val="8"/>
        </w:numPr>
        <w:shd w:val="clear" w:color="auto" w:fill="FFFFFF"/>
        <w:suppressAutoHyphens/>
        <w:adjustRightInd w:val="0"/>
        <w:ind w:left="0" w:firstLine="851"/>
        <w:jc w:val="both"/>
        <w:rPr>
          <w:szCs w:val="28"/>
        </w:rPr>
      </w:pPr>
      <w:r w:rsidRPr="00430871">
        <w:rPr>
          <w:color w:val="000000"/>
          <w:szCs w:val="28"/>
        </w:rPr>
        <w:t>формирование</w:t>
      </w:r>
      <w:r w:rsidRPr="00430871">
        <w:rPr>
          <w:rFonts w:cs="Arial"/>
          <w:color w:val="000000"/>
          <w:szCs w:val="28"/>
        </w:rPr>
        <w:t xml:space="preserve"> </w:t>
      </w:r>
      <w:r w:rsidRPr="00430871">
        <w:rPr>
          <w:color w:val="000000"/>
          <w:szCs w:val="28"/>
        </w:rPr>
        <w:t>спортивных</w:t>
      </w:r>
      <w:r w:rsidRPr="00430871">
        <w:rPr>
          <w:rFonts w:cs="Arial"/>
          <w:color w:val="000000"/>
          <w:szCs w:val="28"/>
        </w:rPr>
        <w:t xml:space="preserve"> </w:t>
      </w:r>
      <w:r w:rsidRPr="00430871">
        <w:rPr>
          <w:color w:val="000000"/>
          <w:szCs w:val="28"/>
        </w:rPr>
        <w:t>и</w:t>
      </w:r>
      <w:r w:rsidRPr="00430871">
        <w:rPr>
          <w:rFonts w:cs="Arial"/>
          <w:color w:val="000000"/>
          <w:szCs w:val="28"/>
        </w:rPr>
        <w:t xml:space="preserve"> </w:t>
      </w:r>
      <w:r w:rsidRPr="00430871">
        <w:rPr>
          <w:color w:val="000000"/>
          <w:szCs w:val="28"/>
        </w:rPr>
        <w:t>парковых</w:t>
      </w:r>
      <w:r w:rsidRPr="00430871">
        <w:rPr>
          <w:rFonts w:cs="Arial"/>
          <w:color w:val="000000"/>
          <w:szCs w:val="28"/>
        </w:rPr>
        <w:t xml:space="preserve"> </w:t>
      </w:r>
      <w:r w:rsidRPr="00430871">
        <w:rPr>
          <w:color w:val="000000"/>
          <w:szCs w:val="28"/>
        </w:rPr>
        <w:t>зон</w:t>
      </w:r>
      <w:r w:rsidR="00AD1B28" w:rsidRPr="00430871">
        <w:rPr>
          <w:rFonts w:cs="Arial"/>
          <w:color w:val="000000"/>
          <w:szCs w:val="28"/>
        </w:rPr>
        <w:t xml:space="preserve"> всех населенных пунктов поселения;</w:t>
      </w:r>
    </w:p>
    <w:p w:rsidR="007D7C23" w:rsidRPr="00430871" w:rsidRDefault="007D7C23" w:rsidP="007D7C23">
      <w:pPr>
        <w:numPr>
          <w:ilvl w:val="0"/>
          <w:numId w:val="8"/>
        </w:numPr>
        <w:shd w:val="clear" w:color="auto" w:fill="FFFFFF"/>
        <w:suppressAutoHyphens/>
        <w:adjustRightInd w:val="0"/>
        <w:ind w:left="0" w:firstLine="851"/>
        <w:jc w:val="both"/>
        <w:rPr>
          <w:szCs w:val="28"/>
        </w:rPr>
      </w:pPr>
      <w:r w:rsidRPr="00430871">
        <w:rPr>
          <w:rFonts w:cs="Arial"/>
          <w:color w:val="000000"/>
          <w:szCs w:val="28"/>
        </w:rPr>
        <w:t>учет ограничений использования территории.</w:t>
      </w:r>
    </w:p>
    <w:p w:rsidR="007D7C23" w:rsidRDefault="007D7C23" w:rsidP="007D7C23">
      <w:pPr>
        <w:pStyle w:val="af1"/>
        <w:keepNext/>
      </w:pPr>
      <w:r w:rsidRPr="00430871">
        <w:t xml:space="preserve">Таблица </w:t>
      </w:r>
      <w:r w:rsidR="00A0734D" w:rsidRPr="00430871">
        <w:rPr>
          <w:noProof/>
        </w:rPr>
        <w:t>2</w:t>
      </w:r>
      <w:r w:rsidR="00C93686">
        <w:rPr>
          <w:noProof/>
        </w:rPr>
        <w:t>3</w:t>
      </w:r>
      <w:r w:rsidRPr="00430871">
        <w:t xml:space="preserve"> Технико-экономические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6365"/>
        <w:gridCol w:w="1145"/>
        <w:gridCol w:w="1420"/>
      </w:tblGrid>
      <w:tr w:rsidR="00D052E1" w:rsidRPr="00D052E1" w:rsidTr="00DE5C4D">
        <w:trPr>
          <w:trHeight w:val="276"/>
          <w:tblHeader/>
        </w:trPr>
        <w:tc>
          <w:tcPr>
            <w:tcW w:w="588" w:type="dxa"/>
            <w:vMerge w:val="restart"/>
          </w:tcPr>
          <w:p w:rsidR="00D052E1" w:rsidRPr="00D052E1" w:rsidRDefault="00D052E1" w:rsidP="00D052E1">
            <w:pPr>
              <w:ind w:firstLine="0"/>
              <w:jc w:val="center"/>
              <w:rPr>
                <w:b/>
                <w:sz w:val="24"/>
                <w:szCs w:val="24"/>
              </w:rPr>
            </w:pPr>
            <w:r w:rsidRPr="00D052E1">
              <w:rPr>
                <w:b/>
                <w:sz w:val="24"/>
                <w:szCs w:val="24"/>
              </w:rPr>
              <w:t>№</w:t>
            </w:r>
          </w:p>
        </w:tc>
        <w:tc>
          <w:tcPr>
            <w:tcW w:w="6971" w:type="dxa"/>
            <w:vMerge w:val="restart"/>
          </w:tcPr>
          <w:p w:rsidR="00D052E1" w:rsidRPr="00D052E1" w:rsidRDefault="00D052E1" w:rsidP="00D052E1">
            <w:pPr>
              <w:ind w:firstLine="0"/>
              <w:jc w:val="center"/>
              <w:rPr>
                <w:b/>
                <w:sz w:val="24"/>
                <w:szCs w:val="24"/>
              </w:rPr>
            </w:pPr>
            <w:r w:rsidRPr="00D052E1">
              <w:rPr>
                <w:b/>
                <w:sz w:val="24"/>
                <w:szCs w:val="24"/>
              </w:rPr>
              <w:t>Наименование показателя</w:t>
            </w:r>
          </w:p>
        </w:tc>
        <w:tc>
          <w:tcPr>
            <w:tcW w:w="1235" w:type="dxa"/>
            <w:vMerge w:val="restart"/>
          </w:tcPr>
          <w:p w:rsidR="00D052E1" w:rsidRPr="00D052E1" w:rsidRDefault="00D052E1" w:rsidP="00D052E1">
            <w:pPr>
              <w:ind w:firstLine="0"/>
              <w:jc w:val="center"/>
              <w:rPr>
                <w:b/>
                <w:sz w:val="24"/>
                <w:szCs w:val="24"/>
              </w:rPr>
            </w:pPr>
            <w:r w:rsidRPr="00D052E1">
              <w:rPr>
                <w:b/>
                <w:sz w:val="24"/>
                <w:szCs w:val="24"/>
              </w:rPr>
              <w:t>Ед. изм.</w:t>
            </w:r>
          </w:p>
        </w:tc>
        <w:tc>
          <w:tcPr>
            <w:tcW w:w="1537" w:type="dxa"/>
            <w:vMerge w:val="restart"/>
          </w:tcPr>
          <w:p w:rsidR="00D052E1" w:rsidRPr="00D052E1" w:rsidRDefault="00D052E1" w:rsidP="00D052E1">
            <w:pPr>
              <w:ind w:firstLine="0"/>
              <w:jc w:val="center"/>
              <w:rPr>
                <w:b/>
                <w:sz w:val="24"/>
                <w:szCs w:val="24"/>
              </w:rPr>
            </w:pPr>
            <w:r w:rsidRPr="00D052E1">
              <w:rPr>
                <w:b/>
                <w:sz w:val="24"/>
                <w:szCs w:val="24"/>
              </w:rPr>
              <w:t>Значение</w:t>
            </w:r>
          </w:p>
        </w:tc>
      </w:tr>
      <w:tr w:rsidR="00D052E1" w:rsidRPr="00D052E1" w:rsidTr="00DE5C4D">
        <w:trPr>
          <w:trHeight w:val="276"/>
          <w:tblHeader/>
        </w:trPr>
        <w:tc>
          <w:tcPr>
            <w:tcW w:w="588" w:type="dxa"/>
            <w:vMerge/>
          </w:tcPr>
          <w:p w:rsidR="00D052E1" w:rsidRPr="00D052E1" w:rsidRDefault="00D052E1" w:rsidP="00D052E1">
            <w:pPr>
              <w:spacing w:line="240" w:lineRule="exact"/>
              <w:ind w:firstLine="0"/>
              <w:jc w:val="center"/>
              <w:rPr>
                <w:rFonts w:eastAsia="Times New Roman" w:cs="Times New Roman"/>
                <w:b/>
                <w:sz w:val="20"/>
                <w:szCs w:val="20"/>
                <w:lang w:eastAsia="ar-SA"/>
              </w:rPr>
            </w:pPr>
          </w:p>
        </w:tc>
        <w:tc>
          <w:tcPr>
            <w:tcW w:w="6971" w:type="dxa"/>
            <w:vMerge/>
          </w:tcPr>
          <w:p w:rsidR="00D052E1" w:rsidRPr="00D052E1" w:rsidRDefault="00D052E1" w:rsidP="00D052E1">
            <w:pPr>
              <w:spacing w:line="240" w:lineRule="exact"/>
              <w:ind w:firstLine="0"/>
              <w:jc w:val="center"/>
              <w:rPr>
                <w:rFonts w:eastAsia="Times New Roman" w:cs="Times New Roman"/>
                <w:b/>
                <w:sz w:val="20"/>
                <w:szCs w:val="20"/>
                <w:lang w:eastAsia="ar-SA"/>
              </w:rPr>
            </w:pPr>
          </w:p>
        </w:tc>
        <w:tc>
          <w:tcPr>
            <w:tcW w:w="1235" w:type="dxa"/>
            <w:vMerge/>
          </w:tcPr>
          <w:p w:rsidR="00D052E1" w:rsidRPr="00D052E1" w:rsidRDefault="00D052E1" w:rsidP="00D052E1">
            <w:pPr>
              <w:spacing w:line="240" w:lineRule="exact"/>
              <w:ind w:firstLine="0"/>
              <w:jc w:val="center"/>
              <w:rPr>
                <w:rFonts w:eastAsia="Times New Roman" w:cs="Times New Roman"/>
                <w:b/>
                <w:sz w:val="20"/>
                <w:szCs w:val="20"/>
                <w:lang w:eastAsia="ar-SA"/>
              </w:rPr>
            </w:pPr>
          </w:p>
        </w:tc>
        <w:tc>
          <w:tcPr>
            <w:tcW w:w="1537" w:type="dxa"/>
            <w:vMerge/>
          </w:tcPr>
          <w:p w:rsidR="00D052E1" w:rsidRPr="00D052E1" w:rsidRDefault="00D052E1" w:rsidP="00D052E1">
            <w:pPr>
              <w:spacing w:line="240" w:lineRule="exact"/>
              <w:ind w:firstLine="0"/>
              <w:jc w:val="center"/>
              <w:rPr>
                <w:rFonts w:eastAsia="Times New Roman" w:cs="Times New Roman"/>
                <w:b/>
                <w:sz w:val="20"/>
                <w:szCs w:val="20"/>
                <w:lang w:eastAsia="ar-SA"/>
              </w:rPr>
            </w:pPr>
          </w:p>
        </w:tc>
      </w:tr>
      <w:tr w:rsidR="00D052E1" w:rsidRPr="00D052E1" w:rsidTr="00DE5C4D">
        <w:trPr>
          <w:tblHeader/>
        </w:trPr>
        <w:tc>
          <w:tcPr>
            <w:tcW w:w="588" w:type="dxa"/>
          </w:tcPr>
          <w:p w:rsidR="00D052E1" w:rsidRPr="00D052E1" w:rsidRDefault="00D052E1" w:rsidP="00D052E1">
            <w:pPr>
              <w:spacing w:line="240" w:lineRule="exact"/>
              <w:ind w:firstLine="0"/>
              <w:jc w:val="center"/>
              <w:rPr>
                <w:rFonts w:eastAsia="Times New Roman" w:cs="Times New Roman"/>
                <w:sz w:val="20"/>
                <w:szCs w:val="20"/>
                <w:lang w:eastAsia="ar-SA"/>
              </w:rPr>
            </w:pPr>
            <w:r w:rsidRPr="00D052E1">
              <w:rPr>
                <w:rFonts w:eastAsia="Times New Roman" w:cs="Times New Roman"/>
                <w:sz w:val="20"/>
                <w:szCs w:val="20"/>
                <w:lang w:eastAsia="ar-SA"/>
              </w:rPr>
              <w:t>1</w:t>
            </w:r>
          </w:p>
        </w:tc>
        <w:tc>
          <w:tcPr>
            <w:tcW w:w="6971" w:type="dxa"/>
          </w:tcPr>
          <w:p w:rsidR="00D052E1" w:rsidRPr="00D052E1" w:rsidRDefault="00D052E1" w:rsidP="00D052E1">
            <w:pPr>
              <w:spacing w:line="240" w:lineRule="exact"/>
              <w:ind w:firstLine="0"/>
              <w:jc w:val="center"/>
              <w:rPr>
                <w:rFonts w:eastAsia="Times New Roman" w:cs="Times New Roman"/>
                <w:sz w:val="20"/>
                <w:szCs w:val="20"/>
                <w:lang w:eastAsia="ar-SA"/>
              </w:rPr>
            </w:pPr>
            <w:r w:rsidRPr="00D052E1">
              <w:rPr>
                <w:rFonts w:eastAsia="Times New Roman" w:cs="Times New Roman"/>
                <w:sz w:val="20"/>
                <w:szCs w:val="20"/>
                <w:lang w:eastAsia="ar-SA"/>
              </w:rPr>
              <w:t>2</w:t>
            </w:r>
          </w:p>
        </w:tc>
        <w:tc>
          <w:tcPr>
            <w:tcW w:w="1235" w:type="dxa"/>
          </w:tcPr>
          <w:p w:rsidR="00D052E1" w:rsidRPr="00D052E1" w:rsidRDefault="00D052E1" w:rsidP="00D052E1">
            <w:pPr>
              <w:spacing w:line="240" w:lineRule="exact"/>
              <w:ind w:firstLine="0"/>
              <w:jc w:val="center"/>
              <w:rPr>
                <w:rFonts w:eastAsia="Times New Roman" w:cs="Times New Roman"/>
                <w:sz w:val="20"/>
                <w:szCs w:val="20"/>
                <w:lang w:eastAsia="ar-SA"/>
              </w:rPr>
            </w:pPr>
            <w:r w:rsidRPr="00D052E1">
              <w:rPr>
                <w:rFonts w:eastAsia="Times New Roman" w:cs="Times New Roman"/>
                <w:sz w:val="20"/>
                <w:szCs w:val="20"/>
                <w:lang w:eastAsia="ar-SA"/>
              </w:rPr>
              <w:t>3</w:t>
            </w:r>
          </w:p>
        </w:tc>
        <w:tc>
          <w:tcPr>
            <w:tcW w:w="1537" w:type="dxa"/>
          </w:tcPr>
          <w:p w:rsidR="00D052E1" w:rsidRPr="00D052E1" w:rsidRDefault="00D052E1" w:rsidP="00D052E1">
            <w:pPr>
              <w:spacing w:line="240" w:lineRule="exact"/>
              <w:ind w:firstLine="0"/>
              <w:jc w:val="center"/>
              <w:rPr>
                <w:rFonts w:eastAsia="Times New Roman" w:cs="Times New Roman"/>
                <w:sz w:val="20"/>
                <w:szCs w:val="20"/>
                <w:lang w:eastAsia="ar-SA"/>
              </w:rPr>
            </w:pPr>
            <w:r w:rsidRPr="00D052E1">
              <w:rPr>
                <w:rFonts w:eastAsia="Times New Roman" w:cs="Times New Roman"/>
                <w:sz w:val="20"/>
                <w:szCs w:val="20"/>
                <w:lang w:eastAsia="ar-SA"/>
              </w:rPr>
              <w:t>4</w:t>
            </w:r>
          </w:p>
        </w:tc>
      </w:tr>
      <w:tr w:rsidR="00D052E1" w:rsidRPr="00D052E1" w:rsidTr="00DE5C4D">
        <w:tc>
          <w:tcPr>
            <w:tcW w:w="10331" w:type="dxa"/>
            <w:gridSpan w:val="4"/>
          </w:tcPr>
          <w:p w:rsidR="00D052E1" w:rsidRPr="00D052E1" w:rsidRDefault="00D052E1" w:rsidP="00D052E1">
            <w:pPr>
              <w:ind w:firstLine="0"/>
              <w:jc w:val="center"/>
              <w:rPr>
                <w:b/>
                <w:sz w:val="24"/>
                <w:szCs w:val="24"/>
              </w:rPr>
            </w:pPr>
          </w:p>
          <w:p w:rsidR="00D052E1" w:rsidRPr="00D052E1" w:rsidRDefault="00D052E1" w:rsidP="00D052E1">
            <w:pPr>
              <w:ind w:firstLine="0"/>
              <w:jc w:val="center"/>
              <w:rPr>
                <w:b/>
                <w:sz w:val="24"/>
                <w:szCs w:val="24"/>
              </w:rPr>
            </w:pPr>
            <w:r w:rsidRPr="00D052E1">
              <w:rPr>
                <w:b/>
                <w:sz w:val="24"/>
                <w:szCs w:val="24"/>
              </w:rPr>
              <w:t>Основные показатели</w:t>
            </w:r>
          </w:p>
          <w:p w:rsidR="00D052E1" w:rsidRPr="00D052E1" w:rsidRDefault="00D052E1" w:rsidP="00D052E1">
            <w:pPr>
              <w:ind w:firstLine="0"/>
              <w:jc w:val="center"/>
              <w:rPr>
                <w:b/>
                <w:sz w:val="24"/>
                <w:szCs w:val="24"/>
              </w:rPr>
            </w:pP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w:t>
            </w:r>
          </w:p>
        </w:tc>
        <w:tc>
          <w:tcPr>
            <w:tcW w:w="6971" w:type="dxa"/>
          </w:tcPr>
          <w:p w:rsidR="00D052E1" w:rsidRPr="00D052E1" w:rsidRDefault="00D052E1" w:rsidP="00D052E1">
            <w:pPr>
              <w:ind w:firstLine="0"/>
              <w:rPr>
                <w:sz w:val="24"/>
                <w:szCs w:val="24"/>
              </w:rPr>
            </w:pPr>
            <w:r w:rsidRPr="00D052E1">
              <w:rPr>
                <w:sz w:val="24"/>
                <w:szCs w:val="24"/>
              </w:rPr>
              <w:t>Численность населения, всего</w:t>
            </w:r>
          </w:p>
        </w:tc>
        <w:tc>
          <w:tcPr>
            <w:tcW w:w="1235" w:type="dxa"/>
          </w:tcPr>
          <w:p w:rsidR="00D052E1" w:rsidRPr="00D052E1" w:rsidRDefault="00D052E1" w:rsidP="00D052E1">
            <w:pPr>
              <w:ind w:firstLine="0"/>
              <w:rPr>
                <w:sz w:val="24"/>
                <w:szCs w:val="24"/>
              </w:rPr>
            </w:pPr>
            <w:r w:rsidRPr="00D052E1">
              <w:rPr>
                <w:sz w:val="24"/>
                <w:szCs w:val="24"/>
              </w:rPr>
              <w:t>чел.</w:t>
            </w:r>
          </w:p>
        </w:tc>
        <w:tc>
          <w:tcPr>
            <w:tcW w:w="1537" w:type="dxa"/>
          </w:tcPr>
          <w:p w:rsidR="00D052E1" w:rsidRPr="00D052E1" w:rsidRDefault="00D052E1" w:rsidP="00D052E1">
            <w:pPr>
              <w:snapToGrid w:val="0"/>
              <w:ind w:firstLine="0"/>
              <w:rPr>
                <w:sz w:val="24"/>
                <w:szCs w:val="24"/>
              </w:rPr>
            </w:pPr>
            <w:r w:rsidRPr="00D052E1">
              <w:rPr>
                <w:sz w:val="24"/>
                <w:szCs w:val="24"/>
              </w:rPr>
              <w:t>3101</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2</w:t>
            </w:r>
          </w:p>
        </w:tc>
        <w:tc>
          <w:tcPr>
            <w:tcW w:w="6971" w:type="dxa"/>
          </w:tcPr>
          <w:p w:rsidR="00D052E1" w:rsidRPr="00D052E1" w:rsidRDefault="00D052E1" w:rsidP="00D052E1">
            <w:pPr>
              <w:ind w:firstLine="0"/>
              <w:rPr>
                <w:sz w:val="24"/>
                <w:szCs w:val="24"/>
              </w:rPr>
            </w:pPr>
            <w:r w:rsidRPr="00D052E1">
              <w:rPr>
                <w:sz w:val="24"/>
                <w:szCs w:val="24"/>
              </w:rPr>
              <w:t>Площадь территории Приморского сельского поселения</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26594,3</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2.1</w:t>
            </w:r>
          </w:p>
        </w:tc>
        <w:tc>
          <w:tcPr>
            <w:tcW w:w="6971" w:type="dxa"/>
          </w:tcPr>
          <w:p w:rsidR="00D052E1" w:rsidRPr="00D052E1" w:rsidRDefault="00D052E1" w:rsidP="00D052E1">
            <w:pPr>
              <w:ind w:firstLine="0"/>
              <w:rPr>
                <w:sz w:val="24"/>
                <w:szCs w:val="24"/>
              </w:rPr>
            </w:pPr>
            <w:r w:rsidRPr="00D052E1">
              <w:rPr>
                <w:sz w:val="24"/>
                <w:szCs w:val="24"/>
              </w:rPr>
              <w:t>в т.ч. площадь территории населенного пункта п. Приморск</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753,3</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2.2</w:t>
            </w:r>
          </w:p>
        </w:tc>
        <w:tc>
          <w:tcPr>
            <w:tcW w:w="6971" w:type="dxa"/>
          </w:tcPr>
          <w:p w:rsidR="00D052E1" w:rsidRPr="00D052E1" w:rsidRDefault="00D052E1" w:rsidP="00D052E1">
            <w:pPr>
              <w:ind w:firstLine="0"/>
              <w:rPr>
                <w:sz w:val="24"/>
                <w:szCs w:val="24"/>
              </w:rPr>
            </w:pPr>
            <w:r w:rsidRPr="00D052E1">
              <w:rPr>
                <w:sz w:val="24"/>
                <w:szCs w:val="24"/>
              </w:rPr>
              <w:t>в т.ч. водный фонд</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hanging="109"/>
              <w:rPr>
                <w:sz w:val="24"/>
                <w:szCs w:val="24"/>
              </w:rPr>
            </w:pPr>
            <w:r w:rsidRPr="00D052E1">
              <w:rPr>
                <w:sz w:val="24"/>
                <w:szCs w:val="24"/>
              </w:rPr>
              <w:t>2413,4</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2.3</w:t>
            </w:r>
          </w:p>
        </w:tc>
        <w:tc>
          <w:tcPr>
            <w:tcW w:w="6971" w:type="dxa"/>
          </w:tcPr>
          <w:p w:rsidR="00D052E1" w:rsidRPr="00D052E1" w:rsidRDefault="00D052E1" w:rsidP="00D052E1">
            <w:pPr>
              <w:ind w:firstLine="0"/>
              <w:rPr>
                <w:sz w:val="24"/>
                <w:szCs w:val="24"/>
              </w:rPr>
            </w:pPr>
            <w:r w:rsidRPr="00D052E1">
              <w:rPr>
                <w:sz w:val="24"/>
                <w:szCs w:val="24"/>
              </w:rPr>
              <w:t>в т.ч. земли лесного фонда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hanging="109"/>
              <w:rPr>
                <w:sz w:val="24"/>
                <w:szCs w:val="24"/>
              </w:rPr>
            </w:pPr>
            <w:r w:rsidRPr="00D052E1">
              <w:rPr>
                <w:sz w:val="24"/>
                <w:szCs w:val="24"/>
              </w:rPr>
              <w:t>297,0</w:t>
            </w:r>
          </w:p>
        </w:tc>
      </w:tr>
      <w:tr w:rsidR="00D052E1" w:rsidRPr="00D052E1" w:rsidTr="00DE5C4D">
        <w:tc>
          <w:tcPr>
            <w:tcW w:w="10331" w:type="dxa"/>
            <w:gridSpan w:val="4"/>
          </w:tcPr>
          <w:p w:rsidR="00D052E1" w:rsidRPr="00D052E1" w:rsidRDefault="00D052E1" w:rsidP="00D052E1">
            <w:pPr>
              <w:ind w:firstLine="0"/>
              <w:jc w:val="center"/>
              <w:rPr>
                <w:b/>
                <w:sz w:val="24"/>
                <w:szCs w:val="24"/>
              </w:rPr>
            </w:pPr>
          </w:p>
          <w:p w:rsidR="00D052E1" w:rsidRPr="00D052E1" w:rsidRDefault="00D052E1" w:rsidP="00D052E1">
            <w:pPr>
              <w:ind w:firstLine="0"/>
              <w:jc w:val="center"/>
              <w:rPr>
                <w:b/>
                <w:sz w:val="24"/>
                <w:szCs w:val="24"/>
              </w:rPr>
            </w:pPr>
            <w:r w:rsidRPr="00D052E1">
              <w:rPr>
                <w:b/>
                <w:sz w:val="24"/>
                <w:szCs w:val="24"/>
              </w:rPr>
              <w:t>Функциональные зоны на территории Приморского сельского поселения</w:t>
            </w:r>
          </w:p>
          <w:p w:rsidR="00D052E1" w:rsidRPr="00D052E1" w:rsidRDefault="00D052E1" w:rsidP="00D052E1">
            <w:pPr>
              <w:ind w:firstLine="0"/>
              <w:jc w:val="center"/>
              <w:rPr>
                <w:b/>
                <w:sz w:val="24"/>
                <w:szCs w:val="24"/>
              </w:rPr>
            </w:pP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3</w:t>
            </w:r>
          </w:p>
        </w:tc>
        <w:tc>
          <w:tcPr>
            <w:tcW w:w="6971" w:type="dxa"/>
          </w:tcPr>
          <w:p w:rsidR="00D052E1" w:rsidRPr="00D052E1" w:rsidRDefault="00D052E1" w:rsidP="00D052E1">
            <w:pPr>
              <w:ind w:firstLine="0"/>
              <w:rPr>
                <w:sz w:val="24"/>
                <w:szCs w:val="24"/>
              </w:rPr>
            </w:pPr>
            <w:r w:rsidRPr="00D052E1">
              <w:rPr>
                <w:sz w:val="24"/>
                <w:szCs w:val="24"/>
              </w:rPr>
              <w:t>Жилая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395,0</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4</w:t>
            </w:r>
          </w:p>
        </w:tc>
        <w:tc>
          <w:tcPr>
            <w:tcW w:w="6971" w:type="dxa"/>
          </w:tcPr>
          <w:p w:rsidR="00D052E1" w:rsidRPr="00D052E1" w:rsidRDefault="00D052E1" w:rsidP="00D052E1">
            <w:pPr>
              <w:ind w:firstLine="0"/>
              <w:rPr>
                <w:sz w:val="24"/>
                <w:szCs w:val="24"/>
              </w:rPr>
            </w:pPr>
            <w:r w:rsidRPr="00D052E1">
              <w:rPr>
                <w:sz w:val="24"/>
                <w:szCs w:val="24"/>
              </w:rPr>
              <w:t>Общественно-деловая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12,5</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5</w:t>
            </w:r>
          </w:p>
        </w:tc>
        <w:tc>
          <w:tcPr>
            <w:tcW w:w="6971" w:type="dxa"/>
          </w:tcPr>
          <w:p w:rsidR="00D052E1" w:rsidRPr="00D052E1" w:rsidRDefault="00D052E1" w:rsidP="00D052E1">
            <w:pPr>
              <w:ind w:firstLine="0"/>
              <w:rPr>
                <w:sz w:val="24"/>
                <w:szCs w:val="24"/>
              </w:rPr>
            </w:pPr>
            <w:r w:rsidRPr="00D052E1">
              <w:rPr>
                <w:sz w:val="24"/>
                <w:szCs w:val="24"/>
              </w:rPr>
              <w:t>Зона транспортной и инженерной инфраструктур</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72,8</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6</w:t>
            </w:r>
          </w:p>
        </w:tc>
        <w:tc>
          <w:tcPr>
            <w:tcW w:w="6971" w:type="dxa"/>
          </w:tcPr>
          <w:p w:rsidR="00D052E1" w:rsidRPr="00D052E1" w:rsidRDefault="00D052E1" w:rsidP="00D052E1">
            <w:pPr>
              <w:ind w:firstLine="0"/>
              <w:rPr>
                <w:sz w:val="24"/>
                <w:szCs w:val="24"/>
              </w:rPr>
            </w:pPr>
            <w:r w:rsidRPr="00D052E1">
              <w:rPr>
                <w:sz w:val="24"/>
                <w:szCs w:val="24"/>
              </w:rPr>
              <w:t>Рекреационная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57,1</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7</w:t>
            </w:r>
          </w:p>
        </w:tc>
        <w:tc>
          <w:tcPr>
            <w:tcW w:w="6971" w:type="dxa"/>
          </w:tcPr>
          <w:p w:rsidR="00D052E1" w:rsidRPr="00D052E1" w:rsidRDefault="00D052E1" w:rsidP="00D052E1">
            <w:pPr>
              <w:ind w:firstLine="0"/>
              <w:rPr>
                <w:sz w:val="24"/>
                <w:szCs w:val="24"/>
              </w:rPr>
            </w:pPr>
            <w:r w:rsidRPr="00D052E1">
              <w:rPr>
                <w:sz w:val="24"/>
                <w:szCs w:val="24"/>
              </w:rPr>
              <w:t>Зона сельскохозяйственного использования</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23249,4</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8</w:t>
            </w:r>
          </w:p>
        </w:tc>
        <w:tc>
          <w:tcPr>
            <w:tcW w:w="6971" w:type="dxa"/>
          </w:tcPr>
          <w:p w:rsidR="00D052E1" w:rsidRPr="00D052E1" w:rsidRDefault="00D052E1" w:rsidP="00D052E1">
            <w:pPr>
              <w:ind w:firstLine="0"/>
              <w:rPr>
                <w:sz w:val="24"/>
                <w:szCs w:val="24"/>
              </w:rPr>
            </w:pPr>
            <w:r w:rsidRPr="00D052E1">
              <w:rPr>
                <w:sz w:val="24"/>
                <w:szCs w:val="24"/>
              </w:rPr>
              <w:t>Зона специального назначения</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5,8</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9</w:t>
            </w:r>
          </w:p>
        </w:tc>
        <w:tc>
          <w:tcPr>
            <w:tcW w:w="6971" w:type="dxa"/>
          </w:tcPr>
          <w:p w:rsidR="00D052E1" w:rsidRPr="00D052E1" w:rsidRDefault="00D052E1" w:rsidP="00D052E1">
            <w:pPr>
              <w:ind w:firstLine="0"/>
              <w:rPr>
                <w:sz w:val="24"/>
                <w:szCs w:val="24"/>
              </w:rPr>
            </w:pPr>
            <w:r w:rsidRPr="00D052E1">
              <w:rPr>
                <w:sz w:val="24"/>
                <w:szCs w:val="24"/>
              </w:rPr>
              <w:t>Производственная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104,5</w:t>
            </w:r>
          </w:p>
        </w:tc>
      </w:tr>
      <w:tr w:rsidR="00D052E1" w:rsidRPr="00D052E1" w:rsidTr="00DE5C4D">
        <w:tc>
          <w:tcPr>
            <w:tcW w:w="10331" w:type="dxa"/>
            <w:gridSpan w:val="4"/>
          </w:tcPr>
          <w:p w:rsidR="00D052E1" w:rsidRPr="00D052E1" w:rsidRDefault="00D052E1" w:rsidP="00D052E1">
            <w:pPr>
              <w:spacing w:line="240" w:lineRule="exact"/>
              <w:ind w:firstLine="0"/>
              <w:jc w:val="center"/>
              <w:rPr>
                <w:rFonts w:eastAsia="Times New Roman" w:cs="Times New Roman"/>
                <w:b/>
                <w:sz w:val="20"/>
                <w:szCs w:val="20"/>
                <w:lang w:eastAsia="ar-SA"/>
              </w:rPr>
            </w:pPr>
          </w:p>
          <w:p w:rsidR="00D052E1" w:rsidRPr="00D052E1" w:rsidRDefault="00D052E1" w:rsidP="00D052E1">
            <w:pPr>
              <w:ind w:firstLine="0"/>
              <w:jc w:val="center"/>
              <w:rPr>
                <w:b/>
                <w:sz w:val="24"/>
                <w:szCs w:val="24"/>
              </w:rPr>
            </w:pPr>
            <w:r w:rsidRPr="00D052E1">
              <w:rPr>
                <w:b/>
                <w:sz w:val="24"/>
                <w:szCs w:val="24"/>
              </w:rPr>
              <w:t>Функциональные зоны на территории п. Приморск</w:t>
            </w:r>
          </w:p>
          <w:p w:rsidR="00D052E1" w:rsidRPr="00D052E1" w:rsidRDefault="00D052E1" w:rsidP="00D052E1">
            <w:pPr>
              <w:ind w:firstLine="0"/>
              <w:jc w:val="center"/>
              <w:rPr>
                <w:rFonts w:eastAsia="Times New Roman" w:cs="Times New Roman"/>
                <w:b/>
                <w:sz w:val="20"/>
                <w:szCs w:val="20"/>
                <w:lang w:eastAsia="ar-SA"/>
              </w:rPr>
            </w:pP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10</w:t>
            </w:r>
          </w:p>
        </w:tc>
        <w:tc>
          <w:tcPr>
            <w:tcW w:w="6971" w:type="dxa"/>
          </w:tcPr>
          <w:p w:rsidR="00D052E1" w:rsidRPr="00D052E1" w:rsidRDefault="00D052E1" w:rsidP="00D052E1">
            <w:pPr>
              <w:ind w:firstLine="0"/>
              <w:rPr>
                <w:sz w:val="24"/>
                <w:szCs w:val="24"/>
              </w:rPr>
            </w:pPr>
            <w:r w:rsidRPr="00D052E1">
              <w:rPr>
                <w:sz w:val="24"/>
                <w:szCs w:val="24"/>
              </w:rPr>
              <w:t>Жилая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395,0</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11</w:t>
            </w:r>
          </w:p>
        </w:tc>
        <w:tc>
          <w:tcPr>
            <w:tcW w:w="6971" w:type="dxa"/>
          </w:tcPr>
          <w:p w:rsidR="00D052E1" w:rsidRPr="00D052E1" w:rsidRDefault="00D052E1" w:rsidP="00D052E1">
            <w:pPr>
              <w:ind w:firstLine="0"/>
              <w:rPr>
                <w:sz w:val="24"/>
                <w:szCs w:val="24"/>
              </w:rPr>
            </w:pPr>
            <w:r w:rsidRPr="00D052E1">
              <w:rPr>
                <w:sz w:val="24"/>
                <w:szCs w:val="24"/>
              </w:rPr>
              <w:t>Общественно-деловая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12,5</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12</w:t>
            </w:r>
          </w:p>
        </w:tc>
        <w:tc>
          <w:tcPr>
            <w:tcW w:w="6971" w:type="dxa"/>
          </w:tcPr>
          <w:p w:rsidR="00D052E1" w:rsidRPr="00D052E1" w:rsidRDefault="00D052E1" w:rsidP="00D052E1">
            <w:pPr>
              <w:ind w:firstLine="0"/>
              <w:rPr>
                <w:sz w:val="24"/>
                <w:szCs w:val="24"/>
              </w:rPr>
            </w:pPr>
            <w:r w:rsidRPr="00D052E1">
              <w:rPr>
                <w:sz w:val="24"/>
                <w:szCs w:val="24"/>
              </w:rPr>
              <w:t>Зона транспортной и инженерной инфраструктур</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17,7</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13</w:t>
            </w:r>
          </w:p>
        </w:tc>
        <w:tc>
          <w:tcPr>
            <w:tcW w:w="6971" w:type="dxa"/>
          </w:tcPr>
          <w:p w:rsidR="00D052E1" w:rsidRPr="00D052E1" w:rsidRDefault="00D052E1" w:rsidP="00D052E1">
            <w:pPr>
              <w:ind w:firstLine="0"/>
              <w:rPr>
                <w:sz w:val="24"/>
                <w:szCs w:val="24"/>
              </w:rPr>
            </w:pPr>
            <w:r w:rsidRPr="00D052E1">
              <w:rPr>
                <w:sz w:val="24"/>
                <w:szCs w:val="24"/>
              </w:rPr>
              <w:t xml:space="preserve">Рекреационная зона </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39,2</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14</w:t>
            </w:r>
          </w:p>
        </w:tc>
        <w:tc>
          <w:tcPr>
            <w:tcW w:w="6971" w:type="dxa"/>
          </w:tcPr>
          <w:p w:rsidR="00D052E1" w:rsidRPr="00D052E1" w:rsidRDefault="00D052E1" w:rsidP="00D052E1">
            <w:pPr>
              <w:ind w:firstLine="0"/>
              <w:rPr>
                <w:sz w:val="24"/>
                <w:szCs w:val="24"/>
              </w:rPr>
            </w:pPr>
            <w:r w:rsidRPr="00D052E1">
              <w:rPr>
                <w:sz w:val="24"/>
                <w:szCs w:val="24"/>
              </w:rPr>
              <w:t>Зона сельскохозяйственного использования</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vAlign w:val="bottom"/>
          </w:tcPr>
          <w:p w:rsidR="00D052E1" w:rsidRPr="00D052E1" w:rsidRDefault="00D052E1" w:rsidP="00D052E1">
            <w:pPr>
              <w:snapToGrid w:val="0"/>
              <w:ind w:firstLine="0"/>
              <w:rPr>
                <w:sz w:val="24"/>
                <w:szCs w:val="24"/>
              </w:rPr>
            </w:pPr>
            <w:r w:rsidRPr="00D052E1">
              <w:rPr>
                <w:sz w:val="24"/>
                <w:szCs w:val="24"/>
              </w:rPr>
              <w:t>168,7</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15</w:t>
            </w:r>
          </w:p>
        </w:tc>
        <w:tc>
          <w:tcPr>
            <w:tcW w:w="6971" w:type="dxa"/>
          </w:tcPr>
          <w:p w:rsidR="00D052E1" w:rsidRPr="00D052E1" w:rsidRDefault="00D052E1" w:rsidP="00D052E1">
            <w:pPr>
              <w:ind w:firstLine="0"/>
              <w:rPr>
                <w:sz w:val="24"/>
                <w:szCs w:val="24"/>
              </w:rPr>
            </w:pPr>
            <w:r w:rsidRPr="00D052E1">
              <w:rPr>
                <w:sz w:val="24"/>
                <w:szCs w:val="24"/>
              </w:rPr>
              <w:t>Зона специального назначения</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5,7</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lastRenderedPageBreak/>
              <w:t>16</w:t>
            </w:r>
          </w:p>
        </w:tc>
        <w:tc>
          <w:tcPr>
            <w:tcW w:w="6971" w:type="dxa"/>
          </w:tcPr>
          <w:p w:rsidR="00D052E1" w:rsidRPr="00D052E1" w:rsidRDefault="00D052E1" w:rsidP="00D052E1">
            <w:pPr>
              <w:ind w:firstLine="0"/>
              <w:rPr>
                <w:sz w:val="24"/>
                <w:szCs w:val="24"/>
              </w:rPr>
            </w:pPr>
            <w:r w:rsidRPr="00D052E1">
              <w:rPr>
                <w:sz w:val="24"/>
                <w:szCs w:val="24"/>
              </w:rPr>
              <w:t>Производственная зона</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104,5</w:t>
            </w:r>
          </w:p>
        </w:tc>
      </w:tr>
      <w:tr w:rsidR="00D052E1" w:rsidRPr="00D052E1" w:rsidTr="00DE5C4D">
        <w:tc>
          <w:tcPr>
            <w:tcW w:w="588" w:type="dxa"/>
          </w:tcPr>
          <w:p w:rsidR="00D052E1" w:rsidRPr="00D052E1" w:rsidRDefault="00D052E1" w:rsidP="00D052E1">
            <w:pPr>
              <w:ind w:firstLine="0"/>
              <w:rPr>
                <w:sz w:val="24"/>
                <w:szCs w:val="24"/>
              </w:rPr>
            </w:pPr>
            <w:r w:rsidRPr="00D052E1">
              <w:rPr>
                <w:sz w:val="24"/>
                <w:szCs w:val="24"/>
              </w:rPr>
              <w:t>17</w:t>
            </w:r>
          </w:p>
        </w:tc>
        <w:tc>
          <w:tcPr>
            <w:tcW w:w="6971" w:type="dxa"/>
          </w:tcPr>
          <w:p w:rsidR="00D052E1" w:rsidRPr="00D052E1" w:rsidRDefault="00D052E1" w:rsidP="00D052E1">
            <w:pPr>
              <w:ind w:firstLine="0"/>
              <w:rPr>
                <w:sz w:val="24"/>
                <w:szCs w:val="24"/>
              </w:rPr>
            </w:pPr>
            <w:r w:rsidRPr="00D052E1">
              <w:rPr>
                <w:sz w:val="24"/>
                <w:szCs w:val="24"/>
              </w:rPr>
              <w:t>в т.ч. территории, покрытые поверхностными водами</w:t>
            </w:r>
          </w:p>
        </w:tc>
        <w:tc>
          <w:tcPr>
            <w:tcW w:w="1235" w:type="dxa"/>
          </w:tcPr>
          <w:p w:rsidR="00D052E1" w:rsidRPr="00D052E1" w:rsidRDefault="00D052E1" w:rsidP="00D052E1">
            <w:pPr>
              <w:ind w:firstLine="0"/>
              <w:rPr>
                <w:sz w:val="24"/>
                <w:szCs w:val="24"/>
              </w:rPr>
            </w:pPr>
            <w:r w:rsidRPr="00D052E1">
              <w:rPr>
                <w:sz w:val="24"/>
                <w:szCs w:val="24"/>
              </w:rPr>
              <w:t>га</w:t>
            </w:r>
          </w:p>
        </w:tc>
        <w:tc>
          <w:tcPr>
            <w:tcW w:w="1537" w:type="dxa"/>
          </w:tcPr>
          <w:p w:rsidR="00D052E1" w:rsidRPr="00D052E1" w:rsidRDefault="00D052E1" w:rsidP="00D052E1">
            <w:pPr>
              <w:snapToGrid w:val="0"/>
              <w:ind w:firstLine="0"/>
              <w:rPr>
                <w:sz w:val="24"/>
                <w:szCs w:val="24"/>
              </w:rPr>
            </w:pPr>
            <w:r w:rsidRPr="00D052E1">
              <w:rPr>
                <w:sz w:val="24"/>
                <w:szCs w:val="24"/>
              </w:rPr>
              <w:t>10,0</w:t>
            </w:r>
          </w:p>
        </w:tc>
      </w:tr>
    </w:tbl>
    <w:p w:rsidR="007D7C23" w:rsidRPr="00EB3DBF" w:rsidRDefault="007D7C23" w:rsidP="00D052E1">
      <w:pPr>
        <w:ind w:firstLine="0"/>
        <w:rPr>
          <w:highlight w:val="yellow"/>
        </w:rPr>
      </w:pPr>
    </w:p>
    <w:p w:rsidR="009F4048" w:rsidRPr="00170B1A" w:rsidRDefault="00EB7F8E" w:rsidP="00E32F3E">
      <w:pPr>
        <w:pStyle w:val="1"/>
        <w:spacing w:before="0"/>
        <w:rPr>
          <w:rStyle w:val="ab"/>
          <w:b/>
          <w:bCs w:val="0"/>
        </w:rPr>
      </w:pPr>
      <w:r w:rsidRPr="00170B1A">
        <w:rPr>
          <w:rStyle w:val="ab"/>
          <w:b/>
          <w:bCs w:val="0"/>
        </w:rPr>
        <w:t xml:space="preserve">Раздел </w:t>
      </w:r>
      <w:r w:rsidR="00F160A2" w:rsidRPr="00170B1A">
        <w:rPr>
          <w:rStyle w:val="ab"/>
          <w:b/>
          <w:bCs w:val="0"/>
        </w:rPr>
        <w:t>5</w:t>
      </w:r>
      <w:r w:rsidRPr="00170B1A">
        <w:rPr>
          <w:rStyle w:val="ab"/>
          <w:b/>
          <w:bCs w:val="0"/>
        </w:rPr>
        <w:t xml:space="preserve">. </w:t>
      </w:r>
      <w:r w:rsidR="00B40735" w:rsidRPr="00170B1A">
        <w:rPr>
          <w:rStyle w:val="ab"/>
          <w:b/>
          <w:bCs w:val="0"/>
        </w:rPr>
        <w:t>Перечень и характеристика</w:t>
      </w:r>
      <w:r w:rsidR="009F4048" w:rsidRPr="00170B1A">
        <w:rPr>
          <w:rStyle w:val="ab"/>
          <w:b/>
          <w:bCs w:val="0"/>
        </w:rPr>
        <w:t xml:space="preserve"> основных факторов риска возникновения чрезвычайных ситуаций природного и техногенного характера</w:t>
      </w:r>
    </w:p>
    <w:p w:rsidR="00E32F3E" w:rsidRPr="00170B1A" w:rsidRDefault="00E32F3E" w:rsidP="00E32F3E"/>
    <w:p w:rsidR="00AD0033" w:rsidRPr="00170B1A" w:rsidRDefault="00F160A2" w:rsidP="00E32F3E">
      <w:pPr>
        <w:pStyle w:val="2"/>
        <w:spacing w:before="0"/>
      </w:pPr>
      <w:r w:rsidRPr="00170B1A">
        <w:t>5</w:t>
      </w:r>
      <w:r w:rsidR="00AD0033" w:rsidRPr="00170B1A">
        <w:t>.1. Возможные чрезвычайные ситуации природного характера</w:t>
      </w:r>
    </w:p>
    <w:p w:rsidR="00E32F3E" w:rsidRPr="00170B1A" w:rsidRDefault="00E32F3E" w:rsidP="00E32F3E">
      <w:pPr>
        <w:shd w:val="clear" w:color="auto" w:fill="FFFFFF"/>
        <w:adjustRightInd w:val="0"/>
        <w:ind w:firstLine="851"/>
        <w:jc w:val="both"/>
      </w:pPr>
    </w:p>
    <w:p w:rsidR="00AD0033" w:rsidRPr="00170B1A" w:rsidRDefault="00AD0033" w:rsidP="00E32F3E">
      <w:pPr>
        <w:shd w:val="clear" w:color="auto" w:fill="FFFFFF"/>
        <w:adjustRightInd w:val="0"/>
        <w:ind w:firstLine="851"/>
        <w:jc w:val="both"/>
      </w:pPr>
      <w:r w:rsidRPr="00170B1A">
        <w:t>Основными факторами возникновения ЧС природного характера на территории поселения являются инженерно-геологические и климатические особенности района, а также антропогенная деятельность человека, стимулирующая развитие некоторых видов ЧС природного характера.</w:t>
      </w:r>
    </w:p>
    <w:p w:rsidR="00AD0033" w:rsidRPr="00170B1A" w:rsidRDefault="00AD0033" w:rsidP="003D42AE">
      <w:pPr>
        <w:shd w:val="clear" w:color="auto" w:fill="FFFFFF"/>
        <w:adjustRightInd w:val="0"/>
        <w:ind w:firstLine="851"/>
        <w:jc w:val="both"/>
      </w:pPr>
      <w:r w:rsidRPr="00170B1A">
        <w:t>Для территории поселения характерно проявление следующих природных опасностей:</w:t>
      </w:r>
    </w:p>
    <w:p w:rsidR="00AD0033" w:rsidRPr="00170B1A" w:rsidRDefault="00AD0033" w:rsidP="003D42AE">
      <w:pPr>
        <w:shd w:val="clear" w:color="auto" w:fill="FFFFFF"/>
        <w:adjustRightInd w:val="0"/>
        <w:ind w:firstLine="851"/>
        <w:jc w:val="both"/>
      </w:pPr>
      <w:r w:rsidRPr="00170B1A">
        <w:t>1. Гидрологические процессы и явления:</w:t>
      </w:r>
    </w:p>
    <w:p w:rsidR="00533E7B" w:rsidRPr="00170B1A" w:rsidRDefault="00AD0033" w:rsidP="003D42AE">
      <w:pPr>
        <w:shd w:val="clear" w:color="auto" w:fill="FFFFFF"/>
        <w:adjustRightInd w:val="0"/>
        <w:ind w:firstLine="851"/>
        <w:jc w:val="both"/>
      </w:pPr>
      <w:r w:rsidRPr="00170B1A">
        <w:t xml:space="preserve">• затопление </w:t>
      </w:r>
      <w:r w:rsidR="00533E7B" w:rsidRPr="00170B1A">
        <w:t xml:space="preserve">населенного пункта </w:t>
      </w:r>
      <w:r w:rsidRPr="00170B1A">
        <w:t>паводковыми водами – не выявлено;</w:t>
      </w:r>
    </w:p>
    <w:p w:rsidR="00533E7B" w:rsidRPr="00170B1A" w:rsidRDefault="00533E7B" w:rsidP="003D42AE">
      <w:pPr>
        <w:shd w:val="clear" w:color="auto" w:fill="FFFFFF"/>
        <w:adjustRightInd w:val="0"/>
        <w:ind w:firstLine="851"/>
        <w:jc w:val="both"/>
      </w:pPr>
      <w:r w:rsidRPr="00170B1A">
        <w:t>• проектируемая территория относится к потенциально подтопляемым в результате экстремальных природных ситуаций</w:t>
      </w:r>
      <w:r w:rsidR="00236D24" w:rsidRPr="00170B1A">
        <w:t>.</w:t>
      </w:r>
      <w:r w:rsidRPr="00170B1A">
        <w:t xml:space="preserve"> Категория сложности инженерно-геологических условий с учетом сезонного подтопления IV (СП 11-105-97 приложение Б; СП 11-105-97, ч. II, приложение И.)</w:t>
      </w:r>
    </w:p>
    <w:p w:rsidR="00AD0033" w:rsidRPr="00170B1A" w:rsidRDefault="00AD0033" w:rsidP="003D42AE">
      <w:pPr>
        <w:shd w:val="clear" w:color="auto" w:fill="FFFFFF"/>
        <w:adjustRightInd w:val="0"/>
        <w:ind w:firstLine="851"/>
        <w:jc w:val="both"/>
      </w:pPr>
      <w:r w:rsidRPr="00170B1A">
        <w:t>2. Метеорологические явления:</w:t>
      </w:r>
    </w:p>
    <w:p w:rsidR="00AD0033" w:rsidRPr="00170B1A" w:rsidRDefault="00AD0033" w:rsidP="003D42AE">
      <w:pPr>
        <w:shd w:val="clear" w:color="auto" w:fill="FFFFFF"/>
        <w:adjustRightInd w:val="0"/>
        <w:ind w:firstLine="851"/>
        <w:jc w:val="both"/>
      </w:pPr>
      <w:r w:rsidRPr="00170B1A">
        <w:t>• сильный ветер - скорость свыше 25 м/сек;</w:t>
      </w:r>
    </w:p>
    <w:p w:rsidR="00AD0033" w:rsidRPr="00170B1A" w:rsidRDefault="00AD0033" w:rsidP="003D42AE">
      <w:pPr>
        <w:shd w:val="clear" w:color="auto" w:fill="FFFFFF"/>
        <w:adjustRightInd w:val="0"/>
        <w:ind w:firstLine="851"/>
        <w:jc w:val="both"/>
      </w:pPr>
      <w:r w:rsidRPr="00170B1A">
        <w:t xml:space="preserve">• крупный град - диаметр градин от 5 до </w:t>
      </w:r>
      <w:smartTag w:uri="urn:schemas-microsoft-com:office:smarttags" w:element="metricconverter">
        <w:smartTagPr>
          <w:attr w:name="ProductID" w:val="20 мм"/>
        </w:smartTagPr>
        <w:r w:rsidRPr="00170B1A">
          <w:t>20 мм</w:t>
        </w:r>
      </w:smartTag>
      <w:r w:rsidRPr="00170B1A">
        <w:t>;</w:t>
      </w:r>
    </w:p>
    <w:p w:rsidR="00AD0033" w:rsidRPr="00170B1A" w:rsidRDefault="00AD0033" w:rsidP="003D42AE">
      <w:pPr>
        <w:shd w:val="clear" w:color="auto" w:fill="FFFFFF"/>
        <w:adjustRightInd w:val="0"/>
        <w:ind w:firstLine="851"/>
        <w:jc w:val="both"/>
      </w:pPr>
      <w:r w:rsidRPr="00170B1A">
        <w:t xml:space="preserve">• сильный гололед - отложение на проводах диаметром </w:t>
      </w:r>
      <w:smartTag w:uri="urn:schemas-microsoft-com:office:smarttags" w:element="metricconverter">
        <w:smartTagPr>
          <w:attr w:name="ProductID" w:val="20 мм"/>
        </w:smartTagPr>
        <w:r w:rsidRPr="00170B1A">
          <w:t>20 мм</w:t>
        </w:r>
      </w:smartTag>
      <w:r w:rsidRPr="00170B1A">
        <w:t xml:space="preserve"> и более;</w:t>
      </w:r>
    </w:p>
    <w:p w:rsidR="00AD0033" w:rsidRPr="00170B1A" w:rsidRDefault="00AD0033" w:rsidP="003D42AE">
      <w:pPr>
        <w:shd w:val="clear" w:color="auto" w:fill="FFFFFF"/>
        <w:adjustRightInd w:val="0"/>
        <w:ind w:firstLine="851"/>
        <w:jc w:val="both"/>
      </w:pPr>
      <w:r w:rsidRPr="00170B1A">
        <w:t>• сильные и продолжительные осадки;</w:t>
      </w:r>
    </w:p>
    <w:p w:rsidR="00AD0033" w:rsidRPr="00170B1A" w:rsidRDefault="00AD0033" w:rsidP="003D42AE">
      <w:pPr>
        <w:shd w:val="clear" w:color="auto" w:fill="FFFFFF"/>
        <w:adjustRightInd w:val="0"/>
        <w:ind w:firstLine="851"/>
        <w:jc w:val="both"/>
      </w:pPr>
      <w:r w:rsidRPr="00170B1A">
        <w:t>• туман</w:t>
      </w:r>
    </w:p>
    <w:p w:rsidR="00AD0033" w:rsidRPr="00170B1A" w:rsidRDefault="00AD0033" w:rsidP="003D42AE">
      <w:pPr>
        <w:shd w:val="clear" w:color="auto" w:fill="FFFFFF"/>
        <w:adjustRightInd w:val="0"/>
        <w:ind w:firstLine="851"/>
        <w:jc w:val="both"/>
      </w:pPr>
      <w:r w:rsidRPr="00170B1A">
        <w:t>3. Пожарная опасность</w:t>
      </w:r>
    </w:p>
    <w:p w:rsidR="00B10AB0" w:rsidRPr="00170B1A" w:rsidRDefault="00533E7B" w:rsidP="003D42AE">
      <w:pPr>
        <w:shd w:val="clear" w:color="auto" w:fill="FFFFFF"/>
        <w:adjustRightInd w:val="0"/>
        <w:ind w:firstLine="851"/>
        <w:jc w:val="both"/>
      </w:pPr>
      <w:r w:rsidRPr="00170B1A">
        <w:t>4. Сейсмическая опасность</w:t>
      </w:r>
      <w:r w:rsidR="00B10AB0" w:rsidRPr="00170B1A">
        <w:t xml:space="preserve"> </w:t>
      </w:r>
    </w:p>
    <w:p w:rsidR="00533E7B" w:rsidRPr="00170B1A" w:rsidRDefault="00292A95" w:rsidP="003D42AE">
      <w:pPr>
        <w:ind w:firstLine="851"/>
        <w:jc w:val="both"/>
      </w:pPr>
      <w:r w:rsidRPr="00170B1A">
        <w:t xml:space="preserve">В соответствии с СП 14.13330.2014 Строительство в сейсмических районах СНиП II-7-81* (актуализированного СНиП II-7-81* </w:t>
      </w:r>
      <w:r w:rsidR="00170B1A">
        <w:t>«</w:t>
      </w:r>
      <w:r w:rsidRPr="00170B1A">
        <w:t>Строительство в сейсмических районах</w:t>
      </w:r>
      <w:r w:rsidR="00170B1A">
        <w:t>»</w:t>
      </w:r>
      <w:r w:rsidRPr="00170B1A">
        <w:t xml:space="preserve"> (СП 14.13330.2011)) и</w:t>
      </w:r>
      <w:r w:rsidRPr="00170B1A">
        <w:rPr>
          <w:rFonts w:cs="Times New Roman"/>
          <w:spacing w:val="2"/>
          <w:szCs w:val="28"/>
          <w:shd w:val="clear" w:color="auto" w:fill="FFFFFF"/>
        </w:rPr>
        <w:t>нтенсивность сейсмических воздействий в баллах (фоновую сейсмичность) для района строительства следует принимать на основе комплекта карт общего сейсмического районирования территории Российской Федерации (ОСР-2015), утвержденных Российской академией наук. Указанный комплект карт предусматривает осуществление антисейсмических мероприятий при строительстве объектов и отражает 10%-</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xml:space="preserve"> - карта А, 5%-</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xml:space="preserve"> - карта В, 1%-</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xml:space="preserve"> - карта С, вероятности возможного превышения (или 90%-</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95%-</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xml:space="preserve"> и 99%-</w:t>
      </w:r>
      <w:proofErr w:type="spellStart"/>
      <w:r w:rsidRPr="00170B1A">
        <w:rPr>
          <w:rFonts w:cs="Times New Roman"/>
          <w:spacing w:val="2"/>
          <w:szCs w:val="28"/>
          <w:shd w:val="clear" w:color="auto" w:fill="FFFFFF"/>
        </w:rPr>
        <w:t>ную</w:t>
      </w:r>
      <w:proofErr w:type="spellEnd"/>
      <w:r w:rsidRPr="00170B1A">
        <w:rPr>
          <w:rFonts w:cs="Times New Roman"/>
          <w:spacing w:val="2"/>
          <w:szCs w:val="28"/>
          <w:shd w:val="clear" w:color="auto" w:fill="FFFFFF"/>
        </w:rPr>
        <w:t xml:space="preserve"> вероятности </w:t>
      </w:r>
      <w:proofErr w:type="spellStart"/>
      <w:r w:rsidRPr="00170B1A">
        <w:rPr>
          <w:rFonts w:cs="Times New Roman"/>
          <w:spacing w:val="2"/>
          <w:szCs w:val="28"/>
          <w:shd w:val="clear" w:color="auto" w:fill="FFFFFF"/>
        </w:rPr>
        <w:t>непревышения</w:t>
      </w:r>
      <w:proofErr w:type="spellEnd"/>
      <w:r w:rsidRPr="00170B1A">
        <w:rPr>
          <w:rFonts w:cs="Times New Roman"/>
          <w:spacing w:val="2"/>
          <w:szCs w:val="28"/>
          <w:shd w:val="clear" w:color="auto" w:fill="FFFFFF"/>
        </w:rPr>
        <w:t xml:space="preserve">) в течение 50 лет указанных на картах значений сейсмической интенсивности. Указанным значениям вероятностей соответствуют следующие средние интервалы времени между землетрясениями расчетной интенсивности: 500 лет </w:t>
      </w:r>
      <w:r w:rsidRPr="00170B1A">
        <w:rPr>
          <w:rFonts w:cs="Times New Roman"/>
          <w:spacing w:val="2"/>
          <w:szCs w:val="28"/>
          <w:shd w:val="clear" w:color="auto" w:fill="FFFFFF"/>
        </w:rPr>
        <w:lastRenderedPageBreak/>
        <w:t>(карта А), 1000 лет (карта В), 5000 лет (карта С).</w:t>
      </w:r>
      <w:r w:rsidRPr="00170B1A">
        <w:rPr>
          <w:rFonts w:ascii="Arial" w:hAnsi="Arial" w:cs="Arial"/>
          <w:spacing w:val="2"/>
          <w:sz w:val="21"/>
          <w:szCs w:val="21"/>
          <w:shd w:val="clear" w:color="auto" w:fill="FFFFFF"/>
        </w:rPr>
        <w:t> </w:t>
      </w:r>
      <w:r w:rsidR="00B10AB0" w:rsidRPr="00170B1A">
        <w:rPr>
          <w:rFonts w:cs="Times New Roman"/>
          <w:spacing w:val="2"/>
          <w:szCs w:val="28"/>
          <w:shd w:val="clear" w:color="auto" w:fill="FFFFFF"/>
        </w:rPr>
        <w:t>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p>
    <w:p w:rsidR="00B10AB0" w:rsidRPr="00170B1A" w:rsidRDefault="00B10AB0" w:rsidP="00292A95">
      <w:pPr>
        <w:shd w:val="clear" w:color="auto" w:fill="FFFFFF"/>
        <w:adjustRightInd w:val="0"/>
        <w:ind w:firstLine="851"/>
        <w:jc w:val="both"/>
        <w:rPr>
          <w:rFonts w:cs="Times New Roman"/>
          <w:szCs w:val="28"/>
        </w:rPr>
      </w:pPr>
      <w:r w:rsidRPr="00170B1A">
        <w:rPr>
          <w:rFonts w:cs="Times New Roman"/>
          <w:bCs/>
          <w:spacing w:val="2"/>
          <w:szCs w:val="28"/>
          <w:shd w:val="clear" w:color="auto" w:fill="FFFFFF"/>
        </w:rPr>
        <w:t xml:space="preserve">В соответствии с приложением 1 «Список населенных пунктов Российской Федерации, расположенных в сейсмических районах, с указанием фоновой сейсмической интенсивности в баллах шкалы MSK-64 для средних грунтовых условий и трех степеней сейсмической опасности - А (10%), В (5%), С (1%) в течение 50 лет» </w:t>
      </w:r>
      <w:r w:rsidR="00236D24" w:rsidRPr="00170B1A">
        <w:rPr>
          <w:rFonts w:cs="Times New Roman"/>
          <w:bCs/>
          <w:spacing w:val="2"/>
          <w:szCs w:val="28"/>
          <w:shd w:val="clear" w:color="auto" w:fill="FFFFFF"/>
        </w:rPr>
        <w:t xml:space="preserve">близлежащие </w:t>
      </w:r>
      <w:r w:rsidRPr="00170B1A">
        <w:rPr>
          <w:rFonts w:cs="Times New Roman"/>
          <w:bCs/>
          <w:spacing w:val="2"/>
          <w:szCs w:val="28"/>
          <w:shd w:val="clear" w:color="auto" w:fill="FFFFFF"/>
        </w:rPr>
        <w:t>г.</w:t>
      </w:r>
      <w:r w:rsidR="00236D24" w:rsidRPr="00170B1A">
        <w:rPr>
          <w:rFonts w:cs="Times New Roman"/>
          <w:bCs/>
          <w:spacing w:val="2"/>
          <w:szCs w:val="28"/>
          <w:shd w:val="clear" w:color="auto" w:fill="FFFFFF"/>
        </w:rPr>
        <w:t xml:space="preserve"> Волжский</w:t>
      </w:r>
      <w:r w:rsidR="00471DED" w:rsidRPr="00170B1A">
        <w:rPr>
          <w:rFonts w:cs="Times New Roman"/>
          <w:bCs/>
          <w:spacing w:val="2"/>
          <w:szCs w:val="28"/>
          <w:shd w:val="clear" w:color="auto" w:fill="FFFFFF"/>
        </w:rPr>
        <w:t xml:space="preserve">, г. </w:t>
      </w:r>
      <w:r w:rsidR="00236D24" w:rsidRPr="00170B1A">
        <w:rPr>
          <w:rFonts w:cs="Times New Roman"/>
          <w:bCs/>
          <w:spacing w:val="2"/>
          <w:szCs w:val="28"/>
          <w:shd w:val="clear" w:color="auto" w:fill="FFFFFF"/>
        </w:rPr>
        <w:t xml:space="preserve">Николаевск, г. Палласовка </w:t>
      </w:r>
      <w:r w:rsidRPr="00170B1A">
        <w:rPr>
          <w:rFonts w:cs="Times New Roman"/>
          <w:bCs/>
          <w:spacing w:val="2"/>
          <w:szCs w:val="28"/>
          <w:shd w:val="clear" w:color="auto" w:fill="FFFFFF"/>
        </w:rPr>
        <w:t xml:space="preserve">и </w:t>
      </w:r>
      <w:proofErr w:type="spellStart"/>
      <w:r w:rsidR="00236D24" w:rsidRPr="00170B1A">
        <w:rPr>
          <w:rFonts w:cs="Times New Roman"/>
          <w:bCs/>
          <w:spacing w:val="2"/>
          <w:szCs w:val="28"/>
          <w:shd w:val="clear" w:color="auto" w:fill="FFFFFF"/>
        </w:rPr>
        <w:t>р.п</w:t>
      </w:r>
      <w:proofErr w:type="spellEnd"/>
      <w:r w:rsidR="00236D24" w:rsidRPr="00170B1A">
        <w:rPr>
          <w:rFonts w:cs="Times New Roman"/>
          <w:bCs/>
          <w:spacing w:val="2"/>
          <w:szCs w:val="28"/>
          <w:shd w:val="clear" w:color="auto" w:fill="FFFFFF"/>
        </w:rPr>
        <w:t xml:space="preserve">. Быково </w:t>
      </w:r>
      <w:r w:rsidRPr="00170B1A">
        <w:rPr>
          <w:rFonts w:cs="Times New Roman"/>
          <w:bCs/>
          <w:spacing w:val="2"/>
          <w:szCs w:val="28"/>
          <w:shd w:val="clear" w:color="auto" w:fill="FFFFFF"/>
        </w:rPr>
        <w:t xml:space="preserve">на картах </w:t>
      </w:r>
      <w:hyperlink r:id="rId12" w:history="1">
        <w:r w:rsidRPr="00170B1A">
          <w:rPr>
            <w:rStyle w:val="a6"/>
            <w:color w:val="auto"/>
            <w:spacing w:val="2"/>
            <w:szCs w:val="28"/>
            <w:u w:val="none"/>
            <w:shd w:val="clear" w:color="auto" w:fill="FFFFFF"/>
          </w:rPr>
          <w:t>ОСР-2015</w:t>
        </w:r>
      </w:hyperlink>
      <w:r w:rsidRPr="00170B1A">
        <w:rPr>
          <w:rFonts w:cs="Times New Roman"/>
          <w:szCs w:val="28"/>
        </w:rPr>
        <w:t xml:space="preserve"> имеют следующие показатели: карта А – показатель отсутствует; карта В – 6; карта С – 7. </w:t>
      </w:r>
      <w:r w:rsidR="00DE5C00" w:rsidRPr="00170B1A">
        <w:rPr>
          <w:rFonts w:cs="Times New Roman"/>
          <w:szCs w:val="28"/>
        </w:rPr>
        <w:t xml:space="preserve">Ни один из населенных пунктов </w:t>
      </w:r>
      <w:r w:rsidR="00E3537E" w:rsidRPr="00170B1A">
        <w:rPr>
          <w:rFonts w:cs="Times New Roman"/>
          <w:szCs w:val="28"/>
        </w:rPr>
        <w:t>Приморского</w:t>
      </w:r>
      <w:r w:rsidR="00236D24" w:rsidRPr="00170B1A">
        <w:rPr>
          <w:rFonts w:cs="Times New Roman"/>
          <w:szCs w:val="28"/>
        </w:rPr>
        <w:t xml:space="preserve"> </w:t>
      </w:r>
      <w:r w:rsidR="00DE5C00" w:rsidRPr="00170B1A">
        <w:rPr>
          <w:rFonts w:cs="Times New Roman"/>
          <w:szCs w:val="28"/>
        </w:rPr>
        <w:t>сельского поселения в данном списке не указан.</w:t>
      </w:r>
    </w:p>
    <w:p w:rsidR="00AD0033" w:rsidRPr="00170B1A" w:rsidRDefault="00AD0033" w:rsidP="00533E7B">
      <w:pPr>
        <w:shd w:val="clear" w:color="auto" w:fill="FFFFFF"/>
        <w:adjustRightInd w:val="0"/>
        <w:ind w:firstLine="851"/>
        <w:jc w:val="both"/>
      </w:pPr>
      <w:r w:rsidRPr="00170B1A">
        <w:t xml:space="preserve">Сведения об опасных природных процессах, характерных для района планируемой территории и о категориях опасности этих объектов приведены в соответствии с требованиями СНиП 22-01-95 </w:t>
      </w:r>
      <w:r w:rsidR="00533E7B" w:rsidRPr="00170B1A">
        <w:t>«</w:t>
      </w:r>
      <w:r w:rsidRPr="00170B1A">
        <w:t>Геофизика опасных природных воздействий</w:t>
      </w:r>
      <w:r w:rsidR="00533E7B" w:rsidRPr="00170B1A">
        <w:t>»</w:t>
      </w:r>
      <w:r w:rsidRPr="00170B1A">
        <w:t>. Категория оценки сложности природных условий - средней сложности. Категория опасности природных процессов – (умеренно-опасные, по отдельным показателям) - опасные.</w:t>
      </w:r>
    </w:p>
    <w:p w:rsidR="00B84266" w:rsidRPr="00170B1A" w:rsidRDefault="00B84266" w:rsidP="00B84266">
      <w:pPr>
        <w:pStyle w:val="ae"/>
        <w:ind w:firstLine="851"/>
        <w:jc w:val="both"/>
        <w:rPr>
          <w:sz w:val="28"/>
          <w:szCs w:val="28"/>
        </w:rPr>
      </w:pPr>
      <w:r w:rsidRPr="00170B1A">
        <w:rPr>
          <w:sz w:val="28"/>
          <w:szCs w:val="28"/>
        </w:rPr>
        <w:t>С учетом жаркого лета, высок риск лесных пожаров.</w:t>
      </w:r>
    </w:p>
    <w:p w:rsidR="00236D24" w:rsidRPr="00170B1A" w:rsidRDefault="00236D24" w:rsidP="00236D24">
      <w:pPr>
        <w:shd w:val="clear" w:color="auto" w:fill="FFFFFF"/>
        <w:adjustRightInd w:val="0"/>
        <w:ind w:firstLine="851"/>
        <w:jc w:val="both"/>
      </w:pPr>
      <w:r w:rsidRPr="00170B1A">
        <w:t xml:space="preserve">Анализ имеющихся статистических данных по наиболее опасным природным явлениям позволил сформировать основные характеристики поражающих факторов. </w:t>
      </w:r>
    </w:p>
    <w:p w:rsidR="0056317F" w:rsidRPr="00170B1A" w:rsidRDefault="0056317F" w:rsidP="0056317F">
      <w:pPr>
        <w:pStyle w:val="af1"/>
        <w:keepNext/>
        <w:rPr>
          <w:color w:val="auto"/>
        </w:rPr>
      </w:pPr>
      <w:r w:rsidRPr="00170B1A">
        <w:rPr>
          <w:color w:val="auto"/>
        </w:rPr>
        <w:t xml:space="preserve">Таблица </w:t>
      </w:r>
      <w:r w:rsidR="00A0734D" w:rsidRPr="00170B1A">
        <w:rPr>
          <w:noProof/>
          <w:color w:val="auto"/>
        </w:rPr>
        <w:t>2</w:t>
      </w:r>
      <w:r w:rsidR="00C93686">
        <w:rPr>
          <w:noProof/>
          <w:color w:val="auto"/>
        </w:rPr>
        <w:t>4</w:t>
      </w:r>
      <w:r w:rsidRPr="00170B1A">
        <w:rPr>
          <w:color w:val="auto"/>
        </w:rPr>
        <w:t xml:space="preserve"> Перечень поражающих факторов источников природных ЧС</w:t>
      </w:r>
    </w:p>
    <w:tbl>
      <w:tblPr>
        <w:tblW w:w="5000" w:type="pct"/>
        <w:jc w:val="center"/>
        <w:tblCellMar>
          <w:left w:w="40" w:type="dxa"/>
          <w:right w:w="40" w:type="dxa"/>
        </w:tblCellMar>
        <w:tblLook w:val="0000" w:firstRow="0" w:lastRow="0" w:firstColumn="0" w:lastColumn="0" w:noHBand="0" w:noVBand="0"/>
      </w:tblPr>
      <w:tblGrid>
        <w:gridCol w:w="516"/>
        <w:gridCol w:w="1991"/>
        <w:gridCol w:w="2182"/>
        <w:gridCol w:w="4791"/>
      </w:tblGrid>
      <w:tr w:rsidR="00AD0033" w:rsidRPr="00170B1A" w:rsidTr="0056317F">
        <w:trPr>
          <w:trHeight w:val="874"/>
          <w:tblHeader/>
          <w:jc w:val="center"/>
        </w:trPr>
        <w:tc>
          <w:tcPr>
            <w:tcW w:w="272" w:type="pct"/>
            <w:tcBorders>
              <w:top w:val="single" w:sz="8" w:space="0" w:color="auto"/>
              <w:left w:val="single" w:sz="6" w:space="0" w:color="auto"/>
              <w:bottom w:val="single" w:sz="8" w:space="0" w:color="auto"/>
              <w:right w:val="single" w:sz="6" w:space="0" w:color="auto"/>
            </w:tcBorders>
            <w:shd w:val="clear" w:color="auto" w:fill="FFFFFF"/>
            <w:vAlign w:val="center"/>
          </w:tcPr>
          <w:p w:rsidR="00AD0033"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п./п.</w:t>
            </w:r>
          </w:p>
        </w:tc>
        <w:tc>
          <w:tcPr>
            <w:tcW w:w="1050" w:type="pct"/>
            <w:tcBorders>
              <w:top w:val="single" w:sz="8" w:space="0" w:color="auto"/>
              <w:left w:val="single" w:sz="6" w:space="0" w:color="auto"/>
              <w:bottom w:val="single" w:sz="8" w:space="0" w:color="auto"/>
              <w:right w:val="single" w:sz="6" w:space="0" w:color="auto"/>
            </w:tcBorders>
            <w:shd w:val="clear" w:color="auto" w:fill="FFFFFF"/>
            <w:vAlign w:val="center"/>
          </w:tcPr>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Источник </w:t>
            </w:r>
          </w:p>
          <w:p w:rsidR="00AD0033"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природной ЧС</w:t>
            </w:r>
          </w:p>
        </w:tc>
        <w:tc>
          <w:tcPr>
            <w:tcW w:w="1151" w:type="pct"/>
            <w:tcBorders>
              <w:top w:val="single" w:sz="8" w:space="0" w:color="auto"/>
              <w:left w:val="single" w:sz="6" w:space="0" w:color="auto"/>
              <w:bottom w:val="single" w:sz="8" w:space="0" w:color="auto"/>
              <w:right w:val="single" w:sz="6" w:space="0" w:color="auto"/>
            </w:tcBorders>
            <w:shd w:val="clear" w:color="auto" w:fill="FFFFFF"/>
            <w:vAlign w:val="center"/>
          </w:tcPr>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Наименование </w:t>
            </w:r>
          </w:p>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поражающего </w:t>
            </w:r>
          </w:p>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фактора </w:t>
            </w:r>
          </w:p>
          <w:p w:rsidR="00AD0033"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природной ЧС</w:t>
            </w:r>
          </w:p>
        </w:tc>
        <w:tc>
          <w:tcPr>
            <w:tcW w:w="2527" w:type="pct"/>
            <w:tcBorders>
              <w:top w:val="single" w:sz="8" w:space="0" w:color="auto"/>
              <w:left w:val="single" w:sz="6" w:space="0" w:color="auto"/>
              <w:bottom w:val="single" w:sz="8" w:space="0" w:color="auto"/>
              <w:right w:val="single" w:sz="6" w:space="0" w:color="auto"/>
            </w:tcBorders>
            <w:shd w:val="clear" w:color="auto" w:fill="FFFFFF"/>
            <w:vAlign w:val="center"/>
          </w:tcPr>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Характер действия, </w:t>
            </w:r>
          </w:p>
          <w:p w:rsidR="00E32F3E"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 xml:space="preserve">проявления поражающего фактора </w:t>
            </w:r>
          </w:p>
          <w:p w:rsidR="00AD0033" w:rsidRPr="00170B1A" w:rsidRDefault="00AD0033" w:rsidP="00DE43E2">
            <w:pPr>
              <w:shd w:val="clear" w:color="auto" w:fill="FFFFFF"/>
              <w:autoSpaceDE w:val="0"/>
              <w:autoSpaceDN w:val="0"/>
              <w:adjustRightInd w:val="0"/>
              <w:ind w:firstLine="0"/>
              <w:jc w:val="center"/>
              <w:rPr>
                <w:rFonts w:cs="Times New Roman"/>
                <w:b/>
                <w:sz w:val="22"/>
              </w:rPr>
            </w:pPr>
            <w:r w:rsidRPr="00170B1A">
              <w:rPr>
                <w:rFonts w:cs="Times New Roman"/>
                <w:b/>
                <w:sz w:val="22"/>
              </w:rPr>
              <w:t>источника природной ЧС</w:t>
            </w:r>
          </w:p>
        </w:tc>
      </w:tr>
      <w:tr w:rsidR="003D42AE" w:rsidRPr="00170B1A" w:rsidTr="0056317F">
        <w:trPr>
          <w:trHeight w:val="197"/>
          <w:tblHeader/>
          <w:jc w:val="center"/>
        </w:trPr>
        <w:tc>
          <w:tcPr>
            <w:tcW w:w="272" w:type="pct"/>
            <w:tcBorders>
              <w:top w:val="single" w:sz="8" w:space="0" w:color="auto"/>
              <w:left w:val="single" w:sz="6" w:space="0" w:color="auto"/>
              <w:bottom w:val="single" w:sz="8" w:space="0" w:color="auto"/>
              <w:right w:val="single" w:sz="6" w:space="0" w:color="auto"/>
            </w:tcBorders>
            <w:shd w:val="clear" w:color="auto" w:fill="FFFFFF"/>
            <w:vAlign w:val="center"/>
          </w:tcPr>
          <w:p w:rsidR="003D42AE" w:rsidRPr="00170B1A" w:rsidRDefault="003D42AE"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1</w:t>
            </w:r>
          </w:p>
        </w:tc>
        <w:tc>
          <w:tcPr>
            <w:tcW w:w="1050" w:type="pct"/>
            <w:tcBorders>
              <w:top w:val="single" w:sz="8" w:space="0" w:color="auto"/>
              <w:left w:val="single" w:sz="6" w:space="0" w:color="auto"/>
              <w:bottom w:val="single" w:sz="8" w:space="0" w:color="auto"/>
              <w:right w:val="single" w:sz="6" w:space="0" w:color="auto"/>
            </w:tcBorders>
            <w:shd w:val="clear" w:color="auto" w:fill="FFFFFF"/>
            <w:vAlign w:val="center"/>
          </w:tcPr>
          <w:p w:rsidR="003D42AE" w:rsidRPr="00170B1A"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170B1A">
              <w:rPr>
                <w:rFonts w:cs="Times New Roman"/>
                <w:sz w:val="20"/>
                <w:szCs w:val="20"/>
              </w:rPr>
              <w:t>2</w:t>
            </w:r>
          </w:p>
        </w:tc>
        <w:tc>
          <w:tcPr>
            <w:tcW w:w="1151" w:type="pct"/>
            <w:tcBorders>
              <w:top w:val="single" w:sz="8" w:space="0" w:color="auto"/>
              <w:left w:val="single" w:sz="6" w:space="0" w:color="auto"/>
              <w:bottom w:val="single" w:sz="8" w:space="0" w:color="auto"/>
              <w:right w:val="single" w:sz="6" w:space="0" w:color="auto"/>
            </w:tcBorders>
            <w:shd w:val="clear" w:color="auto" w:fill="FFFFFF"/>
            <w:vAlign w:val="center"/>
          </w:tcPr>
          <w:p w:rsidR="003D42AE" w:rsidRPr="00170B1A"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170B1A">
              <w:rPr>
                <w:rFonts w:cs="Times New Roman"/>
                <w:sz w:val="20"/>
                <w:szCs w:val="20"/>
              </w:rPr>
              <w:t>3</w:t>
            </w:r>
          </w:p>
        </w:tc>
        <w:tc>
          <w:tcPr>
            <w:tcW w:w="2527" w:type="pct"/>
            <w:tcBorders>
              <w:top w:val="single" w:sz="8" w:space="0" w:color="auto"/>
              <w:left w:val="single" w:sz="6" w:space="0" w:color="auto"/>
              <w:bottom w:val="single" w:sz="8" w:space="0" w:color="auto"/>
              <w:right w:val="single" w:sz="6" w:space="0" w:color="auto"/>
            </w:tcBorders>
            <w:shd w:val="clear" w:color="auto" w:fill="FFFFFF"/>
            <w:vAlign w:val="center"/>
          </w:tcPr>
          <w:p w:rsidR="003D42AE" w:rsidRPr="00170B1A"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170B1A">
              <w:rPr>
                <w:rFonts w:cs="Times New Roman"/>
                <w:sz w:val="20"/>
                <w:szCs w:val="20"/>
              </w:rPr>
              <w:t>4</w:t>
            </w:r>
          </w:p>
        </w:tc>
      </w:tr>
      <w:tr w:rsidR="00AD0033" w:rsidRPr="00170B1A" w:rsidTr="0056317F">
        <w:trPr>
          <w:trHeight w:val="1123"/>
          <w:jc w:val="center"/>
        </w:trPr>
        <w:tc>
          <w:tcPr>
            <w:tcW w:w="272" w:type="pct"/>
            <w:tcBorders>
              <w:top w:val="single" w:sz="8"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1</w:t>
            </w:r>
          </w:p>
        </w:tc>
        <w:tc>
          <w:tcPr>
            <w:tcW w:w="1050" w:type="pct"/>
            <w:tcBorders>
              <w:top w:val="single" w:sz="8"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Сильный ветер</w:t>
            </w:r>
          </w:p>
        </w:tc>
        <w:tc>
          <w:tcPr>
            <w:tcW w:w="1151" w:type="pct"/>
            <w:tcBorders>
              <w:top w:val="single" w:sz="8"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Аэродинамический</w:t>
            </w:r>
          </w:p>
        </w:tc>
        <w:tc>
          <w:tcPr>
            <w:tcW w:w="2527" w:type="pct"/>
            <w:tcBorders>
              <w:top w:val="single" w:sz="8"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Ветровой поток</w:t>
            </w:r>
          </w:p>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Ветровая нагрузка</w:t>
            </w:r>
          </w:p>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Аэродинамическое давление</w:t>
            </w:r>
          </w:p>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Вибрация</w:t>
            </w:r>
          </w:p>
        </w:tc>
      </w:tr>
      <w:tr w:rsidR="00AD0033" w:rsidRPr="00170B1A"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2</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Продолжительный дождь (ливень)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Поток (течение) воды Затопление территории</w:t>
            </w:r>
          </w:p>
        </w:tc>
      </w:tr>
      <w:tr w:rsidR="00AD0033" w:rsidRPr="00170B1A"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3</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Сильный снегопад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Снеговая нагрузка Снежные заносы</w:t>
            </w:r>
          </w:p>
        </w:tc>
      </w:tr>
      <w:tr w:rsidR="00AD0033" w:rsidRPr="00170B1A"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4</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Сильная метель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Сильная метель</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 xml:space="preserve">Общая или низовая метель при средней скорости ветра 15 м/сек и более и видимости менее </w:t>
            </w:r>
            <w:smartTag w:uri="urn:schemas-microsoft-com:office:smarttags" w:element="metricconverter">
              <w:smartTagPr>
                <w:attr w:name="ProductID" w:val="500 м"/>
              </w:smartTagPr>
              <w:r w:rsidRPr="00170B1A">
                <w:rPr>
                  <w:rFonts w:cs="Times New Roman"/>
                  <w:sz w:val="22"/>
                </w:rPr>
                <w:t>500 м</w:t>
              </w:r>
            </w:smartTag>
            <w:r w:rsidRPr="00170B1A">
              <w:rPr>
                <w:rFonts w:cs="Times New Roman"/>
                <w:sz w:val="22"/>
              </w:rPr>
              <w:t>.</w:t>
            </w:r>
          </w:p>
        </w:tc>
      </w:tr>
      <w:tr w:rsidR="00AD0033" w:rsidRPr="00170B1A"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5</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Гололед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 xml:space="preserve">Гравитационный </w:t>
            </w:r>
            <w:r w:rsidRPr="00170B1A">
              <w:rPr>
                <w:rFonts w:cs="Times New Roman"/>
                <w:sz w:val="22"/>
              </w:rPr>
              <w:b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Гололедная нагрузка Вибрация</w:t>
            </w:r>
          </w:p>
        </w:tc>
      </w:tr>
      <w:tr w:rsidR="00AD0033" w:rsidRPr="00170B1A"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6</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Град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Ударная динамическая нагрузка</w:t>
            </w:r>
          </w:p>
        </w:tc>
      </w:tr>
      <w:tr w:rsidR="00AD0033" w:rsidRPr="00170B1A" w:rsidTr="0056317F">
        <w:trPr>
          <w:trHeight w:val="830"/>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7</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Морозы</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Тепловой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Температурные деформации ограждающий конструкций, замораживание и разрыв коммуникаций</w:t>
            </w:r>
          </w:p>
        </w:tc>
      </w:tr>
      <w:tr w:rsidR="00AD0033" w:rsidRPr="00170B1A"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2"/>
              </w:rPr>
            </w:pPr>
            <w:r w:rsidRPr="00170B1A">
              <w:rPr>
                <w:rFonts w:cs="Times New Roman"/>
                <w:sz w:val="22"/>
              </w:rPr>
              <w:t>8</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Гроза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Электрофизический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2"/>
              </w:rPr>
            </w:pPr>
            <w:r w:rsidRPr="00170B1A">
              <w:rPr>
                <w:rFonts w:cs="Times New Roman"/>
                <w:sz w:val="22"/>
              </w:rPr>
              <w:t>Электрические разряды</w:t>
            </w:r>
          </w:p>
        </w:tc>
      </w:tr>
      <w:tr w:rsidR="00AD0033" w:rsidRPr="00170B1A"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170B1A">
              <w:rPr>
                <w:rFonts w:cs="Times New Roman"/>
                <w:sz w:val="24"/>
                <w:szCs w:val="24"/>
              </w:rPr>
              <w:lastRenderedPageBreak/>
              <w:t>9</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Засуха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Суховей. Засуха атмосферная. Засуха почвенная.</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Решение об отнесении явления к ЧС принимается органами Управления по ГО ЧС на основании данных, территориальными органами управления сельского хозяйства.</w:t>
            </w:r>
          </w:p>
        </w:tc>
      </w:tr>
      <w:tr w:rsidR="00AD0033" w:rsidRPr="00170B1A"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170B1A">
              <w:rPr>
                <w:rFonts w:cs="Times New Roman"/>
                <w:sz w:val="24"/>
                <w:szCs w:val="24"/>
              </w:rPr>
              <w:t>10</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Землетрясение.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Землетрясение.</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292A95"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6</w:t>
            </w:r>
            <w:r w:rsidR="00AD0033" w:rsidRPr="00170B1A">
              <w:rPr>
                <w:rFonts w:cs="Times New Roman"/>
                <w:sz w:val="24"/>
                <w:szCs w:val="24"/>
              </w:rPr>
              <w:t xml:space="preserve"> баллов и более</w:t>
            </w:r>
          </w:p>
        </w:tc>
      </w:tr>
      <w:tr w:rsidR="00AD0033" w:rsidRPr="00170B1A"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170B1A">
              <w:rPr>
                <w:rFonts w:cs="Times New Roman"/>
                <w:sz w:val="24"/>
                <w:szCs w:val="24"/>
              </w:rPr>
              <w:t>11</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Наводнение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Аэродинамический</w:t>
            </w:r>
          </w:p>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Гидродинамический</w:t>
            </w:r>
          </w:p>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Гидрохимический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Ударная волна; поток (течение) воды; загрязнение гидросферы, почв, грунтов</w:t>
            </w:r>
          </w:p>
        </w:tc>
      </w:tr>
      <w:tr w:rsidR="00AD0033" w:rsidRPr="00170B1A" w:rsidTr="0056317F">
        <w:trPr>
          <w:trHeight w:val="504"/>
          <w:jc w:val="center"/>
        </w:trPr>
        <w:tc>
          <w:tcPr>
            <w:tcW w:w="272" w:type="pct"/>
            <w:tcBorders>
              <w:top w:val="single" w:sz="4" w:space="0" w:color="auto"/>
              <w:left w:val="single" w:sz="6" w:space="0" w:color="auto"/>
              <w:bottom w:val="single" w:sz="6"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170B1A">
              <w:rPr>
                <w:rFonts w:cs="Times New Roman"/>
                <w:sz w:val="24"/>
                <w:szCs w:val="24"/>
              </w:rPr>
              <w:t>12</w:t>
            </w:r>
          </w:p>
        </w:tc>
        <w:tc>
          <w:tcPr>
            <w:tcW w:w="1050" w:type="pct"/>
            <w:tcBorders>
              <w:top w:val="single" w:sz="4" w:space="0" w:color="auto"/>
              <w:left w:val="single" w:sz="6" w:space="0" w:color="auto"/>
              <w:bottom w:val="single" w:sz="6"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Подтопление</w:t>
            </w:r>
          </w:p>
        </w:tc>
        <w:tc>
          <w:tcPr>
            <w:tcW w:w="1151" w:type="pct"/>
            <w:tcBorders>
              <w:top w:val="single" w:sz="4" w:space="0" w:color="auto"/>
              <w:left w:val="single" w:sz="6" w:space="0" w:color="auto"/>
              <w:bottom w:val="single" w:sz="6"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Гидростатический</w:t>
            </w:r>
          </w:p>
        </w:tc>
        <w:tc>
          <w:tcPr>
            <w:tcW w:w="2527" w:type="pct"/>
            <w:tcBorders>
              <w:top w:val="single" w:sz="4" w:space="0" w:color="auto"/>
              <w:left w:val="single" w:sz="6" w:space="0" w:color="auto"/>
              <w:bottom w:val="single" w:sz="6" w:space="0" w:color="auto"/>
              <w:right w:val="single" w:sz="6" w:space="0" w:color="auto"/>
            </w:tcBorders>
            <w:shd w:val="clear" w:color="auto" w:fill="FFFFFF"/>
          </w:tcPr>
          <w:p w:rsidR="00AD0033" w:rsidRPr="00170B1A" w:rsidRDefault="00AD0033" w:rsidP="003D42AE">
            <w:pPr>
              <w:shd w:val="clear" w:color="auto" w:fill="FFFFFF"/>
              <w:autoSpaceDE w:val="0"/>
              <w:autoSpaceDN w:val="0"/>
              <w:adjustRightInd w:val="0"/>
              <w:spacing w:line="240" w:lineRule="exact"/>
              <w:ind w:firstLine="0"/>
              <w:rPr>
                <w:rFonts w:cs="Times New Roman"/>
                <w:sz w:val="24"/>
                <w:szCs w:val="24"/>
              </w:rPr>
            </w:pPr>
            <w:r w:rsidRPr="00170B1A">
              <w:rPr>
                <w:rFonts w:cs="Times New Roman"/>
                <w:sz w:val="24"/>
                <w:szCs w:val="24"/>
              </w:rPr>
              <w:t>Повышение уровня грунтовых вод;</w:t>
            </w:r>
          </w:p>
        </w:tc>
      </w:tr>
    </w:tbl>
    <w:p w:rsidR="00AD0033" w:rsidRPr="00170B1A" w:rsidRDefault="00AD0033" w:rsidP="00A4085A">
      <w:pPr>
        <w:pStyle w:val="ae"/>
        <w:ind w:firstLine="851"/>
        <w:rPr>
          <w:sz w:val="28"/>
          <w:szCs w:val="28"/>
        </w:rPr>
      </w:pPr>
    </w:p>
    <w:p w:rsidR="00AD0033" w:rsidRPr="00170B1A" w:rsidRDefault="00F160A2" w:rsidP="00A4085A">
      <w:pPr>
        <w:pStyle w:val="2"/>
        <w:spacing w:before="0"/>
      </w:pPr>
      <w:r w:rsidRPr="00170B1A">
        <w:t>5</w:t>
      </w:r>
      <w:r w:rsidR="00AD0033" w:rsidRPr="00170B1A">
        <w:t>.2. Возможные чрезвычайные ситуации техногенного характера</w:t>
      </w:r>
    </w:p>
    <w:p w:rsidR="00AD0033" w:rsidRPr="00170B1A" w:rsidRDefault="00AD0033" w:rsidP="00A4085A">
      <w:pPr>
        <w:rPr>
          <w:i/>
        </w:rPr>
      </w:pPr>
    </w:p>
    <w:p w:rsidR="00AD0033" w:rsidRPr="00170B1A" w:rsidRDefault="00AD0033" w:rsidP="00A4085A">
      <w:pPr>
        <w:shd w:val="clear" w:color="auto" w:fill="FFFFFF"/>
        <w:adjustRightInd w:val="0"/>
        <w:ind w:firstLine="851"/>
        <w:jc w:val="both"/>
      </w:pPr>
      <w:r w:rsidRPr="00170B1A">
        <w:t>Возможными чрезвычайными ситуациями техногенного характера на территории поселения могут быть:</w:t>
      </w:r>
    </w:p>
    <w:p w:rsidR="00AD0033" w:rsidRPr="00170B1A" w:rsidRDefault="00AD0033" w:rsidP="00A4085A">
      <w:pPr>
        <w:shd w:val="clear" w:color="auto" w:fill="FFFFFF"/>
        <w:adjustRightInd w:val="0"/>
        <w:ind w:firstLine="851"/>
        <w:jc w:val="both"/>
      </w:pPr>
      <w:r w:rsidRPr="00170B1A">
        <w:t>1. Аварии на гидротехническом объекте (ГДО);</w:t>
      </w:r>
    </w:p>
    <w:p w:rsidR="00AD0033" w:rsidRPr="00170B1A" w:rsidRDefault="00AD0033" w:rsidP="00A4085A">
      <w:pPr>
        <w:shd w:val="clear" w:color="auto" w:fill="FFFFFF"/>
        <w:adjustRightInd w:val="0"/>
        <w:ind w:firstLine="851"/>
        <w:jc w:val="both"/>
      </w:pPr>
      <w:r w:rsidRPr="00170B1A">
        <w:t>2. Аварии на транспорте;</w:t>
      </w:r>
    </w:p>
    <w:p w:rsidR="00AD0033" w:rsidRPr="00170B1A" w:rsidRDefault="00AD0033" w:rsidP="00A4085A">
      <w:pPr>
        <w:shd w:val="clear" w:color="auto" w:fill="FFFFFF"/>
        <w:adjustRightInd w:val="0"/>
        <w:ind w:firstLine="851"/>
        <w:jc w:val="both"/>
      </w:pPr>
      <w:r w:rsidRPr="00170B1A">
        <w:t>3. Аварии на электроэнергетических системах и системах связи;</w:t>
      </w:r>
    </w:p>
    <w:p w:rsidR="00AD0033" w:rsidRPr="00170B1A" w:rsidRDefault="00AD0033" w:rsidP="00A4085A">
      <w:pPr>
        <w:shd w:val="clear" w:color="auto" w:fill="FFFFFF"/>
        <w:adjustRightInd w:val="0"/>
        <w:ind w:firstLine="851"/>
        <w:jc w:val="both"/>
      </w:pPr>
      <w:r w:rsidRPr="00170B1A">
        <w:t>4. Аварии на коммунальных системах жизнеобеспечения.</w:t>
      </w:r>
    </w:p>
    <w:p w:rsidR="00AD0033" w:rsidRPr="00170B1A" w:rsidRDefault="00AD0033" w:rsidP="00A4085A">
      <w:pPr>
        <w:shd w:val="clear" w:color="auto" w:fill="FFFFFF"/>
        <w:adjustRightInd w:val="0"/>
        <w:ind w:firstLine="851"/>
        <w:jc w:val="both"/>
      </w:pPr>
      <w:r w:rsidRPr="00170B1A">
        <w:t>Анализ прошедших аварий позволяет выделить три основные группы причин их возникновения:</w:t>
      </w:r>
    </w:p>
    <w:p w:rsidR="00AD0033" w:rsidRPr="00170B1A" w:rsidRDefault="00AD0033" w:rsidP="00AD0033">
      <w:pPr>
        <w:shd w:val="clear" w:color="auto" w:fill="FFFFFF"/>
        <w:adjustRightInd w:val="0"/>
        <w:ind w:firstLine="851"/>
        <w:jc w:val="both"/>
      </w:pPr>
      <w:r w:rsidRPr="00170B1A">
        <w:t>• отказ оборудования в производственном процессе, механическое разрушение элементов оборудования из-за усталостных явлений, разгерметизация оборудования по причине его разрушения от коррозии;</w:t>
      </w:r>
    </w:p>
    <w:p w:rsidR="00AD0033" w:rsidRPr="00170B1A" w:rsidRDefault="00AD0033" w:rsidP="00236D24">
      <w:pPr>
        <w:shd w:val="clear" w:color="auto" w:fill="FFFFFF"/>
        <w:adjustRightInd w:val="0"/>
        <w:ind w:firstLine="851"/>
        <w:jc w:val="both"/>
      </w:pPr>
      <w:r w:rsidRPr="00170B1A">
        <w:t>• человеческий фактор: нарушение инструкций по обслуживанию, не со</w:t>
      </w:r>
      <w:r w:rsidRPr="00170B1A">
        <w:softHyphen/>
        <w:t>блюдение должностных инструкций, неудовлетворительная организация работ, низкая производственная дисциплина, низкая квалификация пер</w:t>
      </w:r>
      <w:r w:rsidRPr="00170B1A">
        <w:softHyphen/>
        <w:t>сонала, отсутствие контроля над техническим состоянием оборудования, ошибка персонала;</w:t>
      </w:r>
    </w:p>
    <w:p w:rsidR="00AD0033" w:rsidRPr="00170B1A" w:rsidRDefault="00AD0033" w:rsidP="00236D24">
      <w:pPr>
        <w:shd w:val="clear" w:color="auto" w:fill="FFFFFF"/>
        <w:adjustRightInd w:val="0"/>
        <w:ind w:firstLine="851"/>
        <w:jc w:val="both"/>
      </w:pPr>
      <w:r w:rsidRPr="00170B1A">
        <w:t xml:space="preserve">• внешние воздействия природного и техногенного характера. </w:t>
      </w:r>
    </w:p>
    <w:p w:rsidR="00AD0033" w:rsidRPr="00170B1A" w:rsidRDefault="00AD0033" w:rsidP="00236D24">
      <w:pPr>
        <w:shd w:val="clear" w:color="auto" w:fill="FFFFFF"/>
        <w:adjustRightInd w:val="0"/>
        <w:ind w:firstLine="851"/>
        <w:jc w:val="center"/>
        <w:rPr>
          <w:u w:val="single"/>
        </w:rPr>
      </w:pPr>
    </w:p>
    <w:p w:rsidR="00AD0033" w:rsidRPr="00170B1A" w:rsidRDefault="00AD0033" w:rsidP="00236D24">
      <w:pPr>
        <w:pStyle w:val="3"/>
        <w:numPr>
          <w:ilvl w:val="2"/>
          <w:numId w:val="33"/>
        </w:numPr>
        <w:spacing w:after="0"/>
      </w:pPr>
      <w:r w:rsidRPr="00170B1A">
        <w:t>Аварии на гидротехнических объектах (ГДО)</w:t>
      </w:r>
    </w:p>
    <w:p w:rsidR="006F61B5" w:rsidRPr="00170B1A" w:rsidRDefault="006F61B5" w:rsidP="00236D24">
      <w:pPr>
        <w:shd w:val="clear" w:color="auto" w:fill="FFFFFF"/>
        <w:adjustRightInd w:val="0"/>
        <w:jc w:val="center"/>
        <w:rPr>
          <w:u w:val="single"/>
        </w:rPr>
      </w:pPr>
    </w:p>
    <w:p w:rsidR="00AD0033" w:rsidRPr="00170B1A" w:rsidRDefault="00AD0033" w:rsidP="00236D24">
      <w:pPr>
        <w:ind w:firstLine="851"/>
        <w:jc w:val="both"/>
      </w:pPr>
      <w:r w:rsidRPr="00170B1A">
        <w:t>Обеспечение безопасности гидротехнических сооружений осуществляется собственником гидротехнического сооружения и эксплуатирующей организацией в соответствии с Федеральным законом от 21.07.1997 № 117-ФЗ (ред. от 03.07.2016) «О безопасности гидротехнических сооружений» на основании следующих общих требований:</w:t>
      </w:r>
    </w:p>
    <w:p w:rsidR="00AD0033" w:rsidRPr="00170B1A" w:rsidRDefault="00AD0033" w:rsidP="00AD0033">
      <w:pPr>
        <w:shd w:val="clear" w:color="auto" w:fill="FFFFFF"/>
        <w:adjustRightInd w:val="0"/>
        <w:ind w:firstLine="851"/>
        <w:jc w:val="both"/>
      </w:pPr>
      <w:r w:rsidRPr="00170B1A">
        <w:t>- составление перечня гидротехнических сооружений и определение границ территорий, подверженных воздействию от ЧС на них;</w:t>
      </w:r>
    </w:p>
    <w:p w:rsidR="00AD0033" w:rsidRPr="00170B1A" w:rsidRDefault="00AD0033" w:rsidP="00AD0033">
      <w:pPr>
        <w:shd w:val="clear" w:color="auto" w:fill="FFFFFF"/>
        <w:adjustRightInd w:val="0"/>
        <w:ind w:firstLine="851"/>
        <w:jc w:val="both"/>
      </w:pPr>
      <w:r w:rsidRPr="00170B1A">
        <w:t>- обеспечение допустимого уровня риска аварий гидротехнических сооружений;</w:t>
      </w:r>
    </w:p>
    <w:p w:rsidR="00AD0033" w:rsidRPr="00170B1A" w:rsidRDefault="00AD0033" w:rsidP="00AD0033">
      <w:pPr>
        <w:shd w:val="clear" w:color="auto" w:fill="FFFFFF"/>
        <w:adjustRightInd w:val="0"/>
        <w:ind w:firstLine="851"/>
        <w:jc w:val="both"/>
      </w:pPr>
      <w:r w:rsidRPr="00170B1A">
        <w:lastRenderedPageBreak/>
        <w:t>- представление деклараций безопасности гидротехнических сооружений;</w:t>
      </w:r>
    </w:p>
    <w:p w:rsidR="00AD0033" w:rsidRPr="00170B1A" w:rsidRDefault="00AD0033" w:rsidP="00AD0033">
      <w:pPr>
        <w:shd w:val="clear" w:color="auto" w:fill="FFFFFF"/>
        <w:adjustRightInd w:val="0"/>
        <w:ind w:firstLine="851"/>
        <w:jc w:val="both"/>
      </w:pPr>
      <w:r w:rsidRPr="00170B1A">
        <w:t>- непрерывность эксплуатации гидротехнических сооружений;</w:t>
      </w:r>
    </w:p>
    <w:p w:rsidR="00AD0033" w:rsidRPr="00170B1A" w:rsidRDefault="00AD0033" w:rsidP="00AD0033">
      <w:pPr>
        <w:shd w:val="clear" w:color="auto" w:fill="FFFFFF"/>
        <w:adjustRightInd w:val="0"/>
        <w:ind w:firstLine="851"/>
        <w:jc w:val="both"/>
      </w:pPr>
      <w:r w:rsidRPr="00170B1A">
        <w:t>- 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состояния, обеспечение необходимой квалификации работников, обслуживающих гидротехническое сооружение;</w:t>
      </w:r>
    </w:p>
    <w:p w:rsidR="00AD0033" w:rsidRPr="00170B1A" w:rsidRDefault="00AD0033" w:rsidP="00AD0033">
      <w:pPr>
        <w:shd w:val="clear" w:color="auto" w:fill="FFFFFF"/>
        <w:adjustRightInd w:val="0"/>
        <w:ind w:firstLine="851"/>
        <w:jc w:val="both"/>
      </w:pPr>
      <w:r w:rsidRPr="00170B1A">
        <w:t>-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AD0033" w:rsidRPr="00170B1A" w:rsidRDefault="00AD0033" w:rsidP="00AD0033">
      <w:pPr>
        <w:shd w:val="clear" w:color="auto" w:fill="FFFFFF"/>
        <w:adjustRightInd w:val="0"/>
        <w:ind w:firstLine="851"/>
        <w:jc w:val="both"/>
      </w:pPr>
      <w:r w:rsidRPr="00170B1A">
        <w:t>- достаточное финансирование мероприятий по обеспечению безопасности гидротехнических сооружений;</w:t>
      </w:r>
    </w:p>
    <w:p w:rsidR="00AD0033" w:rsidRPr="00170B1A" w:rsidRDefault="00AD0033" w:rsidP="00AD0033">
      <w:pPr>
        <w:shd w:val="clear" w:color="auto" w:fill="FFFFFF"/>
        <w:adjustRightInd w:val="0"/>
        <w:ind w:firstLine="851"/>
        <w:jc w:val="both"/>
      </w:pPr>
      <w:r w:rsidRPr="00170B1A">
        <w:t>- ответственность за действия (бездействие), которые повлекли за собой снижение безопасности гидротехнических сооружений ниже допустимого уровня.</w:t>
      </w:r>
    </w:p>
    <w:p w:rsidR="00AD0033" w:rsidRPr="00170B1A" w:rsidRDefault="00AD0033" w:rsidP="00AD0033">
      <w:pPr>
        <w:shd w:val="clear" w:color="auto" w:fill="FFFFFF"/>
        <w:adjustRightInd w:val="0"/>
        <w:ind w:firstLine="851"/>
        <w:jc w:val="both"/>
      </w:pPr>
      <w:r w:rsidRPr="00170B1A">
        <w:t>Собственник гидротехнического сооружения и эксплуатирующая организация обязаны:</w:t>
      </w:r>
    </w:p>
    <w:p w:rsidR="00AD0033" w:rsidRPr="00170B1A" w:rsidRDefault="00AD0033" w:rsidP="00AD0033">
      <w:pPr>
        <w:shd w:val="clear" w:color="auto" w:fill="FFFFFF"/>
        <w:adjustRightInd w:val="0"/>
        <w:ind w:firstLine="851"/>
        <w:jc w:val="both"/>
      </w:pPr>
      <w:r w:rsidRPr="00170B1A">
        <w:t>- обеспечивать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ликвидации;</w:t>
      </w:r>
    </w:p>
    <w:p w:rsidR="00AD0033" w:rsidRPr="00170B1A" w:rsidRDefault="00AD0033" w:rsidP="00AD0033">
      <w:pPr>
        <w:shd w:val="clear" w:color="auto" w:fill="FFFFFF"/>
        <w:adjustRightInd w:val="0"/>
        <w:ind w:firstLine="851"/>
        <w:jc w:val="both"/>
      </w:pPr>
      <w:r w:rsidRPr="00170B1A">
        <w:t>- 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и размещения объектов в русле реки и на прилегающих к ним территориях ниже и выше гидротехнического сооружения; обеспечивать разработку и своевременное уточнение критериев безопасности гидротехнического сооружения;</w:t>
      </w:r>
    </w:p>
    <w:p w:rsidR="00AD0033" w:rsidRPr="00170B1A" w:rsidRDefault="00AD0033" w:rsidP="00AD0033">
      <w:pPr>
        <w:shd w:val="clear" w:color="auto" w:fill="FFFFFF"/>
        <w:adjustRightInd w:val="0"/>
        <w:ind w:firstLine="851"/>
        <w:jc w:val="both"/>
      </w:pPr>
      <w:r w:rsidRPr="00170B1A">
        <w:t>- развивать системы контроля за состоянием гидротехнического сооружения;</w:t>
      </w:r>
    </w:p>
    <w:p w:rsidR="00AD0033" w:rsidRPr="00170B1A" w:rsidRDefault="00AD0033" w:rsidP="00AD0033">
      <w:pPr>
        <w:shd w:val="clear" w:color="auto" w:fill="FFFFFF"/>
        <w:adjustRightInd w:val="0"/>
        <w:ind w:firstLine="851"/>
        <w:jc w:val="both"/>
      </w:pPr>
      <w:r w:rsidRPr="00170B1A">
        <w:t>-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AD0033" w:rsidRPr="00170B1A" w:rsidRDefault="00AD0033" w:rsidP="00AD0033">
      <w:pPr>
        <w:shd w:val="clear" w:color="auto" w:fill="FFFFFF"/>
        <w:adjustRightInd w:val="0"/>
        <w:ind w:firstLine="851"/>
        <w:jc w:val="both"/>
      </w:pPr>
      <w:r w:rsidRPr="00170B1A">
        <w:t>- обеспечивать проведение регулярных обследований гидротехнического сооружения;</w:t>
      </w:r>
    </w:p>
    <w:p w:rsidR="00AD0033" w:rsidRPr="00170B1A" w:rsidRDefault="00AD0033" w:rsidP="00AD0033">
      <w:pPr>
        <w:shd w:val="clear" w:color="auto" w:fill="FFFFFF"/>
        <w:adjustRightInd w:val="0"/>
        <w:ind w:firstLine="851"/>
        <w:jc w:val="both"/>
      </w:pPr>
      <w:r w:rsidRPr="00170B1A">
        <w:t>- создавать финансовые и материальные резервы, предназначенные для ликвидации аварии гидротехнического сооружения;</w:t>
      </w:r>
    </w:p>
    <w:p w:rsidR="00AD0033" w:rsidRPr="00170B1A" w:rsidRDefault="00AD0033" w:rsidP="00AD0033">
      <w:pPr>
        <w:shd w:val="clear" w:color="auto" w:fill="FFFFFF"/>
        <w:adjustRightInd w:val="0"/>
        <w:ind w:firstLine="851"/>
        <w:jc w:val="both"/>
      </w:pPr>
      <w:r w:rsidRPr="00170B1A">
        <w:lastRenderedPageBreak/>
        <w:t>- организовывать эксплуатацию гидротехнического сооружения и обеспечивать соответствующую нормам и правилам квалификацию работников эксплуатирующей организации;</w:t>
      </w:r>
    </w:p>
    <w:p w:rsidR="00AD0033" w:rsidRPr="00170B1A" w:rsidRDefault="00AD0033" w:rsidP="00AD0033">
      <w:pPr>
        <w:shd w:val="clear" w:color="auto" w:fill="FFFFFF"/>
        <w:adjustRightInd w:val="0"/>
        <w:ind w:firstLine="851"/>
        <w:jc w:val="both"/>
      </w:pPr>
      <w:r w:rsidRPr="00170B1A">
        <w:t>- поддерживать в постоянной готовности локальные системы оповещения о чрезвычайных ситуациях на гидротехнических сооружения  осуществлять по вопросам предупреждения аварий гидротехнического сооружения взаимодействие с органом управления по делам гражданской обороны и чрезвычайным ситуациям; незамедлительно информировать об угрозе аварии гидротехнического сооружения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и в случае непосредственной угрозы прорыва напорного фронта население и организации в зоне возможного затопления;</w:t>
      </w:r>
    </w:p>
    <w:p w:rsidR="00AD0033" w:rsidRPr="00170B1A" w:rsidRDefault="00AD0033" w:rsidP="00AD0033">
      <w:pPr>
        <w:shd w:val="clear" w:color="auto" w:fill="FFFFFF"/>
        <w:adjustRightInd w:val="0"/>
        <w:ind w:firstLine="851"/>
        <w:jc w:val="both"/>
      </w:pPr>
      <w:r w:rsidRPr="00170B1A">
        <w:t>- содействовать органу надзора за безопасностью гидротехнических сооружений в реализации его функций;</w:t>
      </w:r>
    </w:p>
    <w:p w:rsidR="00AD0033" w:rsidRPr="00170B1A" w:rsidRDefault="00AD0033" w:rsidP="00AD0033">
      <w:pPr>
        <w:shd w:val="clear" w:color="auto" w:fill="FFFFFF"/>
        <w:adjustRightInd w:val="0"/>
        <w:ind w:firstLine="851"/>
        <w:jc w:val="both"/>
      </w:pPr>
      <w:r w:rsidRPr="00170B1A">
        <w:t>- совместно с органами местного самоуправления информировать население о вопросах безопасности гидротехнических сооружений;</w:t>
      </w:r>
    </w:p>
    <w:p w:rsidR="00AD0033" w:rsidRPr="00170B1A" w:rsidRDefault="00AD0033" w:rsidP="00AD0033">
      <w:pPr>
        <w:shd w:val="clear" w:color="auto" w:fill="FFFFFF"/>
        <w:adjustRightInd w:val="0"/>
        <w:ind w:firstLine="851"/>
        <w:jc w:val="both"/>
      </w:pPr>
      <w:r w:rsidRPr="00170B1A">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AD0033" w:rsidRPr="00170B1A" w:rsidRDefault="00AD0033" w:rsidP="00AD0033">
      <w:pPr>
        <w:shd w:val="clear" w:color="auto" w:fill="FFFFFF"/>
        <w:adjustRightInd w:val="0"/>
        <w:ind w:firstLine="851"/>
        <w:jc w:val="both"/>
      </w:pPr>
      <w:r w:rsidRPr="00170B1A">
        <w:t>Собственник гидротехнического сооружения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AD0033" w:rsidRPr="00170B1A" w:rsidRDefault="00AD0033" w:rsidP="00AD0033">
      <w:pPr>
        <w:shd w:val="clear" w:color="auto" w:fill="FFFFFF"/>
        <w:adjustRightInd w:val="0"/>
        <w:ind w:firstLine="851"/>
        <w:jc w:val="both"/>
      </w:pPr>
      <w:r w:rsidRPr="00170B1A">
        <w:t>На стадиях эксплуатации гидротехнического сооружения организация составляет декларацию безопасности гидротехнического сооружения.</w:t>
      </w:r>
    </w:p>
    <w:p w:rsidR="00AD0033" w:rsidRPr="00170B1A" w:rsidRDefault="00AD0033" w:rsidP="00AD0033">
      <w:pPr>
        <w:shd w:val="clear" w:color="auto" w:fill="FFFFFF"/>
        <w:adjustRightInd w:val="0"/>
        <w:ind w:firstLine="851"/>
        <w:jc w:val="both"/>
      </w:pPr>
      <w:r w:rsidRPr="00170B1A">
        <w:t>Декларация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AD0033" w:rsidRPr="00170B1A" w:rsidRDefault="00AD0033" w:rsidP="00AD0033">
      <w:pPr>
        <w:shd w:val="clear" w:color="auto" w:fill="FFFFFF"/>
        <w:adjustRightInd w:val="0"/>
        <w:ind w:firstLine="851"/>
        <w:jc w:val="both"/>
      </w:pPr>
      <w:r w:rsidRPr="00170B1A">
        <w:t>Содержание декларации безопасности гидротехнического сооружения и порядок ее разработки устанавливает Правительство Российской Федерации с учетом специфики гидротехнического сооружения.</w:t>
      </w:r>
    </w:p>
    <w:p w:rsidR="00AD0033" w:rsidRPr="00170B1A" w:rsidRDefault="00AD0033" w:rsidP="00533E7B">
      <w:pPr>
        <w:shd w:val="clear" w:color="auto" w:fill="FFFFFF"/>
        <w:adjustRightInd w:val="0"/>
        <w:ind w:firstLine="851"/>
        <w:jc w:val="both"/>
      </w:pPr>
      <w:r w:rsidRPr="00170B1A">
        <w:t>Собственник гидротехнического сооружения или эксплуатирующая организация представляет декларацию безопасности гидротехнического сооружения в орган надзора за безопасностью гидротехнических сооружений. Утверждение такой декларации органом надзора за безопасностью гидротехнических сооружений является основанием для внесения гидротехнического сооружения в Регистр и получения разрешения на строительство, ввод в эксплуатацию, эксплуатацию или вывод из эксплуатации гидротехнического сооружения либо на его реконструкцию, капитальный ремонт, восстановление или консервацию.</w:t>
      </w:r>
    </w:p>
    <w:p w:rsidR="00AD0033" w:rsidRPr="00170B1A" w:rsidRDefault="00AD0033" w:rsidP="00236D24">
      <w:pPr>
        <w:shd w:val="clear" w:color="auto" w:fill="FFFFFF"/>
        <w:adjustRightInd w:val="0"/>
        <w:ind w:firstLine="851"/>
        <w:jc w:val="both"/>
      </w:pPr>
      <w:r w:rsidRPr="00170B1A">
        <w:lastRenderedPageBreak/>
        <w:t>Многочисленные балки вдоль Волгоградского водохранилища служат дополнительной защитой от всех категорий наводнений. Балки являются дополнительными природными резервуарами для приема поступающей воды и поэтому не рекомендуется засыпать балки вдоль водохранилища, а также их застраивать.</w:t>
      </w:r>
    </w:p>
    <w:p w:rsidR="00AD0033" w:rsidRPr="00170B1A" w:rsidRDefault="00AD0033" w:rsidP="00236D24">
      <w:pPr>
        <w:shd w:val="clear" w:color="auto" w:fill="FFFFFF"/>
        <w:adjustRightInd w:val="0"/>
        <w:jc w:val="both"/>
      </w:pPr>
    </w:p>
    <w:p w:rsidR="00AD0033" w:rsidRPr="00170B1A" w:rsidRDefault="00AD0033" w:rsidP="00236D24">
      <w:pPr>
        <w:pStyle w:val="3"/>
        <w:numPr>
          <w:ilvl w:val="2"/>
          <w:numId w:val="33"/>
        </w:numPr>
        <w:spacing w:after="0"/>
      </w:pPr>
      <w:bookmarkStart w:id="11" w:name="_Toc492050786"/>
      <w:r w:rsidRPr="00170B1A">
        <w:t>Аварии на транспорте</w:t>
      </w:r>
      <w:bookmarkEnd w:id="11"/>
    </w:p>
    <w:p w:rsidR="00A86776" w:rsidRPr="00EB3DBF" w:rsidRDefault="00A86776" w:rsidP="00236D24">
      <w:pPr>
        <w:shd w:val="clear" w:color="auto" w:fill="FFFFFF"/>
        <w:adjustRightInd w:val="0"/>
        <w:jc w:val="center"/>
        <w:rPr>
          <w:highlight w:val="yellow"/>
          <w:u w:val="single"/>
        </w:rPr>
      </w:pPr>
    </w:p>
    <w:p w:rsidR="00AD0033" w:rsidRPr="00170B1A" w:rsidRDefault="00AD0033" w:rsidP="00236D24">
      <w:pPr>
        <w:shd w:val="clear" w:color="auto" w:fill="FFFFFF"/>
        <w:adjustRightInd w:val="0"/>
        <w:ind w:firstLine="851"/>
        <w:jc w:val="both"/>
      </w:pPr>
      <w:r w:rsidRPr="00170B1A">
        <w:t>Генеральным планом предполагается: реконструкция с повышением технической категории всех существующих автомобильных дорог на территории поселения, что позволит снизить риски возникновения ЧС на транспорте.</w:t>
      </w:r>
    </w:p>
    <w:p w:rsidR="00AD0033" w:rsidRPr="00170B1A" w:rsidRDefault="00AD0033" w:rsidP="00292E39">
      <w:pPr>
        <w:shd w:val="clear" w:color="auto" w:fill="FFFFFF"/>
        <w:adjustRightInd w:val="0"/>
        <w:ind w:firstLine="851"/>
        <w:jc w:val="both"/>
      </w:pPr>
      <w:r w:rsidRPr="00170B1A">
        <w:t>Для зонирования планируемой территории применялись критерии, рекомендованные СП 11-112-2001. Уровень риска поражения при авариях на опасных объектах значительно превышает уровень допустимого риска. На данной территории необходимо проведение мероприятий по снижению риска с учетом постоянного выполнения мероприятий, обеспечивающих безопасность жизнедеятельности персонала предприятия и населения станицы, определенных нормативными документами по техническому регулированию. В последние годы (после 2010 года) осуществляется завершение реализации комплекса мероприятий по экономической, научно-технической и технологической готовности государства к предотвращению угроз химического и биологического характера, ликвидации их последствий и противодействию террористическим проявлениям в области химической и биологической безопасности.</w:t>
      </w:r>
    </w:p>
    <w:p w:rsidR="00292E39" w:rsidRPr="00170B1A" w:rsidRDefault="00292E39" w:rsidP="00292E39">
      <w:pPr>
        <w:shd w:val="clear" w:color="auto" w:fill="FFFFFF"/>
        <w:adjustRightInd w:val="0"/>
        <w:ind w:firstLine="851"/>
        <w:jc w:val="both"/>
      </w:pPr>
      <w:r w:rsidRPr="00170B1A">
        <w:t xml:space="preserve">Чрезвычайные ситуации на транспорте могут возникнуть при транспортировке автоцистерн с ГСМ и АХОВ и транспортировке баллонов сжиженного газа. Риски </w:t>
      </w:r>
      <w:proofErr w:type="spellStart"/>
      <w:r w:rsidRPr="00170B1A">
        <w:t>дорожно</w:t>
      </w:r>
      <w:proofErr w:type="spellEnd"/>
      <w:r w:rsidR="00236D24" w:rsidRPr="00170B1A">
        <w:t xml:space="preserve"> </w:t>
      </w:r>
      <w:r w:rsidRPr="00170B1A">
        <w:t>–</w:t>
      </w:r>
      <w:r w:rsidR="00236D24" w:rsidRPr="00170B1A">
        <w:t xml:space="preserve"> </w:t>
      </w:r>
      <w:r w:rsidRPr="00170B1A">
        <w:t xml:space="preserve">транспортных ЧС возникают при нарушении правил дорожного движения. </w:t>
      </w:r>
    </w:p>
    <w:p w:rsidR="00AD0033" w:rsidRPr="00170B1A" w:rsidRDefault="00AD0033" w:rsidP="00292E39">
      <w:pPr>
        <w:shd w:val="clear" w:color="auto" w:fill="FFFFFF"/>
        <w:adjustRightInd w:val="0"/>
        <w:ind w:firstLine="851"/>
        <w:jc w:val="both"/>
      </w:pPr>
      <w:r w:rsidRPr="00170B1A">
        <w:t xml:space="preserve">Исходя из данных статистики мониторинга аварий и чрезвычайных ситуаций на автодорогах России, определена вероятность аварии одного автомобиля, перевозящей взрывоопасный груз в расчете на </w:t>
      </w:r>
      <w:smartTag w:uri="urn:schemas-microsoft-com:office:smarttags" w:element="metricconverter">
        <w:smartTagPr>
          <w:attr w:name="ProductID" w:val="1 км"/>
        </w:smartTagPr>
        <w:r w:rsidRPr="00170B1A">
          <w:t>1 км</w:t>
        </w:r>
      </w:smartTag>
      <w:r w:rsidRPr="00170B1A">
        <w:t xml:space="preserve"> пути. Вероятность аварии автомобиля с СУГ-1,87*10</w:t>
      </w:r>
      <w:r w:rsidRPr="00170B1A">
        <w:rPr>
          <w:vertAlign w:val="superscript"/>
        </w:rPr>
        <w:t>-7</w:t>
      </w:r>
      <w:r w:rsidRPr="00170B1A">
        <w:t xml:space="preserve"> (</w:t>
      </w:r>
      <w:proofErr w:type="spellStart"/>
      <w:r w:rsidRPr="00170B1A">
        <w:t>сут</w:t>
      </w:r>
      <w:proofErr w:type="spellEnd"/>
      <w:r w:rsidRPr="00170B1A">
        <w:t>, км) -1. Коэффициент опасности, определяющий степень вероятности развития аварии в чрезвычайную ситуацию с максимально возможными последствиями составляет: для автомобильного транспорта - 6*10</w:t>
      </w:r>
      <w:r w:rsidRPr="00170B1A">
        <w:rPr>
          <w:vertAlign w:val="superscript"/>
        </w:rPr>
        <w:t>-4</w:t>
      </w:r>
      <w:r w:rsidRPr="00170B1A">
        <w:t>.</w:t>
      </w:r>
    </w:p>
    <w:p w:rsidR="00A4085A" w:rsidRPr="00170B1A" w:rsidRDefault="00A4085A" w:rsidP="00292E39">
      <w:pPr>
        <w:shd w:val="clear" w:color="auto" w:fill="FFFFFF"/>
        <w:adjustRightInd w:val="0"/>
        <w:ind w:firstLine="851"/>
        <w:jc w:val="both"/>
      </w:pPr>
    </w:p>
    <w:p w:rsidR="00AD0033" w:rsidRPr="00170B1A" w:rsidRDefault="00AD0033" w:rsidP="00236D24">
      <w:pPr>
        <w:pStyle w:val="3"/>
        <w:numPr>
          <w:ilvl w:val="2"/>
          <w:numId w:val="33"/>
        </w:numPr>
        <w:spacing w:after="0"/>
      </w:pPr>
      <w:r w:rsidRPr="00170B1A">
        <w:t>Аварии на объектах энергоснабжения</w:t>
      </w:r>
    </w:p>
    <w:p w:rsidR="00A243C7" w:rsidRPr="00170B1A" w:rsidRDefault="00A243C7" w:rsidP="00292E39">
      <w:pPr>
        <w:shd w:val="clear" w:color="auto" w:fill="FFFFFF"/>
        <w:adjustRightInd w:val="0"/>
        <w:jc w:val="center"/>
        <w:rPr>
          <w:u w:val="single"/>
        </w:rPr>
      </w:pPr>
    </w:p>
    <w:p w:rsidR="00AD0033" w:rsidRPr="00170B1A" w:rsidRDefault="00292E39" w:rsidP="00292E39">
      <w:pPr>
        <w:shd w:val="clear" w:color="auto" w:fill="FFFFFF"/>
        <w:adjustRightInd w:val="0"/>
        <w:ind w:firstLine="851"/>
        <w:jc w:val="both"/>
      </w:pPr>
      <w:r w:rsidRPr="00170B1A">
        <w:t>Аварии на объектах энергоснабжения п</w:t>
      </w:r>
      <w:r w:rsidR="00AD0033" w:rsidRPr="00170B1A">
        <w:t>риводят к аварийным отключениям систем жизнеобеспечения на сутки и более. Риск возникновения ЧС сохраняется в связи с износом основных сетей и оборудования и представляет угрозу увеличения частоты чрезвычайных ситуаций техногенного характера. Необходимы работы по реконструкции энергетических сетей.</w:t>
      </w:r>
    </w:p>
    <w:p w:rsidR="00AD0033" w:rsidRPr="00170B1A" w:rsidRDefault="00AD0033" w:rsidP="00AD0033">
      <w:pPr>
        <w:shd w:val="clear" w:color="auto" w:fill="FFFFFF"/>
        <w:adjustRightInd w:val="0"/>
        <w:jc w:val="both"/>
      </w:pPr>
    </w:p>
    <w:p w:rsidR="00AD0033" w:rsidRPr="00170B1A" w:rsidRDefault="00AD0033" w:rsidP="00236D24">
      <w:pPr>
        <w:pStyle w:val="3"/>
        <w:numPr>
          <w:ilvl w:val="2"/>
          <w:numId w:val="33"/>
        </w:numPr>
        <w:spacing w:after="0"/>
      </w:pPr>
      <w:r w:rsidRPr="00170B1A">
        <w:t>Защита от террористических актов</w:t>
      </w:r>
    </w:p>
    <w:p w:rsidR="00A243C7" w:rsidRPr="00170B1A" w:rsidRDefault="00A243C7" w:rsidP="00AD0033">
      <w:pPr>
        <w:shd w:val="clear" w:color="auto" w:fill="FFFFFF"/>
        <w:adjustRightInd w:val="0"/>
        <w:jc w:val="center"/>
        <w:rPr>
          <w:u w:val="single"/>
        </w:rPr>
      </w:pPr>
    </w:p>
    <w:p w:rsidR="008162B4" w:rsidRPr="00170B1A" w:rsidRDefault="008162B4" w:rsidP="008162B4">
      <w:pPr>
        <w:shd w:val="clear" w:color="auto" w:fill="FFFFFF"/>
        <w:adjustRightInd w:val="0"/>
        <w:ind w:firstLine="851"/>
        <w:jc w:val="both"/>
      </w:pPr>
      <w:r w:rsidRPr="00170B1A">
        <w:t xml:space="preserve">Наиболее незащищенными остаются места массового пребывания людей: школы, детские сады, дома культуры, объекты здравоохранения. </w:t>
      </w:r>
    </w:p>
    <w:p w:rsidR="008162B4" w:rsidRPr="00170B1A" w:rsidRDefault="008162B4" w:rsidP="00236D24">
      <w:pPr>
        <w:shd w:val="clear" w:color="auto" w:fill="FFFFFF"/>
        <w:adjustRightInd w:val="0"/>
        <w:ind w:firstLine="851"/>
        <w:jc w:val="both"/>
      </w:pPr>
      <w:r w:rsidRPr="00170B1A">
        <w:t>Необходимы системные мероприятия по оснащению объектов техническими средствами экстренного оповещения правоохранительных органов, охране подразделениями вневедомственной охраны, оснащению техническими средствами, исключающими пронос на территорию зданий и сооружений взрывчатых и химически опасных веществ. Учреждения с массовым пребыванием людей должны быть оборудованы камерами наблюдения.</w:t>
      </w:r>
    </w:p>
    <w:p w:rsidR="00A4085A" w:rsidRPr="00170B1A" w:rsidRDefault="00A4085A" w:rsidP="00236D24">
      <w:pPr>
        <w:shd w:val="clear" w:color="auto" w:fill="FFFFFF"/>
        <w:adjustRightInd w:val="0"/>
        <w:ind w:firstLine="851"/>
        <w:jc w:val="both"/>
      </w:pPr>
    </w:p>
    <w:p w:rsidR="00AD0033" w:rsidRPr="00170B1A" w:rsidRDefault="00AD0033" w:rsidP="00236D24">
      <w:pPr>
        <w:pStyle w:val="3"/>
        <w:numPr>
          <w:ilvl w:val="2"/>
          <w:numId w:val="33"/>
        </w:numPr>
        <w:spacing w:after="0"/>
      </w:pPr>
      <w:r w:rsidRPr="00170B1A">
        <w:t>Улучшение биолого-социальной обстановки</w:t>
      </w:r>
    </w:p>
    <w:p w:rsidR="00A243C7" w:rsidRPr="00170B1A" w:rsidRDefault="00A243C7" w:rsidP="00236D24">
      <w:pPr>
        <w:shd w:val="clear" w:color="auto" w:fill="FFFFFF"/>
        <w:adjustRightInd w:val="0"/>
        <w:jc w:val="center"/>
        <w:rPr>
          <w:u w:val="single"/>
        </w:rPr>
      </w:pPr>
    </w:p>
    <w:p w:rsidR="00292E39" w:rsidRPr="00170B1A" w:rsidRDefault="00AD0033" w:rsidP="00236D24">
      <w:pPr>
        <w:shd w:val="clear" w:color="auto" w:fill="FFFFFF"/>
        <w:adjustRightInd w:val="0"/>
        <w:ind w:firstLine="851"/>
        <w:jc w:val="both"/>
      </w:pPr>
      <w:r w:rsidRPr="00170B1A">
        <w:t xml:space="preserve">Для населения сельского поселения остаются опасными в плане возможности возникновения вспышек и эпидемий следующие заболевания: острые кишечные инфекции, ОРВИ, грипп. На территории поселения существует угроза заболевания природно-очаговыми и особо опасными инфекционными заболеваниями - туляремии, сибирской язвы, лептоспироза, геморрагической лихорадке с почечным синдромом, КУ-лихорадке. </w:t>
      </w:r>
    </w:p>
    <w:p w:rsidR="00AD0033" w:rsidRPr="00170B1A" w:rsidRDefault="00AD0033" w:rsidP="00292E39">
      <w:pPr>
        <w:shd w:val="clear" w:color="auto" w:fill="FFFFFF"/>
        <w:adjustRightInd w:val="0"/>
        <w:ind w:firstLine="851"/>
        <w:jc w:val="both"/>
      </w:pPr>
      <w:r w:rsidRPr="00170B1A">
        <w:t>Природно-очаговые инфекции являются естественными компонентами экосистемы территории. Сформировавшиеся природные очаги устойчивы, существуют длительное время. В результате хозяйственной деятельности че</w:t>
      </w:r>
      <w:r w:rsidRPr="00170B1A">
        <w:softHyphen/>
        <w:t>ловека они могут трансформироваться и менять свои границы. Источники инфекций</w:t>
      </w:r>
      <w:r w:rsidR="00292E39" w:rsidRPr="00170B1A">
        <w:t xml:space="preserve"> -</w:t>
      </w:r>
      <w:r w:rsidRPr="00170B1A">
        <w:t xml:space="preserve"> сложные комплексы взаимосвязанных и взаимозависимых популяций теплокровных животных, членистоногих и микроорганизмов. Основными носителями инфекций являются дикие позвоночные животные, переносчиками - членистоногие кровососы (клещи, комары, слепни и пр.)</w:t>
      </w:r>
    </w:p>
    <w:p w:rsidR="00AD0033" w:rsidRPr="00170B1A" w:rsidRDefault="00AD0033" w:rsidP="00292E39">
      <w:pPr>
        <w:shd w:val="clear" w:color="auto" w:fill="FFFFFF"/>
        <w:adjustRightInd w:val="0"/>
        <w:ind w:firstLine="851"/>
        <w:jc w:val="both"/>
      </w:pPr>
      <w:r w:rsidRPr="00170B1A">
        <w:t>Наличие природно-очаговых заболеваний являются факторами экологического риска и возможного возникновения чрезвычайных ситуаций, что необходимо учитывать при хозяйственном и рекреационном использовании территории.</w:t>
      </w:r>
      <w:r w:rsidR="00292E39" w:rsidRPr="00170B1A">
        <w:t xml:space="preserve"> </w:t>
      </w:r>
      <w:r w:rsidRPr="00170B1A">
        <w:t>В результате ухудшения качества окружающей среды, воздействия техногенных образований на все без исключения компоненты экосистем возрастает риск возникновения заболеваний населения.</w:t>
      </w:r>
    </w:p>
    <w:p w:rsidR="00AD0033" w:rsidRPr="00170B1A" w:rsidRDefault="00AD0033" w:rsidP="00292E39">
      <w:pPr>
        <w:shd w:val="clear" w:color="auto" w:fill="FFFFFF"/>
        <w:adjustRightInd w:val="0"/>
        <w:ind w:firstLine="851"/>
        <w:jc w:val="both"/>
      </w:pPr>
      <w:r w:rsidRPr="00170B1A">
        <w:t>Наряду с природно-очаговыми инфекциями опасность представляют и социально-обусловленные инфекции: ВИЧ, туберкулез и др.</w:t>
      </w:r>
    </w:p>
    <w:p w:rsidR="009D42A3" w:rsidRPr="00170B1A" w:rsidRDefault="00AD0033" w:rsidP="00A4085A">
      <w:pPr>
        <w:shd w:val="clear" w:color="auto" w:fill="FFFFFF"/>
        <w:adjustRightInd w:val="0"/>
        <w:ind w:firstLine="851"/>
        <w:jc w:val="both"/>
      </w:pPr>
      <w:r w:rsidRPr="00170B1A">
        <w:t>Эпизоотическая обстановка на проектируемой территории остается стабильной.</w:t>
      </w:r>
    </w:p>
    <w:p w:rsidR="00AD0033" w:rsidRPr="00170B1A" w:rsidRDefault="00F160A2" w:rsidP="009D42A3">
      <w:pPr>
        <w:pStyle w:val="2"/>
      </w:pPr>
      <w:r w:rsidRPr="00170B1A">
        <w:t>5</w:t>
      </w:r>
      <w:r w:rsidR="00292E39" w:rsidRPr="00170B1A">
        <w:t xml:space="preserve">.3. </w:t>
      </w:r>
      <w:bookmarkStart w:id="12" w:name="_Toc492050787"/>
      <w:r w:rsidR="00AD0033" w:rsidRPr="00170B1A">
        <w:t>Мероприятия и предложения по защите от ЧС</w:t>
      </w:r>
      <w:bookmarkEnd w:id="12"/>
    </w:p>
    <w:p w:rsidR="00A4085A" w:rsidRPr="00170B1A" w:rsidRDefault="00A4085A" w:rsidP="00A4085A"/>
    <w:p w:rsidR="00951353" w:rsidRPr="00170B1A" w:rsidRDefault="00951353" w:rsidP="00951353">
      <w:pPr>
        <w:ind w:firstLine="851"/>
        <w:jc w:val="both"/>
        <w:rPr>
          <w:rFonts w:cs="Times New Roman"/>
          <w:color w:val="000000"/>
          <w:shd w:val="clear" w:color="auto" w:fill="FFFFFF"/>
        </w:rPr>
      </w:pPr>
      <w:r w:rsidRPr="00170B1A">
        <w:rPr>
          <w:rFonts w:cs="Times New Roman"/>
          <w:color w:val="000000"/>
          <w:shd w:val="clear" w:color="auto" w:fill="FFFFFF"/>
        </w:rPr>
        <w:t xml:space="preserve">Повышение уровня защищенности населения и территории </w:t>
      </w:r>
      <w:r w:rsidR="00E3537E" w:rsidRPr="00170B1A">
        <w:rPr>
          <w:rFonts w:cs="Times New Roman"/>
          <w:color w:val="000000"/>
          <w:shd w:val="clear" w:color="auto" w:fill="FFFFFF"/>
        </w:rPr>
        <w:t>Приморского</w:t>
      </w:r>
      <w:r w:rsidRPr="00170B1A">
        <w:rPr>
          <w:rFonts w:cs="Times New Roman"/>
          <w:color w:val="000000"/>
          <w:shd w:val="clear" w:color="auto" w:fill="FFFFFF"/>
        </w:rPr>
        <w:t xml:space="preserve"> сельского поселения от чрезвычайных ситуаций природного и техногенного характера, обеспечение пожарной безопасности и безопасности людей на водных объектах запланировано путем реализации специальных мероприятий, </w:t>
      </w:r>
      <w:r w:rsidRPr="00170B1A">
        <w:rPr>
          <w:rFonts w:cs="Times New Roman"/>
          <w:color w:val="000000"/>
          <w:shd w:val="clear" w:color="auto" w:fill="FFFFFF"/>
        </w:rPr>
        <w:lastRenderedPageBreak/>
        <w:t>связанных с предупреждением и ликвидацией последствий ЧС. Главная роль отводится предупреждению и недопущению ЧС.</w:t>
      </w:r>
    </w:p>
    <w:p w:rsidR="009D42A3" w:rsidRPr="00170B1A" w:rsidRDefault="009D42A3" w:rsidP="009D42A3">
      <w:pPr>
        <w:pStyle w:val="af1"/>
        <w:keepNext/>
      </w:pPr>
      <w:r w:rsidRPr="00170B1A">
        <w:t>Таблица</w:t>
      </w:r>
      <w:r w:rsidR="00A0734D" w:rsidRPr="00170B1A">
        <w:rPr>
          <w:noProof/>
        </w:rPr>
        <w:t xml:space="preserve"> </w:t>
      </w:r>
      <w:r w:rsidR="004A2CA3" w:rsidRPr="00170B1A">
        <w:rPr>
          <w:noProof/>
        </w:rPr>
        <w:t>2</w:t>
      </w:r>
      <w:r w:rsidR="00C93686">
        <w:rPr>
          <w:noProof/>
        </w:rPr>
        <w:t>5</w:t>
      </w:r>
      <w:r w:rsidRPr="00170B1A">
        <w:t xml:space="preserve"> Превентивные мероприятия по поводу основных рисков возникновения ЧС природного характер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4"/>
        <w:gridCol w:w="2835"/>
        <w:gridCol w:w="6208"/>
      </w:tblGrid>
      <w:tr w:rsidR="00AD0033" w:rsidRPr="00170B1A" w:rsidTr="009053D9">
        <w:trPr>
          <w:trHeight w:val="695"/>
          <w:tblHeader/>
        </w:trPr>
        <w:tc>
          <w:tcPr>
            <w:tcW w:w="704" w:type="dxa"/>
            <w:hideMark/>
          </w:tcPr>
          <w:p w:rsidR="00AD0033" w:rsidRPr="00170B1A"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170B1A">
              <w:rPr>
                <w:rFonts w:eastAsia="Times New Roman" w:cs="Times New Roman"/>
                <w:b/>
                <w:color w:val="000000" w:themeColor="text1"/>
                <w:kern w:val="24"/>
                <w:sz w:val="24"/>
                <w:szCs w:val="24"/>
                <w:lang w:eastAsia="ru-RU"/>
              </w:rPr>
              <w:t>№ п/п</w:t>
            </w:r>
          </w:p>
        </w:tc>
        <w:tc>
          <w:tcPr>
            <w:tcW w:w="2835" w:type="dxa"/>
            <w:hideMark/>
          </w:tcPr>
          <w:p w:rsidR="00AD0033" w:rsidRPr="00170B1A"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170B1A">
              <w:rPr>
                <w:rFonts w:eastAsia="Times New Roman" w:cs="Times New Roman"/>
                <w:b/>
                <w:color w:val="000000" w:themeColor="text1"/>
                <w:kern w:val="24"/>
                <w:sz w:val="24"/>
                <w:szCs w:val="24"/>
                <w:lang w:eastAsia="ru-RU"/>
              </w:rPr>
              <w:t>Наименование риска возникновения ЧС</w:t>
            </w:r>
          </w:p>
        </w:tc>
        <w:tc>
          <w:tcPr>
            <w:tcW w:w="6208" w:type="dxa"/>
            <w:hideMark/>
          </w:tcPr>
          <w:p w:rsidR="00AD0033" w:rsidRPr="00170B1A" w:rsidRDefault="00AD0033" w:rsidP="00DE43E2">
            <w:pPr>
              <w:kinsoku w:val="0"/>
              <w:overflowPunct w:val="0"/>
              <w:spacing w:before="67"/>
              <w:ind w:firstLine="0"/>
              <w:jc w:val="center"/>
              <w:textAlignment w:val="baseline"/>
              <w:rPr>
                <w:rFonts w:ascii="Arial" w:eastAsia="Times New Roman" w:hAnsi="Arial" w:cs="Arial"/>
                <w:b/>
                <w:sz w:val="24"/>
                <w:szCs w:val="24"/>
                <w:lang w:eastAsia="ru-RU"/>
              </w:rPr>
            </w:pPr>
            <w:r w:rsidRPr="00170B1A">
              <w:rPr>
                <w:rFonts w:eastAsia="Times New Roman" w:cs="Times New Roman"/>
                <w:b/>
                <w:color w:val="000000" w:themeColor="text1"/>
                <w:kern w:val="24"/>
                <w:sz w:val="24"/>
                <w:szCs w:val="24"/>
                <w:lang w:eastAsia="ru-RU"/>
              </w:rPr>
              <w:t>Перечень превентивных мероприятий</w:t>
            </w:r>
          </w:p>
        </w:tc>
      </w:tr>
      <w:tr w:rsidR="003D42AE" w:rsidRPr="00170B1A" w:rsidTr="009053D9">
        <w:trPr>
          <w:trHeight w:val="221"/>
          <w:tblHeader/>
        </w:trPr>
        <w:tc>
          <w:tcPr>
            <w:tcW w:w="704" w:type="dxa"/>
          </w:tcPr>
          <w:p w:rsidR="003D42AE" w:rsidRPr="00170B1A"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170B1A">
              <w:rPr>
                <w:rFonts w:eastAsia="Times New Roman" w:cs="Times New Roman"/>
                <w:color w:val="000000" w:themeColor="text1"/>
                <w:kern w:val="24"/>
                <w:sz w:val="20"/>
                <w:szCs w:val="20"/>
                <w:lang w:eastAsia="ru-RU"/>
              </w:rPr>
              <w:t>1</w:t>
            </w:r>
          </w:p>
        </w:tc>
        <w:tc>
          <w:tcPr>
            <w:tcW w:w="2835" w:type="dxa"/>
          </w:tcPr>
          <w:p w:rsidR="003D42AE" w:rsidRPr="00170B1A"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170B1A">
              <w:rPr>
                <w:rFonts w:eastAsia="Times New Roman" w:cs="Times New Roman"/>
                <w:color w:val="000000" w:themeColor="text1"/>
                <w:kern w:val="24"/>
                <w:sz w:val="20"/>
                <w:szCs w:val="20"/>
                <w:lang w:eastAsia="ru-RU"/>
              </w:rPr>
              <w:t>2</w:t>
            </w:r>
          </w:p>
        </w:tc>
        <w:tc>
          <w:tcPr>
            <w:tcW w:w="6208" w:type="dxa"/>
          </w:tcPr>
          <w:p w:rsidR="003D42AE" w:rsidRPr="00170B1A" w:rsidRDefault="003D42AE" w:rsidP="00DE43E2">
            <w:pPr>
              <w:kinsoku w:val="0"/>
              <w:overflowPunct w:val="0"/>
              <w:spacing w:before="67"/>
              <w:ind w:firstLine="0"/>
              <w:jc w:val="center"/>
              <w:textAlignment w:val="baseline"/>
              <w:rPr>
                <w:rFonts w:eastAsia="Times New Roman" w:cs="Times New Roman"/>
                <w:color w:val="000000" w:themeColor="text1"/>
                <w:kern w:val="24"/>
                <w:sz w:val="20"/>
                <w:szCs w:val="20"/>
                <w:lang w:eastAsia="ru-RU"/>
              </w:rPr>
            </w:pPr>
            <w:r w:rsidRPr="00170B1A">
              <w:rPr>
                <w:rFonts w:eastAsia="Times New Roman" w:cs="Times New Roman"/>
                <w:color w:val="000000" w:themeColor="text1"/>
                <w:kern w:val="24"/>
                <w:sz w:val="20"/>
                <w:szCs w:val="20"/>
                <w:lang w:eastAsia="ru-RU"/>
              </w:rPr>
              <w:t>3</w:t>
            </w:r>
          </w:p>
        </w:tc>
      </w:tr>
      <w:tr w:rsidR="00AD0033" w:rsidRPr="00170B1A" w:rsidTr="009053D9">
        <w:trPr>
          <w:trHeight w:val="1691"/>
        </w:trPr>
        <w:tc>
          <w:tcPr>
            <w:tcW w:w="704" w:type="dxa"/>
            <w:hideMark/>
          </w:tcPr>
          <w:p w:rsidR="00AD0033" w:rsidRPr="00170B1A" w:rsidRDefault="00AD0033" w:rsidP="00292E39">
            <w:pPr>
              <w:kinsoku w:val="0"/>
              <w:overflowPunct w:val="0"/>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1.</w:t>
            </w:r>
          </w:p>
        </w:tc>
        <w:tc>
          <w:tcPr>
            <w:tcW w:w="2835" w:type="dxa"/>
            <w:hideMark/>
          </w:tcPr>
          <w:p w:rsidR="00AD0033" w:rsidRPr="00170B1A" w:rsidRDefault="00AD0033" w:rsidP="00292E39">
            <w:pPr>
              <w:kinsoku w:val="0"/>
              <w:overflowPunct w:val="0"/>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Риски возникновения природных пожаров</w:t>
            </w:r>
          </w:p>
        </w:tc>
        <w:tc>
          <w:tcPr>
            <w:tcW w:w="6208" w:type="dxa"/>
            <w:hideMark/>
          </w:tcPr>
          <w:p w:rsidR="00AD0033" w:rsidRPr="00170B1A"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170B1A">
              <w:rPr>
                <w:rFonts w:eastAsia="Times New Roman" w:cs="Times New Roman"/>
                <w:color w:val="000000" w:themeColor="text1"/>
                <w:kern w:val="24"/>
                <w:sz w:val="24"/>
                <w:szCs w:val="24"/>
                <w:lang w:eastAsia="ru-RU"/>
              </w:rPr>
              <w:t>введение на территории особого противопожарного режима, в т.ч. ограничение доступа населения на территорию лесного фонда;</w:t>
            </w:r>
          </w:p>
          <w:p w:rsidR="00AD0033" w:rsidRPr="00170B1A"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170B1A">
              <w:rPr>
                <w:rFonts w:eastAsia="Times New Roman" w:cs="Times New Roman"/>
                <w:color w:val="000000" w:themeColor="text1"/>
                <w:kern w:val="24"/>
                <w:sz w:val="24"/>
                <w:szCs w:val="24"/>
                <w:lang w:eastAsia="ru-RU"/>
              </w:rPr>
              <w:t>организация круглосуточных постов и мобильных групп с пожарно-техническим вооружением, подготовка дополнительной техники (емкостей) для подвоза воды;</w:t>
            </w:r>
          </w:p>
          <w:p w:rsidR="00AD0033" w:rsidRPr="00170B1A"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170B1A">
              <w:rPr>
                <w:rFonts w:eastAsia="Times New Roman" w:cs="Times New Roman"/>
                <w:color w:val="000000" w:themeColor="text1"/>
                <w:kern w:val="24"/>
                <w:sz w:val="24"/>
                <w:szCs w:val="24"/>
                <w:lang w:eastAsia="ru-RU"/>
              </w:rPr>
              <w:t>определение порядка эвакуации людей, вывоза материальных ценностей, отгона скота и др. мероприятий для снижения возможного ущерба и др.</w:t>
            </w:r>
          </w:p>
        </w:tc>
      </w:tr>
      <w:tr w:rsidR="00AD0033" w:rsidRPr="00170B1A" w:rsidTr="009053D9">
        <w:trPr>
          <w:trHeight w:val="982"/>
        </w:trPr>
        <w:tc>
          <w:tcPr>
            <w:tcW w:w="704" w:type="dxa"/>
            <w:hideMark/>
          </w:tcPr>
          <w:p w:rsidR="00AD0033" w:rsidRPr="00170B1A" w:rsidRDefault="00AD0033" w:rsidP="00292E39">
            <w:pPr>
              <w:kinsoku w:val="0"/>
              <w:overflowPunct w:val="0"/>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2.</w:t>
            </w:r>
          </w:p>
        </w:tc>
        <w:tc>
          <w:tcPr>
            <w:tcW w:w="2835" w:type="dxa"/>
            <w:hideMark/>
          </w:tcPr>
          <w:p w:rsidR="00AD0033" w:rsidRPr="00170B1A" w:rsidRDefault="00AD0033" w:rsidP="00292E39">
            <w:pPr>
              <w:kinsoku w:val="0"/>
              <w:overflowPunct w:val="0"/>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Риски подтопления (затопления)</w:t>
            </w:r>
          </w:p>
        </w:tc>
        <w:tc>
          <w:tcPr>
            <w:tcW w:w="6208" w:type="dxa"/>
            <w:hideMark/>
          </w:tcPr>
          <w:p w:rsidR="00292E39" w:rsidRPr="00170B1A" w:rsidRDefault="00AD0033" w:rsidP="00292E39">
            <w:pPr>
              <w:kinsoku w:val="0"/>
              <w:overflowPunct w:val="0"/>
              <w:ind w:hanging="44"/>
              <w:textAlignment w:val="baseline"/>
              <w:rPr>
                <w:rFonts w:eastAsia="Times New Roman" w:cs="Times New Roman"/>
                <w:color w:val="000000" w:themeColor="text1"/>
                <w:kern w:val="24"/>
                <w:sz w:val="24"/>
                <w:szCs w:val="24"/>
                <w:lang w:eastAsia="ru-RU"/>
              </w:rPr>
            </w:pPr>
            <w:r w:rsidRPr="00170B1A">
              <w:rPr>
                <w:rFonts w:eastAsia="Times New Roman" w:cs="Times New Roman"/>
                <w:color w:val="000000" w:themeColor="text1"/>
                <w:kern w:val="24"/>
                <w:sz w:val="24"/>
                <w:szCs w:val="24"/>
                <w:lang w:eastAsia="ru-RU"/>
              </w:rPr>
              <w:t>организация информирования населения о ЧС (угрозе ЧС);</w:t>
            </w:r>
            <w:r w:rsidR="00292E39" w:rsidRPr="00170B1A">
              <w:rPr>
                <w:rFonts w:eastAsia="Times New Roman" w:cs="Times New Roman"/>
                <w:color w:val="000000" w:themeColor="text1"/>
                <w:kern w:val="24"/>
                <w:sz w:val="24"/>
                <w:szCs w:val="24"/>
                <w:lang w:eastAsia="ru-RU"/>
              </w:rPr>
              <w:t xml:space="preserve"> </w:t>
            </w:r>
          </w:p>
          <w:p w:rsidR="00AD0033" w:rsidRPr="00170B1A" w:rsidRDefault="00AD0033" w:rsidP="00292E39">
            <w:pPr>
              <w:kinsoku w:val="0"/>
              <w:overflowPunct w:val="0"/>
              <w:ind w:hanging="44"/>
              <w:textAlignment w:val="baseline"/>
              <w:rPr>
                <w:rFonts w:ascii="Arial" w:eastAsia="Times New Roman" w:hAnsi="Arial" w:cs="Arial"/>
                <w:sz w:val="24"/>
                <w:szCs w:val="24"/>
                <w:lang w:eastAsia="ru-RU"/>
              </w:rPr>
            </w:pPr>
            <w:r w:rsidRPr="00170B1A">
              <w:rPr>
                <w:rFonts w:eastAsia="Times New Roman" w:cs="Times New Roman"/>
                <w:color w:val="000000" w:themeColor="text1"/>
                <w:kern w:val="24"/>
                <w:sz w:val="24"/>
                <w:szCs w:val="24"/>
                <w:lang w:eastAsia="ru-RU"/>
              </w:rPr>
              <w:t>порядок функционирования систем жизнеобеспечения населения при подтоплении населенных пунктов;</w:t>
            </w:r>
          </w:p>
          <w:p w:rsidR="00AD0033" w:rsidRPr="00170B1A" w:rsidRDefault="00AD0033" w:rsidP="00292E39">
            <w:pPr>
              <w:kinsoku w:val="0"/>
              <w:overflowPunct w:val="0"/>
              <w:ind w:firstLine="0"/>
              <w:contextualSpacing/>
              <w:textAlignment w:val="baseline"/>
              <w:rPr>
                <w:rFonts w:ascii="Arial" w:eastAsia="Times New Roman" w:hAnsi="Arial" w:cs="Arial"/>
                <w:color w:val="0000FF"/>
                <w:sz w:val="24"/>
                <w:szCs w:val="24"/>
                <w:lang w:eastAsia="ru-RU"/>
              </w:rPr>
            </w:pPr>
            <w:r w:rsidRPr="00170B1A">
              <w:rPr>
                <w:rFonts w:eastAsia="Times New Roman" w:cs="Times New Roman"/>
                <w:color w:val="000000" w:themeColor="text1"/>
                <w:kern w:val="24"/>
                <w:sz w:val="24"/>
                <w:szCs w:val="24"/>
                <w:lang w:eastAsia="ru-RU"/>
              </w:rPr>
              <w:t>наличие резервов материальных и финансовых ресурсов для ликвидации ЧС и др.</w:t>
            </w:r>
          </w:p>
        </w:tc>
      </w:tr>
      <w:tr w:rsidR="00AD0033" w:rsidRPr="00170B1A" w:rsidTr="009053D9">
        <w:trPr>
          <w:trHeight w:val="389"/>
        </w:trPr>
        <w:tc>
          <w:tcPr>
            <w:tcW w:w="704" w:type="dxa"/>
            <w:hideMark/>
          </w:tcPr>
          <w:p w:rsidR="00AD0033" w:rsidRPr="00170B1A" w:rsidRDefault="00AD0033" w:rsidP="00292E39">
            <w:pPr>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3.</w:t>
            </w:r>
          </w:p>
        </w:tc>
        <w:tc>
          <w:tcPr>
            <w:tcW w:w="2835" w:type="dxa"/>
            <w:hideMark/>
          </w:tcPr>
          <w:p w:rsidR="00AD0033" w:rsidRPr="00170B1A" w:rsidRDefault="00AD0033" w:rsidP="00292E39">
            <w:pPr>
              <w:kinsoku w:val="0"/>
              <w:overflowPunct w:val="0"/>
              <w:ind w:firstLine="0"/>
              <w:textAlignment w:val="baseline"/>
              <w:rPr>
                <w:rFonts w:ascii="Arial" w:eastAsia="Times New Roman" w:hAnsi="Arial" w:cs="Arial"/>
                <w:sz w:val="24"/>
                <w:szCs w:val="24"/>
                <w:lang w:eastAsia="ru-RU"/>
              </w:rPr>
            </w:pPr>
            <w:r w:rsidRPr="00170B1A">
              <w:rPr>
                <w:rFonts w:eastAsia="Times New Roman" w:cs="Times New Roman"/>
                <w:bCs/>
                <w:color w:val="000000" w:themeColor="text1"/>
                <w:kern w:val="24"/>
                <w:sz w:val="24"/>
                <w:szCs w:val="24"/>
                <w:lang w:eastAsia="ru-RU"/>
              </w:rPr>
              <w:t>Риски возникновения землетрясений</w:t>
            </w:r>
          </w:p>
        </w:tc>
        <w:tc>
          <w:tcPr>
            <w:tcW w:w="6208" w:type="dxa"/>
            <w:hideMark/>
          </w:tcPr>
          <w:p w:rsidR="00AD0033" w:rsidRPr="00170B1A" w:rsidRDefault="00AD0033" w:rsidP="00292E39">
            <w:pPr>
              <w:ind w:firstLine="0"/>
              <w:contextualSpacing/>
              <w:rPr>
                <w:rFonts w:ascii="Arial" w:eastAsia="Times New Roman" w:hAnsi="Arial" w:cs="Arial"/>
                <w:sz w:val="24"/>
                <w:szCs w:val="24"/>
                <w:lang w:eastAsia="ru-RU"/>
              </w:rPr>
            </w:pPr>
            <w:r w:rsidRPr="00170B1A">
              <w:rPr>
                <w:rFonts w:eastAsia="Times New Roman" w:cs="Times New Roman"/>
                <w:color w:val="000000" w:themeColor="text1"/>
                <w:kern w:val="24"/>
                <w:sz w:val="24"/>
                <w:szCs w:val="24"/>
                <w:lang w:eastAsia="ru-RU"/>
              </w:rPr>
              <w:t>разработка планов ликвидации аварийных ситуаций;</w:t>
            </w:r>
            <w:r w:rsidR="00292E39" w:rsidRPr="00170B1A">
              <w:rPr>
                <w:rFonts w:eastAsia="Times New Roman" w:cs="Times New Roman"/>
                <w:color w:val="000000" w:themeColor="text1"/>
                <w:kern w:val="24"/>
                <w:sz w:val="24"/>
                <w:szCs w:val="24"/>
                <w:lang w:eastAsia="ru-RU"/>
              </w:rPr>
              <w:t xml:space="preserve"> </w:t>
            </w:r>
            <w:r w:rsidRPr="00170B1A">
              <w:rPr>
                <w:rFonts w:eastAsia="Times New Roman" w:cs="Times New Roman"/>
                <w:color w:val="000000" w:themeColor="text1"/>
                <w:kern w:val="24"/>
                <w:sz w:val="24"/>
                <w:szCs w:val="24"/>
                <w:lang w:eastAsia="ru-RU"/>
              </w:rPr>
              <w:t>проведение надзорных мероприятий</w:t>
            </w:r>
            <w:r w:rsidR="00292A95" w:rsidRPr="00170B1A">
              <w:rPr>
                <w:rFonts w:eastAsia="Times New Roman" w:cs="Times New Roman"/>
                <w:color w:val="000000" w:themeColor="text1"/>
                <w:kern w:val="24"/>
                <w:sz w:val="24"/>
                <w:szCs w:val="24"/>
                <w:lang w:eastAsia="ru-RU"/>
              </w:rPr>
              <w:t xml:space="preserve">; учет при проектировании социально-значимых объектов, уникальных и опасных объектов </w:t>
            </w:r>
          </w:p>
        </w:tc>
      </w:tr>
    </w:tbl>
    <w:p w:rsidR="00AD0033" w:rsidRPr="00170B1A" w:rsidRDefault="00AD0033" w:rsidP="00AD0033">
      <w:pPr>
        <w:shd w:val="clear" w:color="auto" w:fill="FFFFFF"/>
        <w:adjustRightInd w:val="0"/>
        <w:jc w:val="both"/>
      </w:pPr>
    </w:p>
    <w:p w:rsidR="00AD0033" w:rsidRPr="00170B1A" w:rsidRDefault="00AD0033" w:rsidP="00292E39">
      <w:pPr>
        <w:shd w:val="clear" w:color="auto" w:fill="FFFFFF"/>
        <w:adjustRightInd w:val="0"/>
        <w:ind w:firstLine="851"/>
        <w:jc w:val="both"/>
      </w:pPr>
      <w:r w:rsidRPr="00170B1A">
        <w:t>При разработке проектов планировки территории жилых районов в целях предотвращения подтоплений и затоплений следует руководствоваться следующими требованиями:</w:t>
      </w:r>
    </w:p>
    <w:p w:rsidR="00AD0033" w:rsidRPr="00170B1A" w:rsidRDefault="00AD0033" w:rsidP="00292E39">
      <w:pPr>
        <w:shd w:val="clear" w:color="auto" w:fill="FFFFFF"/>
        <w:adjustRightInd w:val="0"/>
        <w:ind w:firstLine="851"/>
        <w:jc w:val="both"/>
      </w:pPr>
      <w:r w:rsidRPr="00170B1A">
        <w:t>- все общественные и жилые дома размещаются с учетом обеспечения подъезда к ним машин, подъемно-транспортных механизмов и другой специальной техники для выполнения монтажно-ремонтных работ, а также ввода и действий сил с целью проведения спасательных и других неотложных работ в случае возникновения чрезвычайных ситуаций. Все проезды, площадки и тротуары предусматриваются с твердым покрытием;</w:t>
      </w:r>
    </w:p>
    <w:p w:rsidR="00AD0033" w:rsidRPr="00170B1A" w:rsidRDefault="00AD0033" w:rsidP="00292E39">
      <w:pPr>
        <w:shd w:val="clear" w:color="auto" w:fill="FFFFFF"/>
        <w:adjustRightInd w:val="0"/>
        <w:ind w:firstLine="851"/>
        <w:jc w:val="both"/>
      </w:pPr>
      <w:r w:rsidRPr="00170B1A">
        <w:t xml:space="preserve">- ширина </w:t>
      </w:r>
      <w:proofErr w:type="spellStart"/>
      <w:r w:rsidRPr="00170B1A">
        <w:t>автоподъездов</w:t>
      </w:r>
      <w:proofErr w:type="spellEnd"/>
      <w:r w:rsidRPr="00170B1A">
        <w:t xml:space="preserve"> </w:t>
      </w:r>
      <w:r w:rsidR="00B572C6" w:rsidRPr="00170B1A">
        <w:t>–</w:t>
      </w:r>
      <w:r w:rsidRPr="00170B1A">
        <w:t xml:space="preserve"> 7</w:t>
      </w:r>
      <w:r w:rsidR="00B572C6" w:rsidRPr="00170B1A">
        <w:t>,</w:t>
      </w:r>
      <w:r w:rsidRPr="00170B1A">
        <w:t>0 м с радиусами закругления 10</w:t>
      </w:r>
      <w:r w:rsidR="00B572C6" w:rsidRPr="00170B1A">
        <w:t>,</w:t>
      </w:r>
      <w:r w:rsidRPr="00170B1A">
        <w:t>0</w:t>
      </w:r>
      <w:r w:rsidR="00B572C6" w:rsidRPr="00170B1A">
        <w:t xml:space="preserve"> </w:t>
      </w:r>
      <w:r w:rsidRPr="00170B1A">
        <w:t>м по краю проезжей части;</w:t>
      </w:r>
    </w:p>
    <w:p w:rsidR="00AD0033" w:rsidRPr="00170B1A" w:rsidRDefault="00AD0033" w:rsidP="00292E39">
      <w:pPr>
        <w:shd w:val="clear" w:color="auto" w:fill="FFFFFF"/>
        <w:adjustRightInd w:val="0"/>
        <w:ind w:firstLine="851"/>
        <w:jc w:val="both"/>
      </w:pPr>
      <w:r w:rsidRPr="00170B1A">
        <w:t>- подъем автомобильных дорог и фундаментов домов до уров</w:t>
      </w:r>
      <w:r w:rsidRPr="00170B1A">
        <w:softHyphen/>
        <w:t>ня затопления с обеспеченностью 1 %;</w:t>
      </w:r>
    </w:p>
    <w:p w:rsidR="00AD0033" w:rsidRPr="00170B1A" w:rsidRDefault="00AD0033" w:rsidP="00292E39">
      <w:pPr>
        <w:shd w:val="clear" w:color="auto" w:fill="FFFFFF"/>
        <w:adjustRightInd w:val="0"/>
        <w:ind w:firstLine="851"/>
        <w:jc w:val="both"/>
      </w:pPr>
      <w:r w:rsidRPr="00170B1A">
        <w:t xml:space="preserve">- при благоустройстве улиц предусмотреть устройство дорожной одежды проездов капитального типа с двухслойным асфальтовым покрытием, с двухслойным щебеночным основанием (нижний слой - крупной фракции, верхний слой - мелкой фракции) на подстилающем слое из среднезернистого песка. Общая толщина дорожной одежды проездов должна составлять не менее </w:t>
      </w:r>
      <w:smartTag w:uri="urn:schemas-microsoft-com:office:smarttags" w:element="metricconverter">
        <w:smartTagPr>
          <w:attr w:name="ProductID" w:val="0,51 м"/>
        </w:smartTagPr>
        <w:r w:rsidRPr="00170B1A">
          <w:t>0,51 м</w:t>
        </w:r>
      </w:smartTag>
      <w:r w:rsidRPr="00170B1A">
        <w:t>;</w:t>
      </w:r>
    </w:p>
    <w:p w:rsidR="00AD0033" w:rsidRPr="00170B1A" w:rsidRDefault="00AD0033" w:rsidP="00292E39">
      <w:pPr>
        <w:shd w:val="clear" w:color="auto" w:fill="FFFFFF"/>
        <w:adjustRightInd w:val="0"/>
        <w:ind w:firstLine="851"/>
        <w:jc w:val="both"/>
      </w:pPr>
      <w:r w:rsidRPr="00170B1A">
        <w:lastRenderedPageBreak/>
        <w:t>- дорожная одежда тротуаров из бетонной брусчатки на песчано-цементной смеси и о песчаном подстилающем слое из среднезернистого песка по уплотненному основании;</w:t>
      </w:r>
    </w:p>
    <w:p w:rsidR="00AD0033" w:rsidRPr="00170B1A" w:rsidRDefault="00AD0033" w:rsidP="00292E39">
      <w:pPr>
        <w:shd w:val="clear" w:color="auto" w:fill="FFFFFF"/>
        <w:adjustRightInd w:val="0"/>
        <w:ind w:firstLine="851"/>
        <w:jc w:val="both"/>
      </w:pPr>
      <w:r w:rsidRPr="00170B1A">
        <w:t xml:space="preserve">- на проездах и тротуарах устройство бордюрного камня высотой не менее </w:t>
      </w:r>
      <w:smartTag w:uri="urn:schemas-microsoft-com:office:smarttags" w:element="metricconverter">
        <w:smartTagPr>
          <w:attr w:name="ProductID" w:val="0,15 м"/>
        </w:smartTagPr>
        <w:r w:rsidRPr="00170B1A">
          <w:t>0,15 м</w:t>
        </w:r>
      </w:smartTag>
      <w:r w:rsidRPr="00170B1A">
        <w:t>;</w:t>
      </w:r>
    </w:p>
    <w:p w:rsidR="00AD0033" w:rsidRPr="00170B1A" w:rsidRDefault="00AD0033" w:rsidP="00292E39">
      <w:pPr>
        <w:shd w:val="clear" w:color="auto" w:fill="FFFFFF"/>
        <w:adjustRightInd w:val="0"/>
        <w:ind w:firstLine="851"/>
        <w:jc w:val="both"/>
      </w:pPr>
      <w:r w:rsidRPr="00170B1A">
        <w:t>- по проектируемым проездам предусмотреть систему уклонов для поверхностного водоотвода.</w:t>
      </w:r>
    </w:p>
    <w:p w:rsidR="00292E39" w:rsidRPr="00170B1A" w:rsidRDefault="00AD0033" w:rsidP="00292E39">
      <w:pPr>
        <w:shd w:val="clear" w:color="auto" w:fill="FFFFFF"/>
        <w:adjustRightInd w:val="0"/>
        <w:ind w:firstLine="851"/>
        <w:jc w:val="both"/>
      </w:pPr>
      <w:r w:rsidRPr="00170B1A">
        <w:t xml:space="preserve">Паводковые явления относятся к гидрологическим процессам, которые на территории области наблюдаются с февраля по апрель месяц. Потенциально опасна на территории </w:t>
      </w:r>
      <w:r w:rsidR="00292E39" w:rsidRPr="00170B1A">
        <w:t xml:space="preserve">- </w:t>
      </w:r>
      <w:r w:rsidRPr="00170B1A">
        <w:t xml:space="preserve">водная эрозия. </w:t>
      </w:r>
    </w:p>
    <w:p w:rsidR="00292E39" w:rsidRPr="00170B1A" w:rsidRDefault="00292E39" w:rsidP="00292E39">
      <w:pPr>
        <w:shd w:val="clear" w:color="auto" w:fill="FFFFFF"/>
        <w:adjustRightInd w:val="0"/>
        <w:ind w:firstLine="851"/>
        <w:jc w:val="both"/>
      </w:pPr>
      <w:r w:rsidRPr="00170B1A">
        <w:t>Н</w:t>
      </w:r>
      <w:r w:rsidR="00AD0033" w:rsidRPr="00170B1A">
        <w:t>еблагоприятны</w:t>
      </w:r>
      <w:r w:rsidRPr="00170B1A">
        <w:t>м</w:t>
      </w:r>
      <w:r w:rsidR="00AD0033" w:rsidRPr="00170B1A">
        <w:t xml:space="preserve"> фактор</w:t>
      </w:r>
      <w:r w:rsidRPr="00170B1A">
        <w:t>ом</w:t>
      </w:r>
      <w:r w:rsidR="00AD0033" w:rsidRPr="00170B1A">
        <w:t>, осложняющи</w:t>
      </w:r>
      <w:r w:rsidRPr="00170B1A">
        <w:t>м</w:t>
      </w:r>
      <w:r w:rsidR="00AD0033" w:rsidRPr="00170B1A">
        <w:t xml:space="preserve"> освоение территории поселка под капитальную застройку, явля</w:t>
      </w:r>
      <w:r w:rsidRPr="00170B1A">
        <w:t>е</w:t>
      </w:r>
      <w:r w:rsidR="00AD0033" w:rsidRPr="00170B1A">
        <w:t>тся неорганизованный сток поверхностных вод</w:t>
      </w:r>
      <w:r w:rsidRPr="00170B1A">
        <w:t xml:space="preserve">. </w:t>
      </w:r>
    </w:p>
    <w:p w:rsidR="00AD0033" w:rsidRPr="00170B1A" w:rsidRDefault="00292E39" w:rsidP="00292E39">
      <w:pPr>
        <w:shd w:val="clear" w:color="auto" w:fill="FFFFFF"/>
        <w:adjustRightInd w:val="0"/>
        <w:ind w:firstLine="851"/>
        <w:jc w:val="both"/>
      </w:pPr>
      <w:r w:rsidRPr="00170B1A">
        <w:t>О</w:t>
      </w:r>
      <w:r w:rsidR="00AD0033" w:rsidRPr="00170B1A">
        <w:t>своение территорий под капитальную застройку и их благоустройство требует проведения следующего комплекса инженерных мероприятий:</w:t>
      </w:r>
    </w:p>
    <w:p w:rsidR="00AD0033" w:rsidRPr="00170B1A" w:rsidRDefault="00AD0033" w:rsidP="000076BA">
      <w:pPr>
        <w:shd w:val="clear" w:color="auto" w:fill="FFFFFF"/>
        <w:adjustRightInd w:val="0"/>
        <w:ind w:firstLine="851"/>
        <w:jc w:val="both"/>
      </w:pPr>
      <w:r w:rsidRPr="00170B1A">
        <w:t>- организация поверхностного стока,</w:t>
      </w:r>
    </w:p>
    <w:p w:rsidR="00AD0033" w:rsidRPr="00170B1A" w:rsidRDefault="00AD0033" w:rsidP="000076BA">
      <w:pPr>
        <w:shd w:val="clear" w:color="auto" w:fill="FFFFFF"/>
        <w:adjustRightInd w:val="0"/>
        <w:ind w:firstLine="851"/>
        <w:jc w:val="both"/>
      </w:pPr>
      <w:r w:rsidRPr="00170B1A">
        <w:t xml:space="preserve">- понижение уровня грунтовых вод, </w:t>
      </w:r>
    </w:p>
    <w:p w:rsidR="00AD0033" w:rsidRPr="00170B1A" w:rsidRDefault="00AD0033" w:rsidP="000076BA">
      <w:pPr>
        <w:shd w:val="clear" w:color="auto" w:fill="FFFFFF"/>
        <w:adjustRightInd w:val="0"/>
        <w:ind w:firstLine="851"/>
        <w:jc w:val="both"/>
      </w:pPr>
      <w:r w:rsidRPr="00170B1A">
        <w:t>- берегоукрепительные работы.</w:t>
      </w:r>
    </w:p>
    <w:p w:rsidR="00AD0033" w:rsidRPr="00170B1A" w:rsidRDefault="00AD0033" w:rsidP="00277037">
      <w:pPr>
        <w:shd w:val="clear" w:color="auto" w:fill="FFFFFF"/>
        <w:adjustRightInd w:val="0"/>
        <w:ind w:firstLine="851"/>
        <w:jc w:val="both"/>
      </w:pPr>
      <w:r w:rsidRPr="00170B1A">
        <w:t xml:space="preserve">Паводки и неорганизованный поверхностный сток и оголенность склонов способствует интенсивному развитию эрозионных процессов. В целях закрепления береговых откосов и благоустройства прибрежной полосы </w:t>
      </w:r>
      <w:r w:rsidR="00277037" w:rsidRPr="00170B1A">
        <w:t xml:space="preserve">необходимо </w:t>
      </w:r>
      <w:r w:rsidRPr="00170B1A">
        <w:t xml:space="preserve">проведение </w:t>
      </w:r>
      <w:r w:rsidR="00277037" w:rsidRPr="00170B1A">
        <w:t xml:space="preserve">специальных </w:t>
      </w:r>
      <w:r w:rsidRPr="00170B1A">
        <w:t>ра</w:t>
      </w:r>
      <w:r w:rsidR="00277037" w:rsidRPr="00170B1A">
        <w:t xml:space="preserve">бот. </w:t>
      </w:r>
      <w:r w:rsidRPr="00170B1A">
        <w:t>Территорий, требующих инженерной реконструкции и проведения иных специальных инженерных мероприятий, нет.</w:t>
      </w:r>
    </w:p>
    <w:p w:rsidR="00AD0033" w:rsidRPr="00170B1A" w:rsidRDefault="00AD0033" w:rsidP="00292E39">
      <w:pPr>
        <w:shd w:val="clear" w:color="auto" w:fill="FFFFFF"/>
        <w:adjustRightInd w:val="0"/>
        <w:ind w:firstLine="851"/>
        <w:jc w:val="both"/>
      </w:pPr>
      <w:r w:rsidRPr="00170B1A">
        <w:t>Профилактика инфекционных заболеваний, особенно по группе природно-очаговых инфекций напрямую зависит от санитарно-гигиенического состояния территории. В связи с этим, предусмотрена ликвидация несанкционированных свалок, организация сбора и утилизации коммунальных отходов.</w:t>
      </w:r>
    </w:p>
    <w:p w:rsidR="00277037" w:rsidRPr="00170B1A" w:rsidRDefault="00277037" w:rsidP="00292E39">
      <w:pPr>
        <w:ind w:firstLine="851"/>
        <w:jc w:val="both"/>
        <w:rPr>
          <w:szCs w:val="28"/>
        </w:rPr>
      </w:pPr>
      <w:r w:rsidRPr="00170B1A">
        <w:rPr>
          <w:szCs w:val="28"/>
        </w:rPr>
        <w:t>В</w:t>
      </w:r>
      <w:r w:rsidR="00AD0033" w:rsidRPr="00170B1A">
        <w:rPr>
          <w:szCs w:val="28"/>
        </w:rPr>
        <w:t xml:space="preserve"> период апреля по октябрь наступает пожароопасный сезон. Большое число пожаров связано с неконтролируемым горением сухой травы, с постоянной угрозой переброска огня на лесные угодья, защитные лесополосы и жилые постройки. </w:t>
      </w:r>
    </w:p>
    <w:p w:rsidR="00170B1A" w:rsidRPr="00170B1A" w:rsidRDefault="00170B1A" w:rsidP="00292E39">
      <w:pPr>
        <w:ind w:firstLine="851"/>
        <w:jc w:val="both"/>
        <w:rPr>
          <w:rFonts w:cs="Times New Roman"/>
          <w:color w:val="000000"/>
          <w:szCs w:val="28"/>
          <w:shd w:val="clear" w:color="auto" w:fill="FFFFFF"/>
        </w:rPr>
      </w:pPr>
      <w:r w:rsidRPr="00170B1A">
        <w:rPr>
          <w:rFonts w:cs="Times New Roman"/>
          <w:color w:val="000000"/>
          <w:szCs w:val="28"/>
          <w:shd w:val="clear" w:color="auto" w:fill="FFFFFF"/>
        </w:rPr>
        <w:t>СТП Быковского муниципального района в Приморском сельском поселении предусмотрено строительство пожарного депо.</w:t>
      </w:r>
    </w:p>
    <w:p w:rsidR="00AD0033" w:rsidRPr="00170B1A" w:rsidRDefault="00AD0033" w:rsidP="00292E39">
      <w:pPr>
        <w:ind w:firstLine="851"/>
        <w:jc w:val="both"/>
        <w:rPr>
          <w:szCs w:val="28"/>
        </w:rPr>
      </w:pPr>
      <w:r w:rsidRPr="00170B1A">
        <w:rPr>
          <w:szCs w:val="28"/>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автомобильных лестниц или автоподъемников в любую квартиру или помещение.</w:t>
      </w:r>
    </w:p>
    <w:p w:rsidR="00277037" w:rsidRPr="00170B1A" w:rsidRDefault="00AD0033" w:rsidP="00531209">
      <w:pPr>
        <w:ind w:firstLine="851"/>
        <w:jc w:val="both"/>
        <w:rPr>
          <w:rFonts w:cs="Times New Roman"/>
        </w:rPr>
      </w:pPr>
      <w:r w:rsidRPr="00170B1A">
        <w:rPr>
          <w:rFonts w:cs="Times New Roman"/>
          <w:szCs w:val="28"/>
        </w:rP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rsidRPr="00170B1A">
          <w:rPr>
            <w:rFonts w:cs="Times New Roman"/>
            <w:szCs w:val="28"/>
          </w:rPr>
          <w:t>6 м</w:t>
        </w:r>
      </w:smartTag>
      <w:r w:rsidRPr="00170B1A">
        <w:rPr>
          <w:rFonts w:cs="Times New Roman"/>
          <w:szCs w:val="28"/>
        </w:rPr>
        <w:t xml:space="preserve">, пригодные для проезда пожарных машин. </w:t>
      </w:r>
      <w:r w:rsidR="00277037" w:rsidRPr="00170B1A">
        <w:rPr>
          <w:rFonts w:cs="Times New Roman"/>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AD0033" w:rsidRPr="00170B1A" w:rsidRDefault="00AD0033" w:rsidP="00292E39">
      <w:pPr>
        <w:ind w:firstLine="851"/>
        <w:jc w:val="both"/>
        <w:rPr>
          <w:szCs w:val="28"/>
        </w:rPr>
      </w:pPr>
      <w:r w:rsidRPr="00170B1A">
        <w:rPr>
          <w:szCs w:val="28"/>
        </w:rPr>
        <w:lastRenderedPageBreak/>
        <w:t xml:space="preserve">Расстояния от лесных массивов должны быть </w:t>
      </w:r>
      <w:r w:rsidR="00292E39" w:rsidRPr="00170B1A">
        <w:rPr>
          <w:szCs w:val="28"/>
        </w:rPr>
        <w:t xml:space="preserve">до </w:t>
      </w:r>
      <w:r w:rsidRPr="00170B1A">
        <w:rPr>
          <w:szCs w:val="28"/>
        </w:rPr>
        <w:t xml:space="preserve">застройки сельских поселений и участков садоводческих товариществ не менее </w:t>
      </w:r>
      <w:smartTag w:uri="urn:schemas-microsoft-com:office:smarttags" w:element="metricconverter">
        <w:smartTagPr>
          <w:attr w:name="ProductID" w:val="15 м"/>
        </w:smartTagPr>
        <w:r w:rsidRPr="00170B1A">
          <w:rPr>
            <w:szCs w:val="28"/>
          </w:rPr>
          <w:t>15 м</w:t>
        </w:r>
      </w:smartTag>
      <w:r w:rsidRPr="00170B1A">
        <w:rPr>
          <w:szCs w:val="28"/>
        </w:rPr>
        <w:t>.</w:t>
      </w:r>
    </w:p>
    <w:p w:rsidR="00AD0033" w:rsidRPr="00170B1A" w:rsidRDefault="00AD0033" w:rsidP="00A4085A">
      <w:pPr>
        <w:ind w:firstLine="851"/>
        <w:jc w:val="both"/>
        <w:rPr>
          <w:szCs w:val="28"/>
        </w:rPr>
      </w:pPr>
      <w:r w:rsidRPr="00170B1A">
        <w:rPr>
          <w:szCs w:val="28"/>
        </w:rPr>
        <w:t>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(СП 11.13130.2009 Места дислокации подразделений пожарной охраны), утвержденных МЧС Российской Федерации.</w:t>
      </w:r>
    </w:p>
    <w:p w:rsidR="00277037" w:rsidRPr="00EB3DBF" w:rsidRDefault="00277037">
      <w:pPr>
        <w:spacing w:after="160" w:line="259" w:lineRule="auto"/>
        <w:ind w:firstLine="0"/>
        <w:rPr>
          <w:szCs w:val="28"/>
          <w:highlight w:val="yellow"/>
        </w:rPr>
      </w:pPr>
      <w:r w:rsidRPr="00EB3DBF">
        <w:rPr>
          <w:szCs w:val="28"/>
          <w:highlight w:val="yellow"/>
        </w:rPr>
        <w:br w:type="page"/>
      </w:r>
    </w:p>
    <w:p w:rsidR="009D42A3" w:rsidRPr="00EB3DBF" w:rsidRDefault="009D42A3" w:rsidP="00A4085A">
      <w:pPr>
        <w:ind w:firstLine="851"/>
        <w:jc w:val="both"/>
        <w:rPr>
          <w:szCs w:val="28"/>
          <w:highlight w:val="yellow"/>
        </w:rPr>
      </w:pPr>
    </w:p>
    <w:p w:rsidR="00B40735" w:rsidRPr="00170B1A" w:rsidRDefault="00EB7F8E" w:rsidP="00A4085A">
      <w:pPr>
        <w:pStyle w:val="1"/>
        <w:spacing w:before="0"/>
        <w:rPr>
          <w:rStyle w:val="ab"/>
          <w:b/>
          <w:bCs w:val="0"/>
        </w:rPr>
      </w:pPr>
      <w:r w:rsidRPr="00170B1A">
        <w:rPr>
          <w:rStyle w:val="ab"/>
          <w:b/>
          <w:bCs w:val="0"/>
        </w:rPr>
        <w:t xml:space="preserve">Раздел </w:t>
      </w:r>
      <w:r w:rsidR="00F160A2" w:rsidRPr="00170B1A">
        <w:rPr>
          <w:rStyle w:val="ab"/>
          <w:b/>
          <w:bCs w:val="0"/>
        </w:rPr>
        <w:t>6</w:t>
      </w:r>
      <w:r w:rsidRPr="00170B1A">
        <w:rPr>
          <w:rStyle w:val="ab"/>
          <w:b/>
          <w:bCs w:val="0"/>
        </w:rPr>
        <w:t xml:space="preserve">. </w:t>
      </w:r>
      <w:r w:rsidR="00B40735" w:rsidRPr="00170B1A">
        <w:rPr>
          <w:rStyle w:val="ab"/>
          <w:b/>
          <w:bCs w:val="0"/>
        </w:rPr>
        <w:t>П</w:t>
      </w:r>
      <w:r w:rsidR="009F4048" w:rsidRPr="00170B1A">
        <w:rPr>
          <w:rStyle w:val="ab"/>
          <w:b/>
          <w:bCs w:val="0"/>
        </w:rPr>
        <w:t>еречень земельных участков, которые включаются в границы населенных пунктов, входящих в состав поселения, городского округа, или исключаются из их границ</w:t>
      </w:r>
    </w:p>
    <w:p w:rsidR="00A4085A" w:rsidRPr="00170B1A" w:rsidRDefault="00A4085A" w:rsidP="00A4085A"/>
    <w:p w:rsidR="006972EF" w:rsidRPr="00170B1A" w:rsidRDefault="00F160A2" w:rsidP="00A4085A">
      <w:pPr>
        <w:pStyle w:val="2"/>
        <w:spacing w:before="0"/>
      </w:pPr>
      <w:r w:rsidRPr="00170B1A">
        <w:t>6</w:t>
      </w:r>
      <w:r w:rsidR="006972EF" w:rsidRPr="00170B1A">
        <w:t>.1. Земельные участки, включаемые в границы населенных пунктов</w:t>
      </w:r>
    </w:p>
    <w:p w:rsidR="008B7EC5" w:rsidRPr="00170B1A" w:rsidRDefault="008B7EC5" w:rsidP="00A4085A"/>
    <w:p w:rsidR="001E7A9C" w:rsidRPr="009838C6" w:rsidRDefault="000E100F" w:rsidP="001E7A9C">
      <w:pPr>
        <w:ind w:firstLine="851"/>
        <w:jc w:val="both"/>
        <w:rPr>
          <w:color w:val="000000" w:themeColor="text1"/>
        </w:rPr>
      </w:pPr>
      <w:r w:rsidRPr="000E100F">
        <w:rPr>
          <w:color w:val="000000" w:themeColor="text1"/>
        </w:rPr>
        <w:t xml:space="preserve">Ранее утвержденным генеральным планом </w:t>
      </w:r>
      <w:r>
        <w:rPr>
          <w:color w:val="000000" w:themeColor="text1"/>
        </w:rPr>
        <w:t>Приморского</w:t>
      </w:r>
      <w:r w:rsidRPr="000E100F">
        <w:rPr>
          <w:color w:val="000000" w:themeColor="text1"/>
        </w:rPr>
        <w:t xml:space="preserve"> сельского поселения (применительно к п. </w:t>
      </w:r>
      <w:r>
        <w:rPr>
          <w:color w:val="000000" w:themeColor="text1"/>
        </w:rPr>
        <w:t>Приморск</w:t>
      </w:r>
      <w:r w:rsidRPr="000E100F">
        <w:rPr>
          <w:color w:val="000000" w:themeColor="text1"/>
        </w:rPr>
        <w:t xml:space="preserve">), была установлена граница населенного пункта - п. </w:t>
      </w:r>
      <w:r>
        <w:rPr>
          <w:color w:val="000000" w:themeColor="text1"/>
        </w:rPr>
        <w:t>Приморск</w:t>
      </w:r>
      <w:r w:rsidRPr="009838C6">
        <w:rPr>
          <w:color w:val="000000" w:themeColor="text1"/>
        </w:rPr>
        <w:t xml:space="preserve">. </w:t>
      </w:r>
      <w:r w:rsidR="001E7A9C" w:rsidRPr="009838C6">
        <w:rPr>
          <w:color w:val="000000" w:themeColor="text1"/>
        </w:rPr>
        <w:t>Настоящим проектом эт</w:t>
      </w:r>
      <w:r w:rsidR="009838C6" w:rsidRPr="009838C6">
        <w:rPr>
          <w:color w:val="000000" w:themeColor="text1"/>
        </w:rPr>
        <w:t>а</w:t>
      </w:r>
      <w:r w:rsidR="001E7A9C" w:rsidRPr="009838C6">
        <w:rPr>
          <w:color w:val="000000" w:themeColor="text1"/>
        </w:rPr>
        <w:t xml:space="preserve"> границ</w:t>
      </w:r>
      <w:r w:rsidR="009838C6" w:rsidRPr="009838C6">
        <w:rPr>
          <w:color w:val="000000" w:themeColor="text1"/>
        </w:rPr>
        <w:t>а</w:t>
      </w:r>
      <w:r w:rsidR="001E7A9C" w:rsidRPr="009838C6">
        <w:rPr>
          <w:color w:val="000000" w:themeColor="text1"/>
        </w:rPr>
        <w:t xml:space="preserve"> изменя</w:t>
      </w:r>
      <w:r w:rsidR="009838C6" w:rsidRPr="009838C6">
        <w:rPr>
          <w:color w:val="000000" w:themeColor="text1"/>
        </w:rPr>
        <w:t>е</w:t>
      </w:r>
      <w:r w:rsidR="001E7A9C" w:rsidRPr="009838C6">
        <w:rPr>
          <w:color w:val="000000" w:themeColor="text1"/>
        </w:rPr>
        <w:t>тся.</w:t>
      </w:r>
    </w:p>
    <w:p w:rsidR="00101031" w:rsidRPr="001E7A9C" w:rsidRDefault="001E7A9C" w:rsidP="001E7A9C">
      <w:pPr>
        <w:ind w:firstLine="851"/>
        <w:jc w:val="both"/>
        <w:rPr>
          <w:color w:val="000000" w:themeColor="text1"/>
        </w:rPr>
      </w:pPr>
      <w:r w:rsidRPr="009838C6">
        <w:rPr>
          <w:color w:val="000000" w:themeColor="text1"/>
        </w:rPr>
        <w:t>Границы населенного пункта п. Приморск установлены с учетом требований статьи 83 Земельного кодекса РФ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E100F" w:rsidRPr="000E100F" w:rsidRDefault="000E100F" w:rsidP="000E100F">
      <w:pPr>
        <w:ind w:firstLine="851"/>
        <w:jc w:val="both"/>
        <w:rPr>
          <w:color w:val="000000" w:themeColor="text1"/>
          <w:highlight w:val="yellow"/>
        </w:rPr>
      </w:pPr>
      <w:r w:rsidRPr="006F6B44">
        <w:rPr>
          <w:color w:val="000000" w:themeColor="text1"/>
        </w:rPr>
        <w:t>Описания местоположения границ населенн</w:t>
      </w:r>
      <w:r w:rsidR="009838C6" w:rsidRPr="006F6B44">
        <w:rPr>
          <w:color w:val="000000" w:themeColor="text1"/>
        </w:rPr>
        <w:t>ого</w:t>
      </w:r>
      <w:r w:rsidRPr="006F6B44">
        <w:rPr>
          <w:color w:val="000000" w:themeColor="text1"/>
        </w:rPr>
        <w:t xml:space="preserve"> пункт</w:t>
      </w:r>
      <w:r w:rsidR="009838C6" w:rsidRPr="006F6B44">
        <w:rPr>
          <w:color w:val="000000" w:themeColor="text1"/>
        </w:rPr>
        <w:t>а</w:t>
      </w:r>
      <w:r w:rsidRPr="006F6B44">
        <w:rPr>
          <w:color w:val="000000" w:themeColor="text1"/>
        </w:rPr>
        <w:t xml:space="preserve"> </w:t>
      </w:r>
      <w:r w:rsidRPr="006F6B44">
        <w:rPr>
          <w:rFonts w:cs="Times New Roman"/>
          <w:color w:val="000000" w:themeColor="text1"/>
          <w:szCs w:val="28"/>
        </w:rPr>
        <w:t>п. </w:t>
      </w:r>
      <w:r w:rsidR="009838C6" w:rsidRPr="006F6B44">
        <w:rPr>
          <w:rFonts w:cs="Times New Roman"/>
          <w:color w:val="000000" w:themeColor="text1"/>
          <w:szCs w:val="28"/>
        </w:rPr>
        <w:t>Приморск</w:t>
      </w:r>
      <w:r w:rsidRPr="006F6B44">
        <w:rPr>
          <w:rFonts w:cs="Times New Roman"/>
          <w:szCs w:val="28"/>
        </w:rPr>
        <w:t>,</w:t>
      </w:r>
      <w:r w:rsidRPr="000E100F">
        <w:rPr>
          <w:rFonts w:cs="Times New Roman"/>
          <w:szCs w:val="28"/>
        </w:rPr>
        <w:t xml:space="preserve"> приложен</w:t>
      </w:r>
      <w:r w:rsidR="009838C6">
        <w:rPr>
          <w:rFonts w:cs="Times New Roman"/>
          <w:szCs w:val="28"/>
        </w:rPr>
        <w:t>ы</w:t>
      </w:r>
      <w:r w:rsidRPr="000E100F">
        <w:rPr>
          <w:rFonts w:cs="Times New Roman"/>
          <w:szCs w:val="28"/>
        </w:rPr>
        <w:t xml:space="preserve"> к настоящему проекту</w:t>
      </w:r>
      <w:r w:rsidRPr="000E100F">
        <w:t xml:space="preserve">. </w:t>
      </w:r>
    </w:p>
    <w:p w:rsidR="000E100F" w:rsidRPr="00101031" w:rsidRDefault="000E100F" w:rsidP="00101031">
      <w:pPr>
        <w:keepNext/>
        <w:suppressLineNumbers/>
        <w:spacing w:before="120" w:after="120"/>
        <w:rPr>
          <w:rFonts w:cs="Mangal"/>
          <w:i/>
          <w:iCs/>
          <w:color w:val="00000A"/>
          <w:sz w:val="24"/>
          <w:szCs w:val="24"/>
        </w:rPr>
      </w:pPr>
      <w:r w:rsidRPr="00101031">
        <w:rPr>
          <w:rFonts w:cs="Mangal"/>
          <w:i/>
          <w:iCs/>
          <w:color w:val="00000A"/>
          <w:sz w:val="24"/>
          <w:szCs w:val="24"/>
        </w:rPr>
        <w:t xml:space="preserve">Таблица </w:t>
      </w:r>
      <w:r w:rsidR="00C93686" w:rsidRPr="00101031">
        <w:rPr>
          <w:rFonts w:cs="Mangal"/>
          <w:i/>
          <w:iCs/>
          <w:color w:val="00000A"/>
          <w:sz w:val="24"/>
          <w:szCs w:val="24"/>
        </w:rPr>
        <w:t>26</w:t>
      </w:r>
      <w:r w:rsidRPr="00101031">
        <w:rPr>
          <w:rFonts w:cs="Mangal"/>
          <w:i/>
          <w:iCs/>
          <w:color w:val="00000A"/>
          <w:sz w:val="24"/>
          <w:szCs w:val="24"/>
        </w:rPr>
        <w:t xml:space="preserve"> Перечень земельных участков, включаемых в границы населенных пункта п.</w:t>
      </w:r>
      <w:r w:rsidR="00577595" w:rsidRPr="00101031">
        <w:rPr>
          <w:rFonts w:cs="Mangal"/>
          <w:i/>
          <w:iCs/>
          <w:color w:val="00000A"/>
          <w:sz w:val="24"/>
          <w:szCs w:val="24"/>
        </w:rPr>
        <w:t xml:space="preserve">  Приморск</w:t>
      </w:r>
    </w:p>
    <w:tbl>
      <w:tblPr>
        <w:tblStyle w:val="TableGridReport2"/>
        <w:tblW w:w="9486" w:type="dxa"/>
        <w:tblLook w:val="04A0" w:firstRow="1" w:lastRow="0" w:firstColumn="1" w:lastColumn="0" w:noHBand="0" w:noVBand="1"/>
      </w:tblPr>
      <w:tblGrid>
        <w:gridCol w:w="670"/>
        <w:gridCol w:w="1940"/>
        <w:gridCol w:w="2161"/>
        <w:gridCol w:w="1745"/>
        <w:gridCol w:w="1541"/>
        <w:gridCol w:w="1429"/>
      </w:tblGrid>
      <w:tr w:rsidR="000E100F" w:rsidRPr="000E100F" w:rsidTr="00DA1253">
        <w:trPr>
          <w:tblHeader/>
        </w:trPr>
        <w:tc>
          <w:tcPr>
            <w:tcW w:w="670" w:type="dxa"/>
          </w:tcPr>
          <w:p w:rsidR="000E100F" w:rsidRPr="00555D62" w:rsidRDefault="000E100F" w:rsidP="000E100F">
            <w:pPr>
              <w:ind w:firstLine="22"/>
              <w:jc w:val="center"/>
              <w:rPr>
                <w:rFonts w:cs="Times New Roman"/>
                <w:b/>
                <w:sz w:val="20"/>
              </w:rPr>
            </w:pPr>
            <w:r w:rsidRPr="00555D62">
              <w:rPr>
                <w:rFonts w:cs="Times New Roman"/>
                <w:b/>
                <w:sz w:val="20"/>
              </w:rPr>
              <w:t xml:space="preserve">№ </w:t>
            </w:r>
          </w:p>
          <w:p w:rsidR="000E100F" w:rsidRPr="00555D62" w:rsidRDefault="000E100F" w:rsidP="000E100F">
            <w:pPr>
              <w:ind w:firstLine="22"/>
              <w:jc w:val="center"/>
              <w:rPr>
                <w:rFonts w:cs="Times New Roman"/>
                <w:b/>
                <w:sz w:val="20"/>
              </w:rPr>
            </w:pPr>
            <w:r w:rsidRPr="00555D62">
              <w:rPr>
                <w:rFonts w:cs="Times New Roman"/>
                <w:b/>
                <w:sz w:val="20"/>
              </w:rPr>
              <w:t>п/п</w:t>
            </w:r>
          </w:p>
        </w:tc>
        <w:tc>
          <w:tcPr>
            <w:tcW w:w="1940" w:type="dxa"/>
          </w:tcPr>
          <w:p w:rsidR="000E100F" w:rsidRPr="00555D62" w:rsidRDefault="000E100F" w:rsidP="000E100F">
            <w:pPr>
              <w:ind w:firstLine="0"/>
              <w:jc w:val="center"/>
              <w:rPr>
                <w:rFonts w:cs="Times New Roman"/>
                <w:b/>
                <w:sz w:val="20"/>
              </w:rPr>
            </w:pPr>
            <w:r w:rsidRPr="00555D62">
              <w:rPr>
                <w:rFonts w:cs="Times New Roman"/>
                <w:b/>
                <w:sz w:val="20"/>
              </w:rPr>
              <w:t xml:space="preserve">Кадастровый </w:t>
            </w:r>
          </w:p>
          <w:p w:rsidR="000E100F" w:rsidRPr="00555D62" w:rsidRDefault="000E100F" w:rsidP="000E100F">
            <w:pPr>
              <w:ind w:firstLine="0"/>
              <w:jc w:val="center"/>
              <w:rPr>
                <w:rFonts w:cs="Times New Roman"/>
                <w:b/>
                <w:sz w:val="20"/>
              </w:rPr>
            </w:pPr>
            <w:r w:rsidRPr="00555D62">
              <w:rPr>
                <w:rFonts w:cs="Times New Roman"/>
                <w:b/>
                <w:sz w:val="20"/>
              </w:rPr>
              <w:t xml:space="preserve">номер </w:t>
            </w:r>
          </w:p>
          <w:p w:rsidR="000E100F" w:rsidRPr="00555D62" w:rsidRDefault="000E100F" w:rsidP="000E100F">
            <w:pPr>
              <w:ind w:firstLine="0"/>
              <w:jc w:val="center"/>
              <w:rPr>
                <w:rFonts w:cs="Times New Roman"/>
                <w:b/>
                <w:sz w:val="20"/>
              </w:rPr>
            </w:pPr>
            <w:r w:rsidRPr="00555D62">
              <w:rPr>
                <w:rFonts w:cs="Times New Roman"/>
                <w:b/>
                <w:sz w:val="20"/>
              </w:rPr>
              <w:t>земельного участка</w:t>
            </w:r>
          </w:p>
        </w:tc>
        <w:tc>
          <w:tcPr>
            <w:tcW w:w="2161" w:type="dxa"/>
          </w:tcPr>
          <w:p w:rsidR="000E100F" w:rsidRPr="00555D62" w:rsidRDefault="000E100F" w:rsidP="000E100F">
            <w:pPr>
              <w:ind w:firstLine="0"/>
              <w:jc w:val="center"/>
              <w:rPr>
                <w:rFonts w:cs="Times New Roman"/>
                <w:b/>
                <w:sz w:val="20"/>
              </w:rPr>
            </w:pPr>
            <w:r w:rsidRPr="00555D62">
              <w:rPr>
                <w:rFonts w:cs="Times New Roman"/>
                <w:b/>
                <w:sz w:val="20"/>
              </w:rPr>
              <w:t>Существующее</w:t>
            </w:r>
          </w:p>
          <w:p w:rsidR="000E100F" w:rsidRPr="00555D62" w:rsidRDefault="000E100F" w:rsidP="000E100F">
            <w:pPr>
              <w:ind w:firstLine="0"/>
              <w:jc w:val="center"/>
              <w:rPr>
                <w:rFonts w:cs="Times New Roman"/>
                <w:b/>
                <w:sz w:val="20"/>
              </w:rPr>
            </w:pPr>
            <w:r w:rsidRPr="00555D62">
              <w:rPr>
                <w:rFonts w:cs="Times New Roman"/>
                <w:b/>
                <w:sz w:val="20"/>
              </w:rPr>
              <w:t>использование</w:t>
            </w:r>
          </w:p>
        </w:tc>
        <w:tc>
          <w:tcPr>
            <w:tcW w:w="1745" w:type="dxa"/>
          </w:tcPr>
          <w:p w:rsidR="000E100F" w:rsidRPr="00555D62" w:rsidRDefault="000E100F" w:rsidP="000E100F">
            <w:pPr>
              <w:ind w:firstLine="0"/>
              <w:jc w:val="center"/>
              <w:rPr>
                <w:rFonts w:cs="Times New Roman"/>
                <w:b/>
                <w:sz w:val="20"/>
              </w:rPr>
            </w:pPr>
            <w:r w:rsidRPr="00555D62">
              <w:rPr>
                <w:rFonts w:cs="Times New Roman"/>
                <w:b/>
                <w:sz w:val="20"/>
              </w:rPr>
              <w:t xml:space="preserve">Существующая категория </w:t>
            </w:r>
          </w:p>
          <w:p w:rsidR="000E100F" w:rsidRPr="00555D62" w:rsidRDefault="000E100F" w:rsidP="000E100F">
            <w:pPr>
              <w:ind w:firstLine="0"/>
              <w:jc w:val="center"/>
              <w:rPr>
                <w:rFonts w:cs="Times New Roman"/>
                <w:b/>
                <w:sz w:val="20"/>
              </w:rPr>
            </w:pPr>
            <w:r w:rsidRPr="00555D62">
              <w:rPr>
                <w:rFonts w:cs="Times New Roman"/>
                <w:b/>
                <w:sz w:val="20"/>
              </w:rPr>
              <w:t>земель</w:t>
            </w:r>
          </w:p>
        </w:tc>
        <w:tc>
          <w:tcPr>
            <w:tcW w:w="1541" w:type="dxa"/>
          </w:tcPr>
          <w:p w:rsidR="00555D62" w:rsidRPr="00555D62" w:rsidRDefault="00555D62" w:rsidP="00555D62">
            <w:pPr>
              <w:ind w:firstLine="0"/>
              <w:jc w:val="center"/>
              <w:rPr>
                <w:rFonts w:cs="Times New Roman"/>
                <w:b/>
                <w:sz w:val="20"/>
              </w:rPr>
            </w:pPr>
            <w:r w:rsidRPr="00555D62">
              <w:rPr>
                <w:rFonts w:cs="Times New Roman"/>
                <w:b/>
                <w:sz w:val="20"/>
              </w:rPr>
              <w:t xml:space="preserve">Цель </w:t>
            </w:r>
          </w:p>
          <w:p w:rsidR="00555D62" w:rsidRPr="00555D62" w:rsidRDefault="00555D62" w:rsidP="00555D62">
            <w:pPr>
              <w:ind w:firstLine="0"/>
              <w:jc w:val="center"/>
              <w:rPr>
                <w:rFonts w:cs="Times New Roman"/>
                <w:b/>
                <w:sz w:val="20"/>
              </w:rPr>
            </w:pPr>
            <w:r w:rsidRPr="00555D62">
              <w:rPr>
                <w:rFonts w:cs="Times New Roman"/>
                <w:b/>
                <w:sz w:val="20"/>
              </w:rPr>
              <w:t xml:space="preserve">планируемого </w:t>
            </w:r>
          </w:p>
          <w:p w:rsidR="000E100F" w:rsidRPr="00555D62" w:rsidRDefault="00555D62" w:rsidP="00555D62">
            <w:pPr>
              <w:ind w:firstLine="0"/>
              <w:jc w:val="center"/>
              <w:rPr>
                <w:rFonts w:cs="Times New Roman"/>
                <w:b/>
                <w:sz w:val="20"/>
              </w:rPr>
            </w:pPr>
            <w:r w:rsidRPr="00555D62">
              <w:rPr>
                <w:rFonts w:cs="Times New Roman"/>
                <w:b/>
                <w:sz w:val="20"/>
              </w:rPr>
              <w:t>использования</w:t>
            </w:r>
          </w:p>
        </w:tc>
        <w:tc>
          <w:tcPr>
            <w:tcW w:w="1429" w:type="dxa"/>
          </w:tcPr>
          <w:p w:rsidR="000E100F" w:rsidRPr="00555D62" w:rsidRDefault="00555D62" w:rsidP="000E100F">
            <w:pPr>
              <w:ind w:firstLine="0"/>
              <w:jc w:val="center"/>
              <w:rPr>
                <w:rFonts w:cs="Times New Roman"/>
                <w:b/>
                <w:sz w:val="20"/>
              </w:rPr>
            </w:pPr>
            <w:r w:rsidRPr="00555D62">
              <w:rPr>
                <w:rFonts w:cs="Times New Roman"/>
                <w:b/>
                <w:sz w:val="20"/>
              </w:rPr>
              <w:t>Функциональная зона по генплану</w:t>
            </w:r>
          </w:p>
        </w:tc>
      </w:tr>
      <w:tr w:rsidR="000E100F" w:rsidRPr="000E100F" w:rsidTr="00DA1253">
        <w:tc>
          <w:tcPr>
            <w:tcW w:w="670" w:type="dxa"/>
          </w:tcPr>
          <w:p w:rsidR="000E100F" w:rsidRPr="000E100F" w:rsidRDefault="000E100F" w:rsidP="000E100F">
            <w:pPr>
              <w:spacing w:line="240" w:lineRule="exact"/>
              <w:ind w:firstLine="23"/>
              <w:rPr>
                <w:rFonts w:cs="Times New Roman"/>
                <w:sz w:val="24"/>
                <w:szCs w:val="24"/>
              </w:rPr>
            </w:pPr>
            <w:r w:rsidRPr="000E100F">
              <w:rPr>
                <w:rFonts w:cs="Times New Roman"/>
                <w:sz w:val="24"/>
                <w:szCs w:val="24"/>
              </w:rPr>
              <w:t>1</w:t>
            </w:r>
          </w:p>
        </w:tc>
        <w:tc>
          <w:tcPr>
            <w:tcW w:w="1940" w:type="dxa"/>
          </w:tcPr>
          <w:p w:rsidR="000E100F" w:rsidRPr="000E100F" w:rsidRDefault="00452CE4" w:rsidP="000E100F">
            <w:pPr>
              <w:spacing w:line="240" w:lineRule="exact"/>
              <w:ind w:firstLine="0"/>
              <w:rPr>
                <w:rFonts w:cs="Times New Roman"/>
                <w:sz w:val="22"/>
              </w:rPr>
            </w:pPr>
            <w:r w:rsidRPr="00452CE4">
              <w:rPr>
                <w:rFonts w:cs="Times New Roman"/>
                <w:sz w:val="22"/>
              </w:rPr>
              <w:t>34:02:000000:3213</w:t>
            </w:r>
          </w:p>
        </w:tc>
        <w:tc>
          <w:tcPr>
            <w:tcW w:w="2161" w:type="dxa"/>
          </w:tcPr>
          <w:p w:rsidR="000E100F" w:rsidRPr="000E100F" w:rsidRDefault="00452CE4" w:rsidP="000E100F">
            <w:pPr>
              <w:spacing w:line="240" w:lineRule="exact"/>
              <w:ind w:firstLine="0"/>
              <w:rPr>
                <w:rFonts w:cs="Times New Roman"/>
                <w:sz w:val="22"/>
              </w:rPr>
            </w:pPr>
            <w:r>
              <w:rPr>
                <w:rFonts w:cs="Times New Roman"/>
                <w:sz w:val="22"/>
              </w:rPr>
              <w:t>д</w:t>
            </w:r>
            <w:r w:rsidRPr="00452CE4">
              <w:rPr>
                <w:rFonts w:cs="Times New Roman"/>
                <w:sz w:val="22"/>
              </w:rPr>
              <w:t xml:space="preserve">ля строительства объекта </w:t>
            </w:r>
            <w:r>
              <w:rPr>
                <w:rFonts w:cs="Times New Roman"/>
                <w:sz w:val="22"/>
              </w:rPr>
              <w:t>«</w:t>
            </w:r>
            <w:r w:rsidRPr="00452CE4">
              <w:rPr>
                <w:rFonts w:cs="Times New Roman"/>
                <w:sz w:val="22"/>
              </w:rPr>
              <w:t xml:space="preserve">Строительство </w:t>
            </w:r>
            <w:proofErr w:type="spellStart"/>
            <w:r w:rsidRPr="00452CE4">
              <w:rPr>
                <w:rFonts w:cs="Times New Roman"/>
                <w:sz w:val="22"/>
              </w:rPr>
              <w:t>зоновой</w:t>
            </w:r>
            <w:proofErr w:type="spellEnd"/>
            <w:r w:rsidRPr="00452CE4">
              <w:rPr>
                <w:rFonts w:cs="Times New Roman"/>
                <w:sz w:val="22"/>
              </w:rPr>
              <w:t xml:space="preserve"> ВОЛС на участке</w:t>
            </w:r>
            <w:r>
              <w:rPr>
                <w:rFonts w:cs="Times New Roman"/>
                <w:sz w:val="22"/>
              </w:rPr>
              <w:t xml:space="preserve">» </w:t>
            </w:r>
            <w:r w:rsidRPr="00452CE4">
              <w:rPr>
                <w:rFonts w:cs="Times New Roman"/>
                <w:sz w:val="22"/>
              </w:rPr>
              <w:t>13-Юг-34-Волжский-Палласовка</w:t>
            </w:r>
            <w:r>
              <w:rPr>
                <w:rFonts w:cs="Times New Roman"/>
                <w:sz w:val="22"/>
              </w:rPr>
              <w:t>»</w:t>
            </w:r>
          </w:p>
        </w:tc>
        <w:tc>
          <w:tcPr>
            <w:tcW w:w="1745" w:type="dxa"/>
          </w:tcPr>
          <w:p w:rsidR="000E100F" w:rsidRPr="000E100F" w:rsidRDefault="00B52913" w:rsidP="000E100F">
            <w:pPr>
              <w:spacing w:line="240" w:lineRule="exact"/>
              <w:ind w:firstLine="0"/>
              <w:rPr>
                <w:rFonts w:cs="Times New Roman"/>
                <w:sz w:val="22"/>
              </w:rPr>
            </w:pPr>
            <w:r w:rsidRPr="00B52913">
              <w:rPr>
                <w:rFonts w:cs="Times New Roman"/>
                <w:sz w:val="22"/>
              </w:rPr>
              <w:t>земли населённых пунктов</w:t>
            </w:r>
          </w:p>
        </w:tc>
        <w:tc>
          <w:tcPr>
            <w:tcW w:w="1541" w:type="dxa"/>
          </w:tcPr>
          <w:p w:rsidR="000E100F" w:rsidRPr="000E100F" w:rsidRDefault="00452CE4" w:rsidP="000E100F">
            <w:pPr>
              <w:spacing w:line="240" w:lineRule="exact"/>
              <w:ind w:firstLine="0"/>
              <w:rPr>
                <w:rFonts w:cs="Times New Roman"/>
                <w:sz w:val="22"/>
              </w:rPr>
            </w:pPr>
            <w:r w:rsidRPr="00452CE4">
              <w:rPr>
                <w:rFonts w:cs="Times New Roman"/>
                <w:sz w:val="22"/>
              </w:rPr>
              <w:t>для строительства объекта «Строи-</w:t>
            </w:r>
            <w:proofErr w:type="spellStart"/>
            <w:r w:rsidRPr="00452CE4">
              <w:rPr>
                <w:rFonts w:cs="Times New Roman"/>
                <w:sz w:val="22"/>
              </w:rPr>
              <w:t>тельство</w:t>
            </w:r>
            <w:proofErr w:type="spellEnd"/>
            <w:r w:rsidRPr="00452CE4">
              <w:rPr>
                <w:rFonts w:cs="Times New Roman"/>
                <w:sz w:val="22"/>
              </w:rPr>
              <w:t xml:space="preserve"> </w:t>
            </w:r>
            <w:proofErr w:type="spellStart"/>
            <w:r w:rsidRPr="00452CE4">
              <w:rPr>
                <w:rFonts w:cs="Times New Roman"/>
                <w:sz w:val="22"/>
              </w:rPr>
              <w:t>зоновой</w:t>
            </w:r>
            <w:proofErr w:type="spellEnd"/>
            <w:r w:rsidRPr="00452CE4">
              <w:rPr>
                <w:rFonts w:cs="Times New Roman"/>
                <w:sz w:val="22"/>
              </w:rPr>
              <w:t xml:space="preserve"> ВОЛС на участке» 13-Юг-34-Волжский-Палласовка»</w:t>
            </w:r>
          </w:p>
        </w:tc>
        <w:tc>
          <w:tcPr>
            <w:tcW w:w="1429" w:type="dxa"/>
          </w:tcPr>
          <w:p w:rsidR="000E100F" w:rsidRPr="000E100F" w:rsidRDefault="00452CE4" w:rsidP="000E100F">
            <w:pPr>
              <w:spacing w:line="240" w:lineRule="exact"/>
              <w:ind w:firstLine="0"/>
              <w:rPr>
                <w:rFonts w:cs="Times New Roman"/>
                <w:sz w:val="22"/>
                <w:highlight w:val="yellow"/>
              </w:rPr>
            </w:pPr>
            <w:r w:rsidRPr="00452CE4">
              <w:rPr>
                <w:rFonts w:cs="Times New Roman"/>
                <w:sz w:val="22"/>
              </w:rPr>
              <w:t>сельскохозяйственного использования</w:t>
            </w:r>
          </w:p>
        </w:tc>
      </w:tr>
    </w:tbl>
    <w:p w:rsidR="00243C6A" w:rsidRPr="00EB3DBF" w:rsidRDefault="00243C6A" w:rsidP="004D68C3">
      <w:pPr>
        <w:ind w:firstLine="851"/>
        <w:jc w:val="both"/>
        <w:rPr>
          <w:rFonts w:cs="Times New Roman"/>
          <w:szCs w:val="28"/>
          <w:highlight w:val="yellow"/>
        </w:rPr>
      </w:pPr>
    </w:p>
    <w:p w:rsidR="006972EF" w:rsidRPr="00DA1253" w:rsidRDefault="00F160A2" w:rsidP="004D68C3">
      <w:pPr>
        <w:pStyle w:val="2"/>
        <w:spacing w:before="0"/>
      </w:pPr>
      <w:r w:rsidRPr="00DA1253">
        <w:t>6</w:t>
      </w:r>
      <w:r w:rsidR="006972EF" w:rsidRPr="00DA1253">
        <w:t>.2. Земельные участки, исключаемые из границ населенных пунктов</w:t>
      </w:r>
    </w:p>
    <w:p w:rsidR="00B419F2" w:rsidRPr="00EB3DBF" w:rsidRDefault="00B419F2" w:rsidP="00243C6A">
      <w:pPr>
        <w:ind w:firstLine="0"/>
        <w:jc w:val="both"/>
        <w:rPr>
          <w:highlight w:val="yellow"/>
        </w:rPr>
      </w:pPr>
    </w:p>
    <w:p w:rsidR="00243C6A" w:rsidRPr="00B52913" w:rsidRDefault="00243C6A" w:rsidP="00243C6A">
      <w:pPr>
        <w:pStyle w:val="af1"/>
        <w:keepNext/>
      </w:pPr>
      <w:r w:rsidRPr="00B52913">
        <w:t>Таблица 27 Перечень земельных участков, исключаемых из границ населенных пунктов</w:t>
      </w:r>
    </w:p>
    <w:tbl>
      <w:tblPr>
        <w:tblStyle w:val="TableGridReport1"/>
        <w:tblW w:w="9493" w:type="dxa"/>
        <w:tblLook w:val="04A0" w:firstRow="1" w:lastRow="0" w:firstColumn="1" w:lastColumn="0" w:noHBand="0" w:noVBand="1"/>
      </w:tblPr>
      <w:tblGrid>
        <w:gridCol w:w="590"/>
        <w:gridCol w:w="2120"/>
        <w:gridCol w:w="1302"/>
        <w:gridCol w:w="1116"/>
        <w:gridCol w:w="1120"/>
        <w:gridCol w:w="1685"/>
        <w:gridCol w:w="1560"/>
      </w:tblGrid>
      <w:tr w:rsidR="00B419F2" w:rsidRPr="00E70DD3" w:rsidTr="00B419F2">
        <w:trPr>
          <w:tblHeader/>
        </w:trPr>
        <w:tc>
          <w:tcPr>
            <w:tcW w:w="590" w:type="dxa"/>
          </w:tcPr>
          <w:p w:rsidR="00B419F2" w:rsidRPr="00555D62" w:rsidRDefault="00B419F2" w:rsidP="000E100F">
            <w:pPr>
              <w:ind w:firstLine="22"/>
              <w:jc w:val="center"/>
              <w:rPr>
                <w:rFonts w:cs="Times New Roman"/>
                <w:b/>
                <w:sz w:val="20"/>
              </w:rPr>
            </w:pPr>
            <w:r w:rsidRPr="00555D62">
              <w:rPr>
                <w:rFonts w:cs="Times New Roman"/>
                <w:b/>
                <w:sz w:val="20"/>
              </w:rPr>
              <w:t xml:space="preserve">№ </w:t>
            </w:r>
          </w:p>
          <w:p w:rsidR="00B419F2" w:rsidRPr="00555D62" w:rsidRDefault="00B419F2" w:rsidP="000E100F">
            <w:pPr>
              <w:ind w:firstLine="22"/>
              <w:jc w:val="center"/>
              <w:rPr>
                <w:rFonts w:cs="Times New Roman"/>
                <w:b/>
                <w:sz w:val="20"/>
              </w:rPr>
            </w:pPr>
            <w:r w:rsidRPr="00555D62">
              <w:rPr>
                <w:rFonts w:cs="Times New Roman"/>
                <w:b/>
                <w:sz w:val="20"/>
              </w:rPr>
              <w:t>п/п</w:t>
            </w:r>
          </w:p>
        </w:tc>
        <w:tc>
          <w:tcPr>
            <w:tcW w:w="2120" w:type="dxa"/>
          </w:tcPr>
          <w:p w:rsidR="00B419F2" w:rsidRPr="00555D62" w:rsidRDefault="00B419F2" w:rsidP="000E100F">
            <w:pPr>
              <w:ind w:firstLine="0"/>
              <w:jc w:val="center"/>
              <w:rPr>
                <w:rFonts w:cs="Times New Roman"/>
                <w:b/>
                <w:sz w:val="20"/>
              </w:rPr>
            </w:pPr>
            <w:r w:rsidRPr="00555D62">
              <w:rPr>
                <w:rFonts w:cs="Times New Roman"/>
                <w:b/>
                <w:sz w:val="20"/>
              </w:rPr>
              <w:t xml:space="preserve">Кадастровый </w:t>
            </w:r>
          </w:p>
          <w:p w:rsidR="00B419F2" w:rsidRPr="00555D62" w:rsidRDefault="00B419F2" w:rsidP="000E100F">
            <w:pPr>
              <w:ind w:firstLine="0"/>
              <w:jc w:val="center"/>
              <w:rPr>
                <w:rFonts w:cs="Times New Roman"/>
                <w:b/>
                <w:sz w:val="20"/>
              </w:rPr>
            </w:pPr>
            <w:r w:rsidRPr="00555D62">
              <w:rPr>
                <w:rFonts w:cs="Times New Roman"/>
                <w:b/>
                <w:sz w:val="20"/>
              </w:rPr>
              <w:t xml:space="preserve">номер </w:t>
            </w:r>
          </w:p>
          <w:p w:rsidR="00B419F2" w:rsidRPr="00555D62" w:rsidRDefault="00B419F2" w:rsidP="000E100F">
            <w:pPr>
              <w:ind w:firstLine="0"/>
              <w:jc w:val="center"/>
              <w:rPr>
                <w:rFonts w:cs="Times New Roman"/>
                <w:b/>
                <w:sz w:val="20"/>
              </w:rPr>
            </w:pPr>
            <w:r w:rsidRPr="00555D62">
              <w:rPr>
                <w:rFonts w:cs="Times New Roman"/>
                <w:b/>
                <w:sz w:val="20"/>
              </w:rPr>
              <w:t>земельного участка</w:t>
            </w:r>
          </w:p>
        </w:tc>
        <w:tc>
          <w:tcPr>
            <w:tcW w:w="1302" w:type="dxa"/>
          </w:tcPr>
          <w:p w:rsidR="00B419F2" w:rsidRPr="00555D62" w:rsidRDefault="00B419F2" w:rsidP="000E100F">
            <w:pPr>
              <w:ind w:firstLine="0"/>
              <w:jc w:val="center"/>
              <w:rPr>
                <w:rFonts w:cs="Times New Roman"/>
                <w:b/>
                <w:sz w:val="20"/>
              </w:rPr>
            </w:pPr>
            <w:r w:rsidRPr="00555D62">
              <w:rPr>
                <w:rFonts w:cs="Times New Roman"/>
                <w:b/>
                <w:sz w:val="20"/>
              </w:rPr>
              <w:t>Существующее</w:t>
            </w:r>
          </w:p>
          <w:p w:rsidR="00B419F2" w:rsidRPr="00555D62" w:rsidRDefault="00B419F2" w:rsidP="000E100F">
            <w:pPr>
              <w:ind w:firstLine="0"/>
              <w:jc w:val="center"/>
              <w:rPr>
                <w:rFonts w:cs="Times New Roman"/>
                <w:b/>
                <w:sz w:val="20"/>
              </w:rPr>
            </w:pPr>
            <w:r w:rsidRPr="00555D62">
              <w:rPr>
                <w:rFonts w:cs="Times New Roman"/>
                <w:b/>
                <w:sz w:val="20"/>
              </w:rPr>
              <w:t>использование</w:t>
            </w:r>
          </w:p>
        </w:tc>
        <w:tc>
          <w:tcPr>
            <w:tcW w:w="1116" w:type="dxa"/>
          </w:tcPr>
          <w:p w:rsidR="00B419F2" w:rsidRPr="00555D62" w:rsidRDefault="00B419F2" w:rsidP="000E100F">
            <w:pPr>
              <w:ind w:firstLine="0"/>
              <w:jc w:val="center"/>
              <w:rPr>
                <w:rFonts w:cs="Times New Roman"/>
                <w:b/>
                <w:sz w:val="20"/>
              </w:rPr>
            </w:pPr>
            <w:r w:rsidRPr="00555D62">
              <w:rPr>
                <w:rFonts w:cs="Times New Roman"/>
                <w:b/>
                <w:sz w:val="20"/>
              </w:rPr>
              <w:t>Функциональная зона по генплану</w:t>
            </w:r>
          </w:p>
        </w:tc>
        <w:tc>
          <w:tcPr>
            <w:tcW w:w="1120" w:type="dxa"/>
          </w:tcPr>
          <w:p w:rsidR="00B419F2" w:rsidRPr="00555D62" w:rsidRDefault="00B419F2" w:rsidP="000E100F">
            <w:pPr>
              <w:ind w:firstLine="0"/>
              <w:jc w:val="center"/>
              <w:rPr>
                <w:rFonts w:cs="Times New Roman"/>
                <w:b/>
                <w:sz w:val="20"/>
              </w:rPr>
            </w:pPr>
            <w:r w:rsidRPr="00555D62">
              <w:rPr>
                <w:rFonts w:cs="Times New Roman"/>
                <w:b/>
                <w:sz w:val="20"/>
              </w:rPr>
              <w:t>Категория земель, к которой планируется отнести земельный участок</w:t>
            </w:r>
          </w:p>
        </w:tc>
        <w:tc>
          <w:tcPr>
            <w:tcW w:w="1685" w:type="dxa"/>
          </w:tcPr>
          <w:p w:rsidR="00B419F2" w:rsidRPr="00555D62" w:rsidRDefault="00B419F2" w:rsidP="000E100F">
            <w:pPr>
              <w:ind w:firstLine="0"/>
              <w:jc w:val="center"/>
              <w:rPr>
                <w:rFonts w:cs="Times New Roman"/>
                <w:b/>
                <w:sz w:val="20"/>
              </w:rPr>
            </w:pPr>
            <w:r w:rsidRPr="00555D62">
              <w:rPr>
                <w:rFonts w:cs="Times New Roman"/>
                <w:b/>
                <w:sz w:val="20"/>
              </w:rPr>
              <w:t xml:space="preserve">Цель </w:t>
            </w:r>
          </w:p>
          <w:p w:rsidR="00B419F2" w:rsidRPr="00555D62" w:rsidRDefault="00B419F2" w:rsidP="000E100F">
            <w:pPr>
              <w:ind w:firstLine="0"/>
              <w:jc w:val="center"/>
              <w:rPr>
                <w:rFonts w:cs="Times New Roman"/>
                <w:b/>
                <w:sz w:val="20"/>
              </w:rPr>
            </w:pPr>
            <w:r w:rsidRPr="00555D62">
              <w:rPr>
                <w:rFonts w:cs="Times New Roman"/>
                <w:b/>
                <w:sz w:val="20"/>
              </w:rPr>
              <w:t xml:space="preserve">планируемого </w:t>
            </w:r>
          </w:p>
          <w:p w:rsidR="00B419F2" w:rsidRPr="00555D62" w:rsidRDefault="00B419F2" w:rsidP="000E100F">
            <w:pPr>
              <w:ind w:firstLine="0"/>
              <w:jc w:val="center"/>
              <w:rPr>
                <w:rFonts w:cs="Times New Roman"/>
                <w:b/>
                <w:sz w:val="20"/>
              </w:rPr>
            </w:pPr>
            <w:r w:rsidRPr="00555D62">
              <w:rPr>
                <w:rFonts w:cs="Times New Roman"/>
                <w:b/>
                <w:sz w:val="20"/>
              </w:rPr>
              <w:t>использования</w:t>
            </w:r>
          </w:p>
        </w:tc>
        <w:tc>
          <w:tcPr>
            <w:tcW w:w="1560" w:type="dxa"/>
          </w:tcPr>
          <w:p w:rsidR="00B419F2" w:rsidRPr="00555D62" w:rsidRDefault="00B419F2" w:rsidP="000E100F">
            <w:pPr>
              <w:ind w:firstLine="0"/>
              <w:jc w:val="center"/>
              <w:rPr>
                <w:rFonts w:cs="Times New Roman"/>
                <w:b/>
                <w:sz w:val="20"/>
              </w:rPr>
            </w:pPr>
            <w:r>
              <w:rPr>
                <w:rFonts w:cs="Times New Roman"/>
                <w:b/>
                <w:sz w:val="20"/>
              </w:rPr>
              <w:t>Примечание</w:t>
            </w:r>
          </w:p>
        </w:tc>
      </w:tr>
      <w:tr w:rsidR="00B419F2" w:rsidRPr="000E100F" w:rsidTr="00B419F2">
        <w:tc>
          <w:tcPr>
            <w:tcW w:w="590" w:type="dxa"/>
          </w:tcPr>
          <w:p w:rsidR="00B419F2" w:rsidRPr="00452CE4" w:rsidRDefault="00B419F2" w:rsidP="000E100F">
            <w:pPr>
              <w:spacing w:line="240" w:lineRule="exact"/>
              <w:ind w:firstLine="23"/>
              <w:rPr>
                <w:rFonts w:cs="Times New Roman"/>
                <w:sz w:val="24"/>
                <w:szCs w:val="24"/>
              </w:rPr>
            </w:pPr>
            <w:r w:rsidRPr="00452CE4">
              <w:rPr>
                <w:rFonts w:cs="Times New Roman"/>
                <w:sz w:val="24"/>
                <w:szCs w:val="24"/>
              </w:rPr>
              <w:t>1</w:t>
            </w:r>
          </w:p>
        </w:tc>
        <w:tc>
          <w:tcPr>
            <w:tcW w:w="2120" w:type="dxa"/>
          </w:tcPr>
          <w:p w:rsidR="00B419F2" w:rsidRDefault="00B419F2" w:rsidP="000E100F">
            <w:pPr>
              <w:spacing w:line="240" w:lineRule="exact"/>
              <w:ind w:firstLine="0"/>
              <w:rPr>
                <w:rFonts w:cs="Times New Roman"/>
                <w:sz w:val="24"/>
                <w:szCs w:val="24"/>
              </w:rPr>
            </w:pPr>
            <w:r w:rsidRPr="00452CE4">
              <w:rPr>
                <w:rFonts w:cs="Times New Roman"/>
                <w:sz w:val="24"/>
                <w:szCs w:val="24"/>
              </w:rPr>
              <w:t>34:02:120001:145</w:t>
            </w:r>
          </w:p>
          <w:p w:rsidR="00B419F2" w:rsidRPr="00452CE4" w:rsidRDefault="00B419F2" w:rsidP="000E100F">
            <w:pPr>
              <w:spacing w:line="240" w:lineRule="exact"/>
              <w:ind w:firstLine="0"/>
              <w:rPr>
                <w:rFonts w:cs="Times New Roman"/>
                <w:sz w:val="24"/>
                <w:szCs w:val="24"/>
              </w:rPr>
            </w:pPr>
          </w:p>
        </w:tc>
        <w:tc>
          <w:tcPr>
            <w:tcW w:w="1302" w:type="dxa"/>
          </w:tcPr>
          <w:p w:rsidR="00B419F2" w:rsidRPr="00452CE4" w:rsidRDefault="00B419F2" w:rsidP="000E100F">
            <w:pPr>
              <w:spacing w:line="240" w:lineRule="exact"/>
              <w:ind w:firstLine="0"/>
              <w:rPr>
                <w:rFonts w:cs="Times New Roman"/>
                <w:sz w:val="24"/>
                <w:szCs w:val="24"/>
              </w:rPr>
            </w:pPr>
            <w:r w:rsidRPr="00452CE4">
              <w:rPr>
                <w:rFonts w:cs="Times New Roman"/>
                <w:sz w:val="24"/>
                <w:szCs w:val="24"/>
              </w:rPr>
              <w:t xml:space="preserve">для сельскохозяйственного </w:t>
            </w:r>
            <w:r w:rsidRPr="00452CE4">
              <w:rPr>
                <w:rFonts w:cs="Times New Roman"/>
                <w:sz w:val="24"/>
                <w:szCs w:val="24"/>
              </w:rPr>
              <w:lastRenderedPageBreak/>
              <w:t>производства</w:t>
            </w:r>
          </w:p>
        </w:tc>
        <w:tc>
          <w:tcPr>
            <w:tcW w:w="1116" w:type="dxa"/>
          </w:tcPr>
          <w:p w:rsidR="00B419F2" w:rsidRPr="00452CE4" w:rsidRDefault="00B419F2" w:rsidP="000E100F">
            <w:pPr>
              <w:spacing w:line="240" w:lineRule="exact"/>
              <w:ind w:firstLine="0"/>
              <w:rPr>
                <w:rFonts w:cs="Times New Roman"/>
                <w:sz w:val="24"/>
                <w:szCs w:val="24"/>
              </w:rPr>
            </w:pPr>
            <w:r w:rsidRPr="00452CE4">
              <w:rPr>
                <w:rFonts w:cs="Times New Roman"/>
                <w:sz w:val="24"/>
                <w:szCs w:val="24"/>
              </w:rPr>
              <w:lastRenderedPageBreak/>
              <w:t>сельскохозяйствен</w:t>
            </w:r>
            <w:r w:rsidRPr="00452CE4">
              <w:rPr>
                <w:rFonts w:cs="Times New Roman"/>
                <w:sz w:val="24"/>
                <w:szCs w:val="24"/>
              </w:rPr>
              <w:lastRenderedPageBreak/>
              <w:t>ного использования</w:t>
            </w:r>
          </w:p>
          <w:p w:rsidR="00B419F2" w:rsidRPr="00452CE4" w:rsidRDefault="00B419F2" w:rsidP="000E100F">
            <w:pPr>
              <w:spacing w:line="240" w:lineRule="exact"/>
              <w:ind w:firstLine="0"/>
              <w:rPr>
                <w:rFonts w:cs="Times New Roman"/>
                <w:sz w:val="24"/>
                <w:szCs w:val="24"/>
              </w:rPr>
            </w:pPr>
          </w:p>
        </w:tc>
        <w:tc>
          <w:tcPr>
            <w:tcW w:w="1120" w:type="dxa"/>
            <w:vMerge w:val="restart"/>
          </w:tcPr>
          <w:p w:rsidR="00B419F2" w:rsidRPr="00452CE4" w:rsidRDefault="00B419F2" w:rsidP="000E100F">
            <w:pPr>
              <w:spacing w:line="240" w:lineRule="exact"/>
              <w:ind w:firstLine="0"/>
              <w:rPr>
                <w:rFonts w:cs="Times New Roman"/>
                <w:sz w:val="24"/>
                <w:szCs w:val="24"/>
              </w:rPr>
            </w:pPr>
            <w:r w:rsidRPr="00452CE4">
              <w:rPr>
                <w:sz w:val="24"/>
                <w:szCs w:val="24"/>
              </w:rPr>
              <w:lastRenderedPageBreak/>
              <w:t>земли сельскохозяй</w:t>
            </w:r>
            <w:r w:rsidRPr="00452CE4">
              <w:rPr>
                <w:sz w:val="24"/>
                <w:szCs w:val="24"/>
              </w:rPr>
              <w:lastRenderedPageBreak/>
              <w:t>ственного назначения</w:t>
            </w:r>
          </w:p>
        </w:tc>
        <w:tc>
          <w:tcPr>
            <w:tcW w:w="1685" w:type="dxa"/>
          </w:tcPr>
          <w:p w:rsidR="00B419F2" w:rsidRPr="00452CE4" w:rsidRDefault="00B419F2" w:rsidP="000E100F">
            <w:pPr>
              <w:spacing w:line="240" w:lineRule="exact"/>
              <w:ind w:firstLine="0"/>
              <w:rPr>
                <w:rFonts w:cs="Times New Roman"/>
                <w:sz w:val="24"/>
                <w:szCs w:val="24"/>
              </w:rPr>
            </w:pPr>
            <w:r w:rsidRPr="00452CE4">
              <w:rPr>
                <w:rFonts w:cs="Times New Roman"/>
                <w:sz w:val="24"/>
                <w:szCs w:val="24"/>
              </w:rPr>
              <w:lastRenderedPageBreak/>
              <w:t>для сельскохозяйственного производства</w:t>
            </w:r>
          </w:p>
        </w:tc>
        <w:tc>
          <w:tcPr>
            <w:tcW w:w="1560" w:type="dxa"/>
          </w:tcPr>
          <w:p w:rsidR="00B419F2" w:rsidRPr="00452CE4" w:rsidRDefault="00B419F2" w:rsidP="000E100F">
            <w:pPr>
              <w:spacing w:line="240" w:lineRule="exact"/>
              <w:ind w:firstLine="0"/>
              <w:rPr>
                <w:rFonts w:cs="Times New Roman"/>
                <w:sz w:val="24"/>
                <w:szCs w:val="24"/>
              </w:rPr>
            </w:pPr>
            <w:r>
              <w:rPr>
                <w:rFonts w:cs="Times New Roman"/>
                <w:sz w:val="24"/>
                <w:szCs w:val="24"/>
              </w:rPr>
              <w:t>устранение пересечения границ</w:t>
            </w:r>
          </w:p>
        </w:tc>
      </w:tr>
      <w:tr w:rsidR="00B419F2" w:rsidRPr="000E100F" w:rsidTr="00B419F2">
        <w:tc>
          <w:tcPr>
            <w:tcW w:w="590" w:type="dxa"/>
          </w:tcPr>
          <w:p w:rsidR="00B419F2" w:rsidRPr="00452CE4" w:rsidRDefault="00B419F2" w:rsidP="000E100F">
            <w:pPr>
              <w:spacing w:line="240" w:lineRule="exact"/>
              <w:ind w:firstLine="23"/>
              <w:rPr>
                <w:rFonts w:cs="Times New Roman"/>
                <w:sz w:val="24"/>
                <w:szCs w:val="24"/>
              </w:rPr>
            </w:pPr>
            <w:r w:rsidRPr="00452CE4">
              <w:rPr>
                <w:rFonts w:cs="Times New Roman"/>
                <w:sz w:val="24"/>
                <w:szCs w:val="24"/>
              </w:rPr>
              <w:t>2</w:t>
            </w:r>
          </w:p>
        </w:tc>
        <w:tc>
          <w:tcPr>
            <w:tcW w:w="2120" w:type="dxa"/>
          </w:tcPr>
          <w:p w:rsidR="00B419F2" w:rsidRPr="00452CE4" w:rsidRDefault="00B419F2" w:rsidP="00B419F2">
            <w:pPr>
              <w:spacing w:line="240" w:lineRule="exact"/>
              <w:ind w:firstLine="23"/>
              <w:rPr>
                <w:rFonts w:cs="Times New Roman"/>
                <w:sz w:val="24"/>
                <w:szCs w:val="24"/>
              </w:rPr>
            </w:pPr>
            <w:r w:rsidRPr="00452CE4">
              <w:rPr>
                <w:rFonts w:cs="Times New Roman"/>
                <w:sz w:val="24"/>
                <w:szCs w:val="24"/>
              </w:rPr>
              <w:t>34:02:120001:183</w:t>
            </w:r>
            <w:r>
              <w:rPr>
                <w:rFonts w:cs="Times New Roman"/>
                <w:sz w:val="24"/>
                <w:szCs w:val="24"/>
              </w:rPr>
              <w:t xml:space="preserve"> </w:t>
            </w:r>
          </w:p>
        </w:tc>
        <w:tc>
          <w:tcPr>
            <w:tcW w:w="1302" w:type="dxa"/>
          </w:tcPr>
          <w:p w:rsidR="00B419F2" w:rsidRPr="00452CE4" w:rsidRDefault="00B419F2" w:rsidP="000E100F">
            <w:pPr>
              <w:spacing w:line="240" w:lineRule="exact"/>
              <w:ind w:firstLine="0"/>
              <w:rPr>
                <w:rFonts w:cs="Times New Roman"/>
                <w:sz w:val="24"/>
                <w:szCs w:val="24"/>
              </w:rPr>
            </w:pPr>
            <w:r w:rsidRPr="0067365B">
              <w:rPr>
                <w:rFonts w:cs="Times New Roman"/>
                <w:sz w:val="24"/>
                <w:szCs w:val="24"/>
              </w:rPr>
              <w:t>для реконструкции объекта «Реконструкция ГРС Приморск»</w:t>
            </w:r>
          </w:p>
        </w:tc>
        <w:tc>
          <w:tcPr>
            <w:tcW w:w="1116" w:type="dxa"/>
          </w:tcPr>
          <w:p w:rsidR="00B419F2" w:rsidRPr="00452CE4" w:rsidRDefault="0067365B" w:rsidP="000E100F">
            <w:pPr>
              <w:spacing w:line="240" w:lineRule="exact"/>
              <w:ind w:firstLine="0"/>
              <w:rPr>
                <w:rFonts w:cs="Times New Roman"/>
                <w:sz w:val="24"/>
                <w:szCs w:val="24"/>
              </w:rPr>
            </w:pPr>
            <w:r>
              <w:rPr>
                <w:rFonts w:cs="Times New Roman"/>
                <w:sz w:val="24"/>
                <w:szCs w:val="24"/>
              </w:rPr>
              <w:t>линейный объект</w:t>
            </w:r>
          </w:p>
        </w:tc>
        <w:tc>
          <w:tcPr>
            <w:tcW w:w="1120" w:type="dxa"/>
            <w:vMerge/>
          </w:tcPr>
          <w:p w:rsidR="00B419F2" w:rsidRPr="00452CE4" w:rsidRDefault="00B419F2" w:rsidP="000E100F">
            <w:pPr>
              <w:spacing w:line="240" w:lineRule="exact"/>
              <w:ind w:firstLine="0"/>
              <w:rPr>
                <w:rFonts w:cs="Times New Roman"/>
                <w:sz w:val="24"/>
                <w:szCs w:val="24"/>
              </w:rPr>
            </w:pPr>
          </w:p>
        </w:tc>
        <w:tc>
          <w:tcPr>
            <w:tcW w:w="1685" w:type="dxa"/>
          </w:tcPr>
          <w:p w:rsidR="00B419F2" w:rsidRPr="00452CE4" w:rsidRDefault="00B419F2" w:rsidP="000E100F">
            <w:pPr>
              <w:spacing w:line="240" w:lineRule="exact"/>
              <w:ind w:firstLine="0"/>
              <w:rPr>
                <w:rFonts w:cs="Times New Roman"/>
                <w:sz w:val="24"/>
                <w:szCs w:val="24"/>
              </w:rPr>
            </w:pPr>
            <w:r w:rsidRPr="00452CE4">
              <w:rPr>
                <w:rFonts w:cs="Times New Roman"/>
                <w:sz w:val="24"/>
                <w:szCs w:val="24"/>
              </w:rPr>
              <w:t>для реконструкции объекта «Реконструкция ГРС Приморск»</w:t>
            </w:r>
          </w:p>
        </w:tc>
        <w:tc>
          <w:tcPr>
            <w:tcW w:w="1560" w:type="dxa"/>
          </w:tcPr>
          <w:p w:rsidR="00B419F2" w:rsidRPr="00452CE4" w:rsidRDefault="00B419F2" w:rsidP="000E100F">
            <w:pPr>
              <w:spacing w:line="240" w:lineRule="exact"/>
              <w:ind w:firstLine="0"/>
              <w:rPr>
                <w:rFonts w:cs="Times New Roman"/>
                <w:sz w:val="24"/>
                <w:szCs w:val="24"/>
              </w:rPr>
            </w:pPr>
          </w:p>
        </w:tc>
      </w:tr>
      <w:tr w:rsidR="00B419F2" w:rsidRPr="000E100F" w:rsidTr="00B419F2">
        <w:tc>
          <w:tcPr>
            <w:tcW w:w="590" w:type="dxa"/>
          </w:tcPr>
          <w:p w:rsidR="00B419F2" w:rsidRPr="000E100F" w:rsidRDefault="00B419F2" w:rsidP="00DA1253">
            <w:pPr>
              <w:spacing w:line="240" w:lineRule="exact"/>
              <w:ind w:firstLine="23"/>
              <w:rPr>
                <w:rFonts w:cs="Times New Roman"/>
                <w:sz w:val="24"/>
                <w:szCs w:val="24"/>
              </w:rPr>
            </w:pPr>
            <w:r w:rsidRPr="00DA1253">
              <w:rPr>
                <w:rFonts w:cs="Times New Roman"/>
                <w:sz w:val="24"/>
                <w:szCs w:val="24"/>
              </w:rPr>
              <w:t>3</w:t>
            </w:r>
          </w:p>
        </w:tc>
        <w:tc>
          <w:tcPr>
            <w:tcW w:w="2120" w:type="dxa"/>
          </w:tcPr>
          <w:p w:rsidR="00B419F2" w:rsidRPr="000E100F" w:rsidRDefault="00B419F2" w:rsidP="000E100F">
            <w:pPr>
              <w:spacing w:line="240" w:lineRule="exact"/>
              <w:ind w:firstLine="23"/>
              <w:rPr>
                <w:rFonts w:cs="Times New Roman"/>
                <w:sz w:val="24"/>
                <w:szCs w:val="24"/>
                <w:highlight w:val="yellow"/>
              </w:rPr>
            </w:pPr>
            <w:r w:rsidRPr="00B52913">
              <w:rPr>
                <w:rFonts w:cs="Times New Roman"/>
                <w:sz w:val="24"/>
                <w:szCs w:val="24"/>
              </w:rPr>
              <w:t>34:02:120001:150</w:t>
            </w:r>
          </w:p>
        </w:tc>
        <w:tc>
          <w:tcPr>
            <w:tcW w:w="1302" w:type="dxa"/>
          </w:tcPr>
          <w:p w:rsidR="00B419F2" w:rsidRPr="000E100F" w:rsidRDefault="00B419F2" w:rsidP="000E100F">
            <w:pPr>
              <w:spacing w:line="240" w:lineRule="exact"/>
              <w:ind w:firstLine="0"/>
              <w:rPr>
                <w:rFonts w:cs="Times New Roman"/>
                <w:sz w:val="24"/>
                <w:szCs w:val="24"/>
                <w:highlight w:val="yellow"/>
              </w:rPr>
            </w:pPr>
            <w:r w:rsidRPr="00B419F2">
              <w:rPr>
                <w:rFonts w:cs="Times New Roman"/>
                <w:sz w:val="24"/>
                <w:szCs w:val="24"/>
              </w:rPr>
              <w:t>для размещения полигона твердых бытовых отходов</w:t>
            </w:r>
          </w:p>
        </w:tc>
        <w:tc>
          <w:tcPr>
            <w:tcW w:w="1116" w:type="dxa"/>
          </w:tcPr>
          <w:p w:rsidR="0067365B" w:rsidRPr="00452CE4" w:rsidRDefault="0067365B" w:rsidP="0067365B">
            <w:pPr>
              <w:spacing w:line="240" w:lineRule="exact"/>
              <w:ind w:firstLine="0"/>
              <w:rPr>
                <w:rFonts w:cs="Times New Roman"/>
                <w:sz w:val="24"/>
                <w:szCs w:val="24"/>
              </w:rPr>
            </w:pPr>
            <w:r w:rsidRPr="00452CE4">
              <w:rPr>
                <w:rFonts w:cs="Times New Roman"/>
                <w:sz w:val="24"/>
                <w:szCs w:val="24"/>
              </w:rPr>
              <w:t>сельскохозяйственного использования</w:t>
            </w:r>
          </w:p>
          <w:p w:rsidR="00B419F2" w:rsidRPr="000E100F" w:rsidRDefault="00B419F2" w:rsidP="000E100F">
            <w:pPr>
              <w:spacing w:line="240" w:lineRule="exact"/>
              <w:ind w:firstLine="0"/>
              <w:rPr>
                <w:rFonts w:cs="Times New Roman"/>
                <w:sz w:val="24"/>
                <w:szCs w:val="24"/>
                <w:highlight w:val="yellow"/>
              </w:rPr>
            </w:pPr>
          </w:p>
        </w:tc>
        <w:tc>
          <w:tcPr>
            <w:tcW w:w="1120" w:type="dxa"/>
            <w:vMerge/>
          </w:tcPr>
          <w:p w:rsidR="00B419F2" w:rsidRPr="000E100F" w:rsidRDefault="00B419F2" w:rsidP="000E100F">
            <w:pPr>
              <w:spacing w:line="240" w:lineRule="exact"/>
              <w:ind w:firstLine="0"/>
              <w:rPr>
                <w:rFonts w:cs="Times New Roman"/>
                <w:sz w:val="24"/>
                <w:szCs w:val="24"/>
                <w:highlight w:val="yellow"/>
              </w:rPr>
            </w:pPr>
          </w:p>
        </w:tc>
        <w:tc>
          <w:tcPr>
            <w:tcW w:w="1685" w:type="dxa"/>
          </w:tcPr>
          <w:p w:rsidR="00B419F2" w:rsidRPr="000E100F" w:rsidRDefault="0067365B" w:rsidP="000E100F">
            <w:pPr>
              <w:spacing w:line="240" w:lineRule="exact"/>
              <w:ind w:firstLine="0"/>
              <w:rPr>
                <w:rFonts w:cs="Times New Roman"/>
                <w:sz w:val="24"/>
                <w:szCs w:val="24"/>
                <w:highlight w:val="yellow"/>
              </w:rPr>
            </w:pPr>
            <w:r w:rsidRPr="0067365B">
              <w:rPr>
                <w:rFonts w:cs="Times New Roman"/>
                <w:sz w:val="24"/>
                <w:szCs w:val="24"/>
              </w:rPr>
              <w:t>ликвидация свалки</w:t>
            </w:r>
          </w:p>
        </w:tc>
        <w:tc>
          <w:tcPr>
            <w:tcW w:w="1560" w:type="dxa"/>
          </w:tcPr>
          <w:p w:rsidR="00B419F2" w:rsidRDefault="00B419F2" w:rsidP="000E100F">
            <w:pPr>
              <w:spacing w:line="240" w:lineRule="exact"/>
              <w:ind w:firstLine="0"/>
              <w:rPr>
                <w:rFonts w:cs="Times New Roman"/>
                <w:sz w:val="24"/>
                <w:szCs w:val="24"/>
              </w:rPr>
            </w:pPr>
          </w:p>
        </w:tc>
      </w:tr>
      <w:tr w:rsidR="00B419F2" w:rsidRPr="000E100F" w:rsidTr="00B419F2">
        <w:tc>
          <w:tcPr>
            <w:tcW w:w="590" w:type="dxa"/>
          </w:tcPr>
          <w:p w:rsidR="00B419F2" w:rsidRPr="00DA1253" w:rsidRDefault="00B419F2" w:rsidP="00DA1253">
            <w:pPr>
              <w:spacing w:line="240" w:lineRule="exact"/>
              <w:ind w:firstLine="23"/>
              <w:rPr>
                <w:rFonts w:cs="Times New Roman"/>
                <w:sz w:val="24"/>
                <w:szCs w:val="24"/>
              </w:rPr>
            </w:pPr>
            <w:r>
              <w:rPr>
                <w:rFonts w:cs="Times New Roman"/>
                <w:sz w:val="24"/>
                <w:szCs w:val="24"/>
              </w:rPr>
              <w:t>4</w:t>
            </w:r>
          </w:p>
        </w:tc>
        <w:tc>
          <w:tcPr>
            <w:tcW w:w="2120" w:type="dxa"/>
          </w:tcPr>
          <w:p w:rsidR="00B419F2" w:rsidRPr="00452CE4" w:rsidRDefault="00B419F2" w:rsidP="000E100F">
            <w:pPr>
              <w:spacing w:line="240" w:lineRule="exact"/>
              <w:ind w:firstLine="23"/>
              <w:rPr>
                <w:rFonts w:cs="Times New Roman"/>
                <w:sz w:val="24"/>
                <w:szCs w:val="24"/>
              </w:rPr>
            </w:pPr>
            <w:r w:rsidRPr="00452CE4">
              <w:rPr>
                <w:rFonts w:cs="Times New Roman"/>
                <w:sz w:val="24"/>
                <w:szCs w:val="24"/>
              </w:rPr>
              <w:t>34:02:000000:3212</w:t>
            </w:r>
          </w:p>
        </w:tc>
        <w:tc>
          <w:tcPr>
            <w:tcW w:w="1302" w:type="dxa"/>
          </w:tcPr>
          <w:p w:rsidR="00B419F2" w:rsidRPr="00452CE4" w:rsidRDefault="00B419F2" w:rsidP="000E100F">
            <w:pPr>
              <w:spacing w:line="240" w:lineRule="exact"/>
              <w:ind w:firstLine="0"/>
              <w:rPr>
                <w:rFonts w:cs="Times New Roman"/>
                <w:sz w:val="24"/>
                <w:szCs w:val="24"/>
              </w:rPr>
            </w:pPr>
            <w:r w:rsidRPr="00452CE4">
              <w:rPr>
                <w:rFonts w:cs="Times New Roman"/>
                <w:sz w:val="24"/>
                <w:szCs w:val="24"/>
              </w:rPr>
              <w:t xml:space="preserve">для строительства объекта «Строительство </w:t>
            </w:r>
            <w:proofErr w:type="spellStart"/>
            <w:r w:rsidRPr="00452CE4">
              <w:rPr>
                <w:rFonts w:cs="Times New Roman"/>
                <w:sz w:val="24"/>
                <w:szCs w:val="24"/>
              </w:rPr>
              <w:t>зоновой</w:t>
            </w:r>
            <w:proofErr w:type="spellEnd"/>
            <w:r w:rsidRPr="00452CE4">
              <w:rPr>
                <w:rFonts w:cs="Times New Roman"/>
                <w:sz w:val="24"/>
                <w:szCs w:val="24"/>
              </w:rPr>
              <w:t xml:space="preserve"> ВОЛС на участке» 13-Юг-34-Волжский-Палласовка</w:t>
            </w:r>
            <w:r>
              <w:rPr>
                <w:rFonts w:cs="Times New Roman"/>
                <w:sz w:val="24"/>
                <w:szCs w:val="24"/>
              </w:rPr>
              <w:t>»</w:t>
            </w:r>
          </w:p>
        </w:tc>
        <w:tc>
          <w:tcPr>
            <w:tcW w:w="1116" w:type="dxa"/>
          </w:tcPr>
          <w:p w:rsidR="00B419F2" w:rsidRPr="00452CE4" w:rsidRDefault="0067365B" w:rsidP="000E100F">
            <w:pPr>
              <w:spacing w:line="240" w:lineRule="exact"/>
              <w:ind w:firstLine="0"/>
              <w:rPr>
                <w:rFonts w:cs="Times New Roman"/>
                <w:sz w:val="24"/>
                <w:szCs w:val="24"/>
              </w:rPr>
            </w:pPr>
            <w:r>
              <w:rPr>
                <w:rFonts w:cs="Times New Roman"/>
                <w:sz w:val="24"/>
                <w:szCs w:val="24"/>
              </w:rPr>
              <w:t>линейный объект</w:t>
            </w:r>
          </w:p>
        </w:tc>
        <w:tc>
          <w:tcPr>
            <w:tcW w:w="1120" w:type="dxa"/>
          </w:tcPr>
          <w:p w:rsidR="00B419F2" w:rsidRPr="00452CE4" w:rsidRDefault="00B419F2" w:rsidP="000E100F">
            <w:pPr>
              <w:spacing w:line="240" w:lineRule="exact"/>
              <w:ind w:firstLine="0"/>
              <w:rPr>
                <w:rFonts w:cs="Times New Roman"/>
                <w:sz w:val="24"/>
                <w:szCs w:val="24"/>
              </w:rPr>
            </w:pPr>
            <w:r w:rsidRPr="00452CE4">
              <w:rPr>
                <w:sz w:val="24"/>
                <w:szCs w:val="24"/>
              </w:rPr>
              <w:t>земли сельскохозяйственного назначения</w:t>
            </w:r>
          </w:p>
        </w:tc>
        <w:tc>
          <w:tcPr>
            <w:tcW w:w="1685" w:type="dxa"/>
          </w:tcPr>
          <w:p w:rsidR="00B419F2" w:rsidRDefault="00B419F2" w:rsidP="000E100F">
            <w:pPr>
              <w:spacing w:line="240" w:lineRule="exact"/>
              <w:ind w:firstLine="0"/>
              <w:rPr>
                <w:rFonts w:cs="Times New Roman"/>
                <w:sz w:val="24"/>
                <w:szCs w:val="24"/>
              </w:rPr>
            </w:pPr>
            <w:r>
              <w:rPr>
                <w:rFonts w:cs="Times New Roman"/>
                <w:sz w:val="24"/>
                <w:szCs w:val="24"/>
              </w:rPr>
              <w:t>д</w:t>
            </w:r>
            <w:r w:rsidRPr="00DE5C4D">
              <w:rPr>
                <w:rFonts w:cs="Times New Roman"/>
                <w:sz w:val="24"/>
                <w:szCs w:val="24"/>
              </w:rPr>
              <w:t xml:space="preserve">ля строительства объекта </w:t>
            </w:r>
            <w:r>
              <w:rPr>
                <w:rFonts w:cs="Times New Roman"/>
                <w:sz w:val="24"/>
                <w:szCs w:val="24"/>
              </w:rPr>
              <w:t>«</w:t>
            </w:r>
            <w:r w:rsidRPr="00DE5C4D">
              <w:rPr>
                <w:rFonts w:cs="Times New Roman"/>
                <w:sz w:val="24"/>
                <w:szCs w:val="24"/>
              </w:rPr>
              <w:t xml:space="preserve">Строительство </w:t>
            </w:r>
            <w:proofErr w:type="spellStart"/>
            <w:r w:rsidRPr="00DE5C4D">
              <w:rPr>
                <w:rFonts w:cs="Times New Roman"/>
                <w:sz w:val="24"/>
                <w:szCs w:val="24"/>
              </w:rPr>
              <w:t>зоновой</w:t>
            </w:r>
            <w:proofErr w:type="spellEnd"/>
            <w:r w:rsidRPr="00DE5C4D">
              <w:rPr>
                <w:rFonts w:cs="Times New Roman"/>
                <w:sz w:val="24"/>
                <w:szCs w:val="24"/>
              </w:rPr>
              <w:t xml:space="preserve"> ВОЛС на участке</w:t>
            </w:r>
            <w:r>
              <w:rPr>
                <w:rFonts w:cs="Times New Roman"/>
                <w:sz w:val="24"/>
                <w:szCs w:val="24"/>
              </w:rPr>
              <w:t>»</w:t>
            </w:r>
            <w:r w:rsidRPr="00DE5C4D">
              <w:rPr>
                <w:rFonts w:cs="Times New Roman"/>
                <w:sz w:val="24"/>
                <w:szCs w:val="24"/>
              </w:rPr>
              <w:t xml:space="preserve"> 13-Юг-34-Волжский-Палласовка</w:t>
            </w:r>
            <w:r>
              <w:rPr>
                <w:rFonts w:cs="Times New Roman"/>
                <w:sz w:val="24"/>
                <w:szCs w:val="24"/>
              </w:rPr>
              <w:t>»</w:t>
            </w:r>
          </w:p>
        </w:tc>
        <w:tc>
          <w:tcPr>
            <w:tcW w:w="1560" w:type="dxa"/>
          </w:tcPr>
          <w:p w:rsidR="00B419F2" w:rsidRDefault="00B419F2" w:rsidP="000E100F">
            <w:pPr>
              <w:spacing w:line="240" w:lineRule="exact"/>
              <w:ind w:firstLine="0"/>
              <w:rPr>
                <w:rFonts w:cs="Times New Roman"/>
                <w:sz w:val="24"/>
                <w:szCs w:val="24"/>
              </w:rPr>
            </w:pPr>
          </w:p>
        </w:tc>
      </w:tr>
    </w:tbl>
    <w:p w:rsidR="00243C6A" w:rsidRPr="00EB3DBF" w:rsidRDefault="00243C6A" w:rsidP="00D04FE7">
      <w:pPr>
        <w:autoSpaceDE w:val="0"/>
        <w:autoSpaceDN w:val="0"/>
        <w:adjustRightInd w:val="0"/>
        <w:ind w:firstLine="851"/>
        <w:jc w:val="both"/>
        <w:rPr>
          <w:highlight w:val="yellow"/>
        </w:rPr>
      </w:pPr>
    </w:p>
    <w:p w:rsidR="00FA3C0B" w:rsidRPr="00CF0853" w:rsidRDefault="00DA1253" w:rsidP="00D04FE7">
      <w:pPr>
        <w:autoSpaceDE w:val="0"/>
        <w:autoSpaceDN w:val="0"/>
        <w:adjustRightInd w:val="0"/>
        <w:ind w:firstLine="851"/>
        <w:jc w:val="both"/>
        <w:rPr>
          <w:szCs w:val="28"/>
        </w:rPr>
      </w:pPr>
      <w:r w:rsidRPr="00CF0853">
        <w:t xml:space="preserve">Так же из </w:t>
      </w:r>
      <w:r w:rsidR="00D04FE7" w:rsidRPr="00CF0853">
        <w:t xml:space="preserve">границ населенного пункта </w:t>
      </w:r>
      <w:r w:rsidRPr="00CF0853">
        <w:t xml:space="preserve">п. Приморск </w:t>
      </w:r>
      <w:r w:rsidR="00D04FE7" w:rsidRPr="00CF0853">
        <w:t>и</w:t>
      </w:r>
      <w:r w:rsidR="00F05D72" w:rsidRPr="00CF0853">
        <w:t xml:space="preserve">сключаются </w:t>
      </w:r>
      <w:r w:rsidRPr="00CF0853">
        <w:t>земли</w:t>
      </w:r>
      <w:r w:rsidR="00CF0853" w:rsidRPr="00CF0853">
        <w:t xml:space="preserve"> лесного фонда, расположенные на берегу Волгоградского водохранилища</w:t>
      </w:r>
    </w:p>
    <w:p w:rsidR="00FA3C0B" w:rsidRPr="00CF0853" w:rsidRDefault="00FA3C0B" w:rsidP="00FA3C0B"/>
    <w:p w:rsidR="00127DD9" w:rsidRPr="00CF0853" w:rsidRDefault="00127DD9" w:rsidP="00A4085A">
      <w:pPr>
        <w:pStyle w:val="1"/>
        <w:spacing w:before="0"/>
        <w:rPr>
          <w:shd w:val="clear" w:color="auto" w:fill="FFFFFF"/>
        </w:rPr>
      </w:pPr>
      <w:r w:rsidRPr="00CF0853">
        <w:t xml:space="preserve">Приложение 1. </w:t>
      </w:r>
      <w:r w:rsidRPr="00CF0853">
        <w:rPr>
          <w:shd w:val="clear" w:color="auto" w:fill="FFFFFF"/>
        </w:rPr>
        <w:t xml:space="preserve">Сведения о границах населенных пунктов, входящих в состав </w:t>
      </w:r>
      <w:r w:rsidR="00E3537E" w:rsidRPr="00CF0853">
        <w:rPr>
          <w:shd w:val="clear" w:color="auto" w:fill="FFFFFF"/>
        </w:rPr>
        <w:t>Приморского</w:t>
      </w:r>
      <w:r w:rsidR="00277037" w:rsidRPr="00CF0853">
        <w:rPr>
          <w:shd w:val="clear" w:color="auto" w:fill="FFFFFF"/>
        </w:rPr>
        <w:t xml:space="preserve"> </w:t>
      </w:r>
      <w:r w:rsidRPr="00CF0853">
        <w:rPr>
          <w:shd w:val="clear" w:color="auto" w:fill="FFFFFF"/>
        </w:rPr>
        <w:t>сельского поселения</w:t>
      </w:r>
    </w:p>
    <w:p w:rsidR="00127DD9" w:rsidRPr="00CF0853" w:rsidRDefault="00127DD9" w:rsidP="00A4085A"/>
    <w:p w:rsidR="00127DD9" w:rsidRDefault="00127DD9" w:rsidP="00A4085A">
      <w:pPr>
        <w:ind w:firstLine="851"/>
        <w:jc w:val="both"/>
        <w:rPr>
          <w:rFonts w:cs="Times New Roman"/>
          <w:shd w:val="clear" w:color="auto" w:fill="FFFFFF"/>
        </w:rPr>
      </w:pPr>
      <w:r w:rsidRPr="00CF0853">
        <w:rPr>
          <w:rFonts w:cs="Times New Roman"/>
          <w:szCs w:val="28"/>
        </w:rPr>
        <w:t xml:space="preserve">В соответствии с ч. 5.1 статьи 23 Градостроительного кодекса РФ сведения о границах населенных пунктов содержат </w:t>
      </w:r>
      <w:r w:rsidRPr="00CF0853">
        <w:rPr>
          <w:rFonts w:cs="Times New Roman"/>
          <w:shd w:val="clear" w:color="auto" w:fill="FFFFFF"/>
        </w:rPr>
        <w:t xml:space="preserve">графическое описание местоположения границ </w:t>
      </w:r>
      <w:r w:rsidR="006F6B44" w:rsidRPr="006F6B44">
        <w:rPr>
          <w:rFonts w:cs="Times New Roman"/>
          <w:shd w:val="clear" w:color="auto" w:fill="FFFFFF"/>
        </w:rPr>
        <w:t>одного</w:t>
      </w:r>
      <w:r w:rsidR="00277037" w:rsidRPr="006F6B44">
        <w:rPr>
          <w:rFonts w:cs="Times New Roman"/>
          <w:shd w:val="clear" w:color="auto" w:fill="FFFFFF"/>
        </w:rPr>
        <w:t xml:space="preserve"> </w:t>
      </w:r>
      <w:r w:rsidRPr="006F6B44">
        <w:rPr>
          <w:rFonts w:cs="Times New Roman"/>
          <w:shd w:val="clear" w:color="auto" w:fill="FFFFFF"/>
        </w:rPr>
        <w:t>населенн</w:t>
      </w:r>
      <w:r w:rsidR="006F6B44" w:rsidRPr="006F6B44">
        <w:rPr>
          <w:rFonts w:cs="Times New Roman"/>
          <w:shd w:val="clear" w:color="auto" w:fill="FFFFFF"/>
        </w:rPr>
        <w:t>ого</w:t>
      </w:r>
      <w:r w:rsidRPr="006F6B44">
        <w:rPr>
          <w:rFonts w:cs="Times New Roman"/>
          <w:shd w:val="clear" w:color="auto" w:fill="FFFFFF"/>
        </w:rPr>
        <w:t xml:space="preserve"> пункт</w:t>
      </w:r>
      <w:r w:rsidR="006F6B44" w:rsidRPr="006F6B44">
        <w:rPr>
          <w:rFonts w:cs="Times New Roman"/>
          <w:shd w:val="clear" w:color="auto" w:fill="FFFFFF"/>
        </w:rPr>
        <w:t>а</w:t>
      </w:r>
      <w:r w:rsidRPr="00CF0853">
        <w:rPr>
          <w:rFonts w:cs="Times New Roman"/>
          <w:shd w:val="clear" w:color="auto" w:fill="FFFFFF"/>
        </w:rPr>
        <w:t xml:space="preserve">,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F6B44" w:rsidRPr="006F6B44" w:rsidRDefault="006F6B44" w:rsidP="00A4085A">
      <w:pPr>
        <w:ind w:firstLine="851"/>
        <w:jc w:val="both"/>
        <w:rPr>
          <w:rFonts w:cs="Times New Roman"/>
          <w:szCs w:val="28"/>
        </w:rPr>
      </w:pPr>
      <w:r w:rsidRPr="006F6B44">
        <w:rPr>
          <w:rFonts w:cs="Times New Roman"/>
          <w:szCs w:val="28"/>
        </w:rPr>
        <w:t xml:space="preserve">Приложения выполнены в формате XML (не приводятся), в соответствии с формой, утвержденной приказом Минэкономразвития от </w:t>
      </w:r>
      <w:r w:rsidR="008C70FB">
        <w:rPr>
          <w:rFonts w:cs="Times New Roman"/>
          <w:szCs w:val="28"/>
        </w:rPr>
        <w:t>23</w:t>
      </w:r>
      <w:r w:rsidRPr="006F6B44">
        <w:rPr>
          <w:rFonts w:cs="Times New Roman"/>
          <w:szCs w:val="28"/>
        </w:rPr>
        <w:t>.</w:t>
      </w:r>
      <w:r w:rsidR="008C70FB">
        <w:rPr>
          <w:rFonts w:cs="Times New Roman"/>
          <w:szCs w:val="28"/>
        </w:rPr>
        <w:t>11</w:t>
      </w:r>
      <w:r w:rsidRPr="006F6B44">
        <w:rPr>
          <w:rFonts w:cs="Times New Roman"/>
          <w:szCs w:val="28"/>
        </w:rPr>
        <w:t xml:space="preserve">.2018 г. </w:t>
      </w:r>
      <w:r w:rsidRPr="006F6B44">
        <w:rPr>
          <w:rFonts w:cs="Times New Roman"/>
          <w:szCs w:val="28"/>
        </w:rPr>
        <w:lastRenderedPageBreak/>
        <w:t xml:space="preserve">№ </w:t>
      </w:r>
      <w:r w:rsidR="008C70FB">
        <w:rPr>
          <w:rFonts w:cs="Times New Roman"/>
          <w:szCs w:val="28"/>
        </w:rPr>
        <w:t>650</w:t>
      </w:r>
      <w:r w:rsidRPr="006F6B44">
        <w:rPr>
          <w:rFonts w:cs="Times New Roman"/>
          <w:szCs w:val="28"/>
        </w:rPr>
        <w:t xml:space="preserve">. В соответствии с ч. 5.1 статьи 23 Градостроительного кодекса РФ сведения о границах населенных пунктов содержат графическое описание местоположения границ, </w:t>
      </w:r>
      <w:r w:rsidRPr="006F6B44">
        <w:rPr>
          <w:rFonts w:cs="Times New Roman"/>
          <w:color w:val="000000" w:themeColor="text1"/>
          <w:szCs w:val="28"/>
        </w:rPr>
        <w:t>населенного пункта п. Приморск,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8753C" w:rsidRPr="00101031" w:rsidRDefault="0058753C" w:rsidP="00760FBE">
      <w:pPr>
        <w:ind w:firstLine="851"/>
        <w:jc w:val="both"/>
        <w:rPr>
          <w:rFonts w:cs="Times New Roman"/>
          <w:strike/>
          <w:szCs w:val="28"/>
        </w:rPr>
      </w:pPr>
    </w:p>
    <w:sectPr w:rsidR="0058753C" w:rsidRPr="00101031" w:rsidSect="00E3549A">
      <w:footerReference w:type="default" r:id="rId13"/>
      <w:pgSz w:w="11906" w:h="16838"/>
      <w:pgMar w:top="1134" w:right="851" w:bottom="1134" w:left="1559"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8F" w:rsidRDefault="00C77B8F" w:rsidP="00E3549A">
      <w:r>
        <w:separator/>
      </w:r>
    </w:p>
  </w:endnote>
  <w:endnote w:type="continuationSeparator" w:id="0">
    <w:p w:rsidR="00C77B8F" w:rsidRDefault="00C77B8F" w:rsidP="00E3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font474">
    <w:altName w:val="Calibr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756694"/>
      <w:docPartObj>
        <w:docPartGallery w:val="Page Numbers (Bottom of Page)"/>
        <w:docPartUnique/>
      </w:docPartObj>
    </w:sdtPr>
    <w:sdtEndPr/>
    <w:sdtContent>
      <w:p w:rsidR="00106F10" w:rsidRDefault="00106F10">
        <w:pPr>
          <w:pStyle w:val="af5"/>
          <w:jc w:val="right"/>
        </w:pPr>
        <w:r>
          <w:fldChar w:fldCharType="begin"/>
        </w:r>
        <w:r>
          <w:instrText>PAGE   \* MERGEFORMAT</w:instrText>
        </w:r>
        <w:r>
          <w:fldChar w:fldCharType="separate"/>
        </w:r>
        <w:r>
          <w:rPr>
            <w:noProof/>
          </w:rPr>
          <w:t>69</w:t>
        </w:r>
        <w:r>
          <w:fldChar w:fldCharType="end"/>
        </w:r>
      </w:p>
    </w:sdtContent>
  </w:sdt>
  <w:p w:rsidR="00106F10" w:rsidRDefault="00106F1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8F" w:rsidRDefault="00C77B8F" w:rsidP="00E3549A">
      <w:r>
        <w:separator/>
      </w:r>
    </w:p>
  </w:footnote>
  <w:footnote w:type="continuationSeparator" w:id="0">
    <w:p w:rsidR="00C77B8F" w:rsidRDefault="00C77B8F" w:rsidP="00E3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6F46122"/>
    <w:multiLevelType w:val="hybridMultilevel"/>
    <w:tmpl w:val="0E926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B716B"/>
    <w:multiLevelType w:val="hybridMultilevel"/>
    <w:tmpl w:val="06B00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803280"/>
    <w:multiLevelType w:val="hybridMultilevel"/>
    <w:tmpl w:val="1C1A69AA"/>
    <w:lvl w:ilvl="0" w:tplc="63AC4226">
      <w:start w:val="1"/>
      <w:numFmt w:val="decimal"/>
      <w:lvlText w:val="%1."/>
      <w:lvlJc w:val="left"/>
      <w:pPr>
        <w:ind w:left="643" w:hanging="360"/>
      </w:pPr>
      <w:rPr>
        <w:rFonts w:eastAsia="Andale Sans UI" w:cs="Tahoma" w:hint="default"/>
        <w:b w:val="0"/>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0A5809AB"/>
    <w:multiLevelType w:val="multilevel"/>
    <w:tmpl w:val="346A43D0"/>
    <w:lvl w:ilvl="0">
      <w:start w:val="4"/>
      <w:numFmt w:val="decimal"/>
      <w:lvlText w:val="%1."/>
      <w:lvlJc w:val="left"/>
      <w:pPr>
        <w:ind w:left="480" w:hanging="480"/>
      </w:pPr>
      <w:rPr>
        <w:rFonts w:ascii="Arial" w:hAnsi="Arial" w:cs="Arial" w:hint="default"/>
        <w:color w:val="000000"/>
      </w:rPr>
    </w:lvl>
    <w:lvl w:ilvl="1">
      <w:start w:val="3"/>
      <w:numFmt w:val="decimal"/>
      <w:lvlText w:val="%1.%2."/>
      <w:lvlJc w:val="left"/>
      <w:pPr>
        <w:ind w:left="2705" w:hanging="720"/>
      </w:pPr>
      <w:rPr>
        <w:rFonts w:ascii="Times New Roman" w:hAnsi="Times New Roman" w:cs="Times New Roman" w:hint="default"/>
        <w:color w:val="000000"/>
      </w:rPr>
    </w:lvl>
    <w:lvl w:ilvl="2">
      <w:start w:val="1"/>
      <w:numFmt w:val="decimal"/>
      <w:lvlText w:val="%1.%2.%3."/>
      <w:lvlJc w:val="left"/>
      <w:pPr>
        <w:ind w:left="2138" w:hanging="720"/>
      </w:pPr>
      <w:rPr>
        <w:rFonts w:ascii="Arial" w:hAnsi="Arial" w:cs="Arial" w:hint="default"/>
        <w:color w:val="000000"/>
      </w:rPr>
    </w:lvl>
    <w:lvl w:ilvl="3">
      <w:start w:val="1"/>
      <w:numFmt w:val="decimal"/>
      <w:lvlText w:val="%1.%2.%3.%4."/>
      <w:lvlJc w:val="left"/>
      <w:pPr>
        <w:ind w:left="3207" w:hanging="1080"/>
      </w:pPr>
      <w:rPr>
        <w:rFonts w:ascii="Arial" w:hAnsi="Arial" w:cs="Arial" w:hint="default"/>
        <w:color w:val="000000"/>
      </w:rPr>
    </w:lvl>
    <w:lvl w:ilvl="4">
      <w:start w:val="1"/>
      <w:numFmt w:val="decimal"/>
      <w:lvlText w:val="%1.%2.%3.%4.%5."/>
      <w:lvlJc w:val="left"/>
      <w:pPr>
        <w:ind w:left="3916" w:hanging="1080"/>
      </w:pPr>
      <w:rPr>
        <w:rFonts w:ascii="Arial" w:hAnsi="Arial" w:cs="Arial" w:hint="default"/>
        <w:color w:val="000000"/>
      </w:rPr>
    </w:lvl>
    <w:lvl w:ilvl="5">
      <w:start w:val="1"/>
      <w:numFmt w:val="decimal"/>
      <w:lvlText w:val="%1.%2.%3.%4.%5.%6."/>
      <w:lvlJc w:val="left"/>
      <w:pPr>
        <w:ind w:left="4985" w:hanging="1440"/>
      </w:pPr>
      <w:rPr>
        <w:rFonts w:ascii="Arial" w:hAnsi="Arial" w:cs="Arial" w:hint="default"/>
        <w:color w:val="000000"/>
      </w:rPr>
    </w:lvl>
    <w:lvl w:ilvl="6">
      <w:start w:val="1"/>
      <w:numFmt w:val="decimal"/>
      <w:lvlText w:val="%1.%2.%3.%4.%5.%6.%7."/>
      <w:lvlJc w:val="left"/>
      <w:pPr>
        <w:ind w:left="6054" w:hanging="1800"/>
      </w:pPr>
      <w:rPr>
        <w:rFonts w:ascii="Arial" w:hAnsi="Arial" w:cs="Arial" w:hint="default"/>
        <w:color w:val="000000"/>
      </w:rPr>
    </w:lvl>
    <w:lvl w:ilvl="7">
      <w:start w:val="1"/>
      <w:numFmt w:val="decimal"/>
      <w:lvlText w:val="%1.%2.%3.%4.%5.%6.%7.%8."/>
      <w:lvlJc w:val="left"/>
      <w:pPr>
        <w:ind w:left="6763" w:hanging="1800"/>
      </w:pPr>
      <w:rPr>
        <w:rFonts w:ascii="Arial" w:hAnsi="Arial" w:cs="Arial" w:hint="default"/>
        <w:color w:val="000000"/>
      </w:rPr>
    </w:lvl>
    <w:lvl w:ilvl="8">
      <w:start w:val="1"/>
      <w:numFmt w:val="decimal"/>
      <w:lvlText w:val="%1.%2.%3.%4.%5.%6.%7.%8.%9."/>
      <w:lvlJc w:val="left"/>
      <w:pPr>
        <w:ind w:left="7832" w:hanging="2160"/>
      </w:pPr>
      <w:rPr>
        <w:rFonts w:ascii="Arial" w:hAnsi="Arial" w:cs="Arial" w:hint="default"/>
        <w:color w:val="000000"/>
      </w:rPr>
    </w:lvl>
  </w:abstractNum>
  <w:abstractNum w:abstractNumId="5" w15:restartNumberingAfterBreak="0">
    <w:nsid w:val="12726027"/>
    <w:multiLevelType w:val="hybridMultilevel"/>
    <w:tmpl w:val="1220B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897409"/>
    <w:multiLevelType w:val="multilevel"/>
    <w:tmpl w:val="6592FBC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F27B9A"/>
    <w:multiLevelType w:val="hybridMultilevel"/>
    <w:tmpl w:val="1A80E2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2211152"/>
    <w:multiLevelType w:val="multilevel"/>
    <w:tmpl w:val="5C9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C213B"/>
    <w:multiLevelType w:val="multilevel"/>
    <w:tmpl w:val="2BDCF64A"/>
    <w:lvl w:ilvl="0">
      <w:start w:val="4"/>
      <w:numFmt w:val="decimal"/>
      <w:lvlText w:val="%1."/>
      <w:lvlJc w:val="left"/>
      <w:pPr>
        <w:ind w:left="480" w:hanging="480"/>
      </w:pPr>
      <w:rPr>
        <w:rFonts w:ascii="Arial" w:hAnsi="Arial" w:cs="Arial" w:hint="default"/>
        <w:color w:val="000000"/>
      </w:rPr>
    </w:lvl>
    <w:lvl w:ilvl="1">
      <w:start w:val="1"/>
      <w:numFmt w:val="decimal"/>
      <w:lvlText w:val="%1.%2."/>
      <w:lvlJc w:val="left"/>
      <w:pPr>
        <w:ind w:left="1545" w:hanging="720"/>
      </w:pPr>
      <w:rPr>
        <w:rFonts w:ascii="Arial" w:hAnsi="Arial" w:cs="Arial"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abstractNum w:abstractNumId="10" w15:restartNumberingAfterBreak="0">
    <w:nsid w:val="295C5BE0"/>
    <w:multiLevelType w:val="hybridMultilevel"/>
    <w:tmpl w:val="EB5CB138"/>
    <w:lvl w:ilvl="0" w:tplc="2960A1FE">
      <w:start w:val="1"/>
      <w:numFmt w:val="bullet"/>
      <w:lvlText w:val="-"/>
      <w:lvlJc w:val="left"/>
      <w:pPr>
        <w:tabs>
          <w:tab w:val="num" w:pos="720"/>
        </w:tabs>
        <w:ind w:left="720" w:hanging="360"/>
      </w:pPr>
      <w:rPr>
        <w:rFonts w:ascii="Arial" w:hAnsi="Arial" w:hint="default"/>
      </w:rPr>
    </w:lvl>
    <w:lvl w:ilvl="1" w:tplc="40464722" w:tentative="1">
      <w:start w:val="1"/>
      <w:numFmt w:val="bullet"/>
      <w:lvlText w:val="-"/>
      <w:lvlJc w:val="left"/>
      <w:pPr>
        <w:tabs>
          <w:tab w:val="num" w:pos="1440"/>
        </w:tabs>
        <w:ind w:left="1440" w:hanging="360"/>
      </w:pPr>
      <w:rPr>
        <w:rFonts w:ascii="Arial" w:hAnsi="Arial" w:hint="default"/>
      </w:rPr>
    </w:lvl>
    <w:lvl w:ilvl="2" w:tplc="3F6ECF2E" w:tentative="1">
      <w:start w:val="1"/>
      <w:numFmt w:val="bullet"/>
      <w:lvlText w:val="-"/>
      <w:lvlJc w:val="left"/>
      <w:pPr>
        <w:tabs>
          <w:tab w:val="num" w:pos="2160"/>
        </w:tabs>
        <w:ind w:left="2160" w:hanging="360"/>
      </w:pPr>
      <w:rPr>
        <w:rFonts w:ascii="Arial" w:hAnsi="Arial" w:hint="default"/>
      </w:rPr>
    </w:lvl>
    <w:lvl w:ilvl="3" w:tplc="AD1A611A" w:tentative="1">
      <w:start w:val="1"/>
      <w:numFmt w:val="bullet"/>
      <w:lvlText w:val="-"/>
      <w:lvlJc w:val="left"/>
      <w:pPr>
        <w:tabs>
          <w:tab w:val="num" w:pos="2880"/>
        </w:tabs>
        <w:ind w:left="2880" w:hanging="360"/>
      </w:pPr>
      <w:rPr>
        <w:rFonts w:ascii="Arial" w:hAnsi="Arial" w:hint="default"/>
      </w:rPr>
    </w:lvl>
    <w:lvl w:ilvl="4" w:tplc="A1E2C1C6" w:tentative="1">
      <w:start w:val="1"/>
      <w:numFmt w:val="bullet"/>
      <w:lvlText w:val="-"/>
      <w:lvlJc w:val="left"/>
      <w:pPr>
        <w:tabs>
          <w:tab w:val="num" w:pos="3600"/>
        </w:tabs>
        <w:ind w:left="3600" w:hanging="360"/>
      </w:pPr>
      <w:rPr>
        <w:rFonts w:ascii="Arial" w:hAnsi="Arial" w:hint="default"/>
      </w:rPr>
    </w:lvl>
    <w:lvl w:ilvl="5" w:tplc="5394F05A" w:tentative="1">
      <w:start w:val="1"/>
      <w:numFmt w:val="bullet"/>
      <w:lvlText w:val="-"/>
      <w:lvlJc w:val="left"/>
      <w:pPr>
        <w:tabs>
          <w:tab w:val="num" w:pos="4320"/>
        </w:tabs>
        <w:ind w:left="4320" w:hanging="360"/>
      </w:pPr>
      <w:rPr>
        <w:rFonts w:ascii="Arial" w:hAnsi="Arial" w:hint="default"/>
      </w:rPr>
    </w:lvl>
    <w:lvl w:ilvl="6" w:tplc="7160D41A" w:tentative="1">
      <w:start w:val="1"/>
      <w:numFmt w:val="bullet"/>
      <w:lvlText w:val="-"/>
      <w:lvlJc w:val="left"/>
      <w:pPr>
        <w:tabs>
          <w:tab w:val="num" w:pos="5040"/>
        </w:tabs>
        <w:ind w:left="5040" w:hanging="360"/>
      </w:pPr>
      <w:rPr>
        <w:rFonts w:ascii="Arial" w:hAnsi="Arial" w:hint="default"/>
      </w:rPr>
    </w:lvl>
    <w:lvl w:ilvl="7" w:tplc="789C6EAC" w:tentative="1">
      <w:start w:val="1"/>
      <w:numFmt w:val="bullet"/>
      <w:lvlText w:val="-"/>
      <w:lvlJc w:val="left"/>
      <w:pPr>
        <w:tabs>
          <w:tab w:val="num" w:pos="5760"/>
        </w:tabs>
        <w:ind w:left="5760" w:hanging="360"/>
      </w:pPr>
      <w:rPr>
        <w:rFonts w:ascii="Arial" w:hAnsi="Arial" w:hint="default"/>
      </w:rPr>
    </w:lvl>
    <w:lvl w:ilvl="8" w:tplc="3BC2CE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57673"/>
    <w:multiLevelType w:val="hybridMultilevel"/>
    <w:tmpl w:val="F50EB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411FA"/>
    <w:multiLevelType w:val="hybridMultilevel"/>
    <w:tmpl w:val="7B6AFC0C"/>
    <w:lvl w:ilvl="0" w:tplc="04190001">
      <w:start w:val="1"/>
      <w:numFmt w:val="bullet"/>
      <w:lvlText w:val=""/>
      <w:lvlJc w:val="left"/>
      <w:pPr>
        <w:tabs>
          <w:tab w:val="num" w:pos="2421"/>
        </w:tabs>
        <w:ind w:left="2421" w:hanging="360"/>
      </w:pPr>
      <w:rPr>
        <w:rFonts w:ascii="Symbol" w:hAnsi="Symbol" w:hint="default"/>
      </w:rPr>
    </w:lvl>
    <w:lvl w:ilvl="1" w:tplc="FC06F656">
      <w:start w:val="1"/>
      <w:numFmt w:val="decimal"/>
      <w:lvlText w:val="%2."/>
      <w:lvlJc w:val="left"/>
      <w:pPr>
        <w:tabs>
          <w:tab w:val="num" w:pos="1440"/>
        </w:tabs>
        <w:ind w:left="1440" w:hanging="360"/>
      </w:pPr>
      <w:rPr>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5362759"/>
    <w:multiLevelType w:val="hybridMultilevel"/>
    <w:tmpl w:val="8AC06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16A47"/>
    <w:multiLevelType w:val="hybridMultilevel"/>
    <w:tmpl w:val="FC8066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D17E4"/>
    <w:multiLevelType w:val="hybridMultilevel"/>
    <w:tmpl w:val="82486B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D2E4017"/>
    <w:multiLevelType w:val="hybridMultilevel"/>
    <w:tmpl w:val="E5765C20"/>
    <w:lvl w:ilvl="0" w:tplc="B2B8BF7E">
      <w:start w:val="1"/>
      <w:numFmt w:val="bullet"/>
      <w:lvlText w:val="-"/>
      <w:lvlJc w:val="left"/>
      <w:pPr>
        <w:tabs>
          <w:tab w:val="num" w:pos="720"/>
        </w:tabs>
        <w:ind w:left="720" w:hanging="360"/>
      </w:pPr>
      <w:rPr>
        <w:rFonts w:ascii="Arial" w:hAnsi="Arial" w:hint="default"/>
      </w:rPr>
    </w:lvl>
    <w:lvl w:ilvl="1" w:tplc="D144C648" w:tentative="1">
      <w:start w:val="1"/>
      <w:numFmt w:val="bullet"/>
      <w:lvlText w:val="-"/>
      <w:lvlJc w:val="left"/>
      <w:pPr>
        <w:tabs>
          <w:tab w:val="num" w:pos="1440"/>
        </w:tabs>
        <w:ind w:left="1440" w:hanging="360"/>
      </w:pPr>
      <w:rPr>
        <w:rFonts w:ascii="Arial" w:hAnsi="Arial" w:hint="default"/>
      </w:rPr>
    </w:lvl>
    <w:lvl w:ilvl="2" w:tplc="4CBACCC6" w:tentative="1">
      <w:start w:val="1"/>
      <w:numFmt w:val="bullet"/>
      <w:lvlText w:val="-"/>
      <w:lvlJc w:val="left"/>
      <w:pPr>
        <w:tabs>
          <w:tab w:val="num" w:pos="2160"/>
        </w:tabs>
        <w:ind w:left="2160" w:hanging="360"/>
      </w:pPr>
      <w:rPr>
        <w:rFonts w:ascii="Arial" w:hAnsi="Arial" w:hint="default"/>
      </w:rPr>
    </w:lvl>
    <w:lvl w:ilvl="3" w:tplc="5F4AFBE0" w:tentative="1">
      <w:start w:val="1"/>
      <w:numFmt w:val="bullet"/>
      <w:lvlText w:val="-"/>
      <w:lvlJc w:val="left"/>
      <w:pPr>
        <w:tabs>
          <w:tab w:val="num" w:pos="2880"/>
        </w:tabs>
        <w:ind w:left="2880" w:hanging="360"/>
      </w:pPr>
      <w:rPr>
        <w:rFonts w:ascii="Arial" w:hAnsi="Arial" w:hint="default"/>
      </w:rPr>
    </w:lvl>
    <w:lvl w:ilvl="4" w:tplc="6676326A" w:tentative="1">
      <w:start w:val="1"/>
      <w:numFmt w:val="bullet"/>
      <w:lvlText w:val="-"/>
      <w:lvlJc w:val="left"/>
      <w:pPr>
        <w:tabs>
          <w:tab w:val="num" w:pos="3600"/>
        </w:tabs>
        <w:ind w:left="3600" w:hanging="360"/>
      </w:pPr>
      <w:rPr>
        <w:rFonts w:ascii="Arial" w:hAnsi="Arial" w:hint="default"/>
      </w:rPr>
    </w:lvl>
    <w:lvl w:ilvl="5" w:tplc="573E827A" w:tentative="1">
      <w:start w:val="1"/>
      <w:numFmt w:val="bullet"/>
      <w:lvlText w:val="-"/>
      <w:lvlJc w:val="left"/>
      <w:pPr>
        <w:tabs>
          <w:tab w:val="num" w:pos="4320"/>
        </w:tabs>
        <w:ind w:left="4320" w:hanging="360"/>
      </w:pPr>
      <w:rPr>
        <w:rFonts w:ascii="Arial" w:hAnsi="Arial" w:hint="default"/>
      </w:rPr>
    </w:lvl>
    <w:lvl w:ilvl="6" w:tplc="E42E6D66" w:tentative="1">
      <w:start w:val="1"/>
      <w:numFmt w:val="bullet"/>
      <w:lvlText w:val="-"/>
      <w:lvlJc w:val="left"/>
      <w:pPr>
        <w:tabs>
          <w:tab w:val="num" w:pos="5040"/>
        </w:tabs>
        <w:ind w:left="5040" w:hanging="360"/>
      </w:pPr>
      <w:rPr>
        <w:rFonts w:ascii="Arial" w:hAnsi="Arial" w:hint="default"/>
      </w:rPr>
    </w:lvl>
    <w:lvl w:ilvl="7" w:tplc="58A2909C" w:tentative="1">
      <w:start w:val="1"/>
      <w:numFmt w:val="bullet"/>
      <w:lvlText w:val="-"/>
      <w:lvlJc w:val="left"/>
      <w:pPr>
        <w:tabs>
          <w:tab w:val="num" w:pos="5760"/>
        </w:tabs>
        <w:ind w:left="5760" w:hanging="360"/>
      </w:pPr>
      <w:rPr>
        <w:rFonts w:ascii="Arial" w:hAnsi="Arial" w:hint="default"/>
      </w:rPr>
    </w:lvl>
    <w:lvl w:ilvl="8" w:tplc="4E7098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212960"/>
    <w:multiLevelType w:val="hybridMultilevel"/>
    <w:tmpl w:val="150CE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246255"/>
    <w:multiLevelType w:val="multilevel"/>
    <w:tmpl w:val="3F1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910A5"/>
    <w:multiLevelType w:val="hybridMultilevel"/>
    <w:tmpl w:val="6150B530"/>
    <w:lvl w:ilvl="0" w:tplc="8784509A">
      <w:start w:val="1"/>
      <w:numFmt w:val="bullet"/>
      <w:lvlText w:val="-"/>
      <w:lvlJc w:val="left"/>
      <w:pPr>
        <w:tabs>
          <w:tab w:val="num" w:pos="720"/>
        </w:tabs>
        <w:ind w:left="720" w:hanging="360"/>
      </w:pPr>
      <w:rPr>
        <w:rFonts w:ascii="Arial" w:hAnsi="Arial" w:hint="default"/>
      </w:rPr>
    </w:lvl>
    <w:lvl w:ilvl="1" w:tplc="99968A20" w:tentative="1">
      <w:start w:val="1"/>
      <w:numFmt w:val="bullet"/>
      <w:lvlText w:val="-"/>
      <w:lvlJc w:val="left"/>
      <w:pPr>
        <w:tabs>
          <w:tab w:val="num" w:pos="1440"/>
        </w:tabs>
        <w:ind w:left="1440" w:hanging="360"/>
      </w:pPr>
      <w:rPr>
        <w:rFonts w:ascii="Arial" w:hAnsi="Arial" w:hint="default"/>
      </w:rPr>
    </w:lvl>
    <w:lvl w:ilvl="2" w:tplc="7460E2C4" w:tentative="1">
      <w:start w:val="1"/>
      <w:numFmt w:val="bullet"/>
      <w:lvlText w:val="-"/>
      <w:lvlJc w:val="left"/>
      <w:pPr>
        <w:tabs>
          <w:tab w:val="num" w:pos="2160"/>
        </w:tabs>
        <w:ind w:left="2160" w:hanging="360"/>
      </w:pPr>
      <w:rPr>
        <w:rFonts w:ascii="Arial" w:hAnsi="Arial" w:hint="default"/>
      </w:rPr>
    </w:lvl>
    <w:lvl w:ilvl="3" w:tplc="2736D106" w:tentative="1">
      <w:start w:val="1"/>
      <w:numFmt w:val="bullet"/>
      <w:lvlText w:val="-"/>
      <w:lvlJc w:val="left"/>
      <w:pPr>
        <w:tabs>
          <w:tab w:val="num" w:pos="2880"/>
        </w:tabs>
        <w:ind w:left="2880" w:hanging="360"/>
      </w:pPr>
      <w:rPr>
        <w:rFonts w:ascii="Arial" w:hAnsi="Arial" w:hint="default"/>
      </w:rPr>
    </w:lvl>
    <w:lvl w:ilvl="4" w:tplc="59E0393A" w:tentative="1">
      <w:start w:val="1"/>
      <w:numFmt w:val="bullet"/>
      <w:lvlText w:val="-"/>
      <w:lvlJc w:val="left"/>
      <w:pPr>
        <w:tabs>
          <w:tab w:val="num" w:pos="3600"/>
        </w:tabs>
        <w:ind w:left="3600" w:hanging="360"/>
      </w:pPr>
      <w:rPr>
        <w:rFonts w:ascii="Arial" w:hAnsi="Arial" w:hint="default"/>
      </w:rPr>
    </w:lvl>
    <w:lvl w:ilvl="5" w:tplc="D3AA9FDE" w:tentative="1">
      <w:start w:val="1"/>
      <w:numFmt w:val="bullet"/>
      <w:lvlText w:val="-"/>
      <w:lvlJc w:val="left"/>
      <w:pPr>
        <w:tabs>
          <w:tab w:val="num" w:pos="4320"/>
        </w:tabs>
        <w:ind w:left="4320" w:hanging="360"/>
      </w:pPr>
      <w:rPr>
        <w:rFonts w:ascii="Arial" w:hAnsi="Arial" w:hint="default"/>
      </w:rPr>
    </w:lvl>
    <w:lvl w:ilvl="6" w:tplc="9230D446" w:tentative="1">
      <w:start w:val="1"/>
      <w:numFmt w:val="bullet"/>
      <w:lvlText w:val="-"/>
      <w:lvlJc w:val="left"/>
      <w:pPr>
        <w:tabs>
          <w:tab w:val="num" w:pos="5040"/>
        </w:tabs>
        <w:ind w:left="5040" w:hanging="360"/>
      </w:pPr>
      <w:rPr>
        <w:rFonts w:ascii="Arial" w:hAnsi="Arial" w:hint="default"/>
      </w:rPr>
    </w:lvl>
    <w:lvl w:ilvl="7" w:tplc="277C2D0C" w:tentative="1">
      <w:start w:val="1"/>
      <w:numFmt w:val="bullet"/>
      <w:lvlText w:val="-"/>
      <w:lvlJc w:val="left"/>
      <w:pPr>
        <w:tabs>
          <w:tab w:val="num" w:pos="5760"/>
        </w:tabs>
        <w:ind w:left="5760" w:hanging="360"/>
      </w:pPr>
      <w:rPr>
        <w:rFonts w:ascii="Arial" w:hAnsi="Arial" w:hint="default"/>
      </w:rPr>
    </w:lvl>
    <w:lvl w:ilvl="8" w:tplc="6DDE6A6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523ACF"/>
    <w:multiLevelType w:val="multilevel"/>
    <w:tmpl w:val="9F8E8FA2"/>
    <w:lvl w:ilvl="0">
      <w:start w:val="3"/>
      <w:numFmt w:val="decimal"/>
      <w:lvlText w:val="%1."/>
      <w:lvlJc w:val="left"/>
      <w:pPr>
        <w:ind w:left="720" w:hanging="720"/>
      </w:pPr>
      <w:rPr>
        <w:rFonts w:ascii="Arial" w:hAnsi="Arial" w:cs="Arial" w:hint="default"/>
        <w:color w:val="000000"/>
      </w:rPr>
    </w:lvl>
    <w:lvl w:ilvl="1">
      <w:start w:val="4"/>
      <w:numFmt w:val="decimal"/>
      <w:lvlText w:val="%1.%2."/>
      <w:lvlJc w:val="left"/>
      <w:pPr>
        <w:ind w:left="1492" w:hanging="720"/>
      </w:pPr>
      <w:rPr>
        <w:rFonts w:ascii="Arial" w:hAnsi="Arial" w:cs="Arial" w:hint="default"/>
        <w:color w:val="000000"/>
      </w:rPr>
    </w:lvl>
    <w:lvl w:ilvl="2">
      <w:start w:val="1"/>
      <w:numFmt w:val="decimal"/>
      <w:lvlText w:val="%1.%2.%3."/>
      <w:lvlJc w:val="left"/>
      <w:pPr>
        <w:ind w:left="2264" w:hanging="720"/>
      </w:pPr>
      <w:rPr>
        <w:rFonts w:ascii="Arial" w:hAnsi="Arial" w:cs="Arial" w:hint="default"/>
        <w:color w:val="000000"/>
      </w:rPr>
    </w:lvl>
    <w:lvl w:ilvl="3">
      <w:start w:val="1"/>
      <w:numFmt w:val="decimal"/>
      <w:lvlText w:val="%1.%2.%3.%4."/>
      <w:lvlJc w:val="left"/>
      <w:pPr>
        <w:ind w:left="3396" w:hanging="1080"/>
      </w:pPr>
      <w:rPr>
        <w:rFonts w:ascii="Arial" w:hAnsi="Arial" w:cs="Arial" w:hint="default"/>
        <w:color w:val="000000"/>
      </w:rPr>
    </w:lvl>
    <w:lvl w:ilvl="4">
      <w:start w:val="1"/>
      <w:numFmt w:val="decimal"/>
      <w:lvlText w:val="%1.%2.%3.%4.%5."/>
      <w:lvlJc w:val="left"/>
      <w:pPr>
        <w:ind w:left="4168" w:hanging="1080"/>
      </w:pPr>
      <w:rPr>
        <w:rFonts w:ascii="Arial" w:hAnsi="Arial" w:cs="Arial" w:hint="default"/>
        <w:color w:val="000000"/>
      </w:rPr>
    </w:lvl>
    <w:lvl w:ilvl="5">
      <w:start w:val="1"/>
      <w:numFmt w:val="decimal"/>
      <w:lvlText w:val="%1.%2.%3.%4.%5.%6."/>
      <w:lvlJc w:val="left"/>
      <w:pPr>
        <w:ind w:left="5300" w:hanging="1440"/>
      </w:pPr>
      <w:rPr>
        <w:rFonts w:ascii="Arial" w:hAnsi="Arial" w:cs="Arial" w:hint="default"/>
        <w:color w:val="000000"/>
      </w:rPr>
    </w:lvl>
    <w:lvl w:ilvl="6">
      <w:start w:val="1"/>
      <w:numFmt w:val="decimal"/>
      <w:lvlText w:val="%1.%2.%3.%4.%5.%6.%7."/>
      <w:lvlJc w:val="left"/>
      <w:pPr>
        <w:ind w:left="6432" w:hanging="1800"/>
      </w:pPr>
      <w:rPr>
        <w:rFonts w:ascii="Arial" w:hAnsi="Arial" w:cs="Arial" w:hint="default"/>
        <w:color w:val="000000"/>
      </w:rPr>
    </w:lvl>
    <w:lvl w:ilvl="7">
      <w:start w:val="1"/>
      <w:numFmt w:val="decimal"/>
      <w:lvlText w:val="%1.%2.%3.%4.%5.%6.%7.%8."/>
      <w:lvlJc w:val="left"/>
      <w:pPr>
        <w:ind w:left="7204" w:hanging="1800"/>
      </w:pPr>
      <w:rPr>
        <w:rFonts w:ascii="Arial" w:hAnsi="Arial" w:cs="Arial" w:hint="default"/>
        <w:color w:val="000000"/>
      </w:rPr>
    </w:lvl>
    <w:lvl w:ilvl="8">
      <w:start w:val="1"/>
      <w:numFmt w:val="decimal"/>
      <w:lvlText w:val="%1.%2.%3.%4.%5.%6.%7.%8.%9."/>
      <w:lvlJc w:val="left"/>
      <w:pPr>
        <w:ind w:left="8336" w:hanging="2160"/>
      </w:pPr>
      <w:rPr>
        <w:rFonts w:ascii="Arial" w:hAnsi="Arial" w:cs="Arial" w:hint="default"/>
        <w:color w:val="000000"/>
      </w:rPr>
    </w:lvl>
  </w:abstractNum>
  <w:abstractNum w:abstractNumId="21" w15:restartNumberingAfterBreak="0">
    <w:nsid w:val="4650322E"/>
    <w:multiLevelType w:val="multilevel"/>
    <w:tmpl w:val="8C3ED324"/>
    <w:lvl w:ilvl="0">
      <w:start w:val="1"/>
      <w:numFmt w:val="decimal"/>
      <w:lvlText w:val="%1."/>
      <w:lvlJc w:val="left"/>
      <w:pPr>
        <w:ind w:left="825" w:hanging="465"/>
      </w:pPr>
      <w:rPr>
        <w:rFonts w:ascii="Times New Roman" w:hAnsi="Times New Roman" w:cs="Times New Roman" w:hint="default"/>
        <w:color w:val="auto"/>
      </w:rPr>
    </w:lvl>
    <w:lvl w:ilvl="1">
      <w:start w:val="1"/>
      <w:numFmt w:val="decimal"/>
      <w:isLgl/>
      <w:lvlText w:val="%1.%2"/>
      <w:lvlJc w:val="left"/>
      <w:pPr>
        <w:ind w:left="1290" w:hanging="465"/>
      </w:pPr>
      <w:rPr>
        <w:rFonts w:hint="default"/>
        <w:i w:val="0"/>
      </w:rPr>
    </w:lvl>
    <w:lvl w:ilvl="2">
      <w:start w:val="1"/>
      <w:numFmt w:val="decimal"/>
      <w:isLgl/>
      <w:lvlText w:val="%1.%2.%3"/>
      <w:lvlJc w:val="left"/>
      <w:pPr>
        <w:ind w:left="2010" w:hanging="720"/>
      </w:pPr>
      <w:rPr>
        <w:rFonts w:hint="default"/>
        <w:i w:val="0"/>
      </w:rPr>
    </w:lvl>
    <w:lvl w:ilvl="3">
      <w:start w:val="1"/>
      <w:numFmt w:val="decimal"/>
      <w:isLgl/>
      <w:lvlText w:val="%1.%2.%3.%4"/>
      <w:lvlJc w:val="left"/>
      <w:pPr>
        <w:ind w:left="2835" w:hanging="1080"/>
      </w:pPr>
      <w:rPr>
        <w:rFonts w:hint="default"/>
        <w:i w:val="0"/>
      </w:rPr>
    </w:lvl>
    <w:lvl w:ilvl="4">
      <w:start w:val="1"/>
      <w:numFmt w:val="decimal"/>
      <w:isLgl/>
      <w:lvlText w:val="%1.%2.%3.%4.%5"/>
      <w:lvlJc w:val="left"/>
      <w:pPr>
        <w:ind w:left="3300" w:hanging="1080"/>
      </w:pPr>
      <w:rPr>
        <w:rFonts w:hint="default"/>
        <w:i w:val="0"/>
      </w:rPr>
    </w:lvl>
    <w:lvl w:ilvl="5">
      <w:start w:val="1"/>
      <w:numFmt w:val="decimal"/>
      <w:isLgl/>
      <w:lvlText w:val="%1.%2.%3.%4.%5.%6"/>
      <w:lvlJc w:val="left"/>
      <w:pPr>
        <w:ind w:left="4125" w:hanging="1440"/>
      </w:pPr>
      <w:rPr>
        <w:rFonts w:hint="default"/>
        <w:i w:val="0"/>
      </w:rPr>
    </w:lvl>
    <w:lvl w:ilvl="6">
      <w:start w:val="1"/>
      <w:numFmt w:val="decimal"/>
      <w:isLgl/>
      <w:lvlText w:val="%1.%2.%3.%4.%5.%6.%7"/>
      <w:lvlJc w:val="left"/>
      <w:pPr>
        <w:ind w:left="4590" w:hanging="1440"/>
      </w:pPr>
      <w:rPr>
        <w:rFonts w:hint="default"/>
        <w:i w:val="0"/>
      </w:rPr>
    </w:lvl>
    <w:lvl w:ilvl="7">
      <w:start w:val="1"/>
      <w:numFmt w:val="decimal"/>
      <w:isLgl/>
      <w:lvlText w:val="%1.%2.%3.%4.%5.%6.%7.%8"/>
      <w:lvlJc w:val="left"/>
      <w:pPr>
        <w:ind w:left="5415" w:hanging="1800"/>
      </w:pPr>
      <w:rPr>
        <w:rFonts w:hint="default"/>
        <w:i w:val="0"/>
      </w:rPr>
    </w:lvl>
    <w:lvl w:ilvl="8">
      <w:start w:val="1"/>
      <w:numFmt w:val="decimal"/>
      <w:isLgl/>
      <w:lvlText w:val="%1.%2.%3.%4.%5.%6.%7.%8.%9"/>
      <w:lvlJc w:val="left"/>
      <w:pPr>
        <w:ind w:left="6240" w:hanging="2160"/>
      </w:pPr>
      <w:rPr>
        <w:rFonts w:hint="default"/>
        <w:i w:val="0"/>
      </w:rPr>
    </w:lvl>
  </w:abstractNum>
  <w:abstractNum w:abstractNumId="22" w15:restartNumberingAfterBreak="0">
    <w:nsid w:val="59CD59EE"/>
    <w:multiLevelType w:val="multilevel"/>
    <w:tmpl w:val="AFE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A7624"/>
    <w:multiLevelType w:val="multilevel"/>
    <w:tmpl w:val="06AAE9E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4" w15:restartNumberingAfterBreak="0">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16C4755"/>
    <w:multiLevelType w:val="hybridMultilevel"/>
    <w:tmpl w:val="94AAA752"/>
    <w:lvl w:ilvl="0" w:tplc="04190001">
      <w:start w:val="1"/>
      <w:numFmt w:val="bullet"/>
      <w:lvlText w:val=""/>
      <w:lvlJc w:val="left"/>
      <w:pPr>
        <w:tabs>
          <w:tab w:val="num" w:pos="2421"/>
        </w:tabs>
        <w:ind w:left="2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5066421"/>
    <w:multiLevelType w:val="hybridMultilevel"/>
    <w:tmpl w:val="2F869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9203F22"/>
    <w:multiLevelType w:val="hybridMultilevel"/>
    <w:tmpl w:val="D2AC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834424F"/>
    <w:multiLevelType w:val="hybridMultilevel"/>
    <w:tmpl w:val="2422B618"/>
    <w:lvl w:ilvl="0" w:tplc="79A64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5E77F6"/>
    <w:multiLevelType w:val="hybridMultilevel"/>
    <w:tmpl w:val="4BE4D766"/>
    <w:lvl w:ilvl="0" w:tplc="552865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DE50AC5"/>
    <w:multiLevelType w:val="multilevel"/>
    <w:tmpl w:val="839683E6"/>
    <w:lvl w:ilvl="0">
      <w:start w:val="5"/>
      <w:numFmt w:val="decimal"/>
      <w:lvlText w:val="%1."/>
      <w:lvlJc w:val="left"/>
      <w:pPr>
        <w:ind w:left="480" w:hanging="480"/>
      </w:pPr>
      <w:rPr>
        <w:rFonts w:ascii="Arial" w:hAnsi="Arial" w:cs="Arial" w:hint="default"/>
        <w:color w:val="000000"/>
      </w:rPr>
    </w:lvl>
    <w:lvl w:ilvl="1">
      <w:start w:val="1"/>
      <w:numFmt w:val="decimal"/>
      <w:lvlText w:val="%1.%2."/>
      <w:lvlJc w:val="left"/>
      <w:pPr>
        <w:ind w:left="1430" w:hanging="720"/>
      </w:pPr>
      <w:rPr>
        <w:rFonts w:ascii="Times New Roman" w:hAnsi="Times New Roman" w:cs="Times New Roman"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num w:numId="1">
    <w:abstractNumId w:val="21"/>
  </w:num>
  <w:num w:numId="2">
    <w:abstractNumId w:val="9"/>
  </w:num>
  <w:num w:numId="3">
    <w:abstractNumId w:val="31"/>
  </w:num>
  <w:num w:numId="4">
    <w:abstractNumId w:val="20"/>
  </w:num>
  <w:num w:numId="5">
    <w:abstractNumId w:val="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10"/>
  </w:num>
  <w:num w:numId="11">
    <w:abstractNumId w:val="16"/>
  </w:num>
  <w:num w:numId="12">
    <w:abstractNumId w:val="19"/>
  </w:num>
  <w:num w:numId="13">
    <w:abstractNumId w:val="12"/>
  </w:num>
  <w:num w:numId="14">
    <w:abstractNumId w:val="15"/>
  </w:num>
  <w:num w:numId="15">
    <w:abstractNumId w:val="14"/>
  </w:num>
  <w:num w:numId="16">
    <w:abstractNumId w:val="0"/>
  </w:num>
  <w:num w:numId="17">
    <w:abstractNumId w:val="7"/>
  </w:num>
  <w:num w:numId="18">
    <w:abstractNumId w:val="30"/>
  </w:num>
  <w:num w:numId="19">
    <w:abstractNumId w:val="11"/>
  </w:num>
  <w:num w:numId="20">
    <w:abstractNumId w:val="6"/>
  </w:num>
  <w:num w:numId="21">
    <w:abstractNumId w:val="17"/>
  </w:num>
  <w:num w:numId="22">
    <w:abstractNumId w:val="29"/>
  </w:num>
  <w:num w:numId="23">
    <w:abstractNumId w:val="5"/>
  </w:num>
  <w:num w:numId="24">
    <w:abstractNumId w:val="13"/>
  </w:num>
  <w:num w:numId="25">
    <w:abstractNumId w:val="27"/>
  </w:num>
  <w:num w:numId="26">
    <w:abstractNumId w:val="8"/>
  </w:num>
  <w:num w:numId="27">
    <w:abstractNumId w:val="1"/>
  </w:num>
  <w:num w:numId="28">
    <w:abstractNumId w:val="24"/>
  </w:num>
  <w:num w:numId="29">
    <w:abstractNumId w:val="2"/>
  </w:num>
  <w:num w:numId="30">
    <w:abstractNumId w:val="18"/>
  </w:num>
  <w:num w:numId="31">
    <w:abstractNumId w:val="22"/>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26"/>
    <w:rsid w:val="00000EEE"/>
    <w:rsid w:val="00002431"/>
    <w:rsid w:val="00003E31"/>
    <w:rsid w:val="0000428B"/>
    <w:rsid w:val="00004925"/>
    <w:rsid w:val="00006ED1"/>
    <w:rsid w:val="000074B0"/>
    <w:rsid w:val="000076BA"/>
    <w:rsid w:val="000110B6"/>
    <w:rsid w:val="0001203E"/>
    <w:rsid w:val="00014101"/>
    <w:rsid w:val="00014B0A"/>
    <w:rsid w:val="00016DC2"/>
    <w:rsid w:val="00016FF1"/>
    <w:rsid w:val="000206A7"/>
    <w:rsid w:val="000206CA"/>
    <w:rsid w:val="000212B4"/>
    <w:rsid w:val="00024EFB"/>
    <w:rsid w:val="0002657F"/>
    <w:rsid w:val="00026CAF"/>
    <w:rsid w:val="00031AF0"/>
    <w:rsid w:val="000326B6"/>
    <w:rsid w:val="00037135"/>
    <w:rsid w:val="00037931"/>
    <w:rsid w:val="00037C37"/>
    <w:rsid w:val="00040684"/>
    <w:rsid w:val="0004768C"/>
    <w:rsid w:val="00051613"/>
    <w:rsid w:val="000522D8"/>
    <w:rsid w:val="000531DE"/>
    <w:rsid w:val="00055016"/>
    <w:rsid w:val="000553E4"/>
    <w:rsid w:val="00056418"/>
    <w:rsid w:val="000577C2"/>
    <w:rsid w:val="00060DCC"/>
    <w:rsid w:val="000615BA"/>
    <w:rsid w:val="000620A8"/>
    <w:rsid w:val="000658B0"/>
    <w:rsid w:val="000658FF"/>
    <w:rsid w:val="00065A98"/>
    <w:rsid w:val="00070CF4"/>
    <w:rsid w:val="00072272"/>
    <w:rsid w:val="00072FFD"/>
    <w:rsid w:val="000735F0"/>
    <w:rsid w:val="00076418"/>
    <w:rsid w:val="00076634"/>
    <w:rsid w:val="00080A9F"/>
    <w:rsid w:val="00083E87"/>
    <w:rsid w:val="000869BD"/>
    <w:rsid w:val="000870E8"/>
    <w:rsid w:val="000912CD"/>
    <w:rsid w:val="00096FF5"/>
    <w:rsid w:val="000A121F"/>
    <w:rsid w:val="000A176B"/>
    <w:rsid w:val="000A2D99"/>
    <w:rsid w:val="000A33F5"/>
    <w:rsid w:val="000A3B50"/>
    <w:rsid w:val="000A3FD2"/>
    <w:rsid w:val="000A620F"/>
    <w:rsid w:val="000A71E0"/>
    <w:rsid w:val="000A7820"/>
    <w:rsid w:val="000B2777"/>
    <w:rsid w:val="000B2C6A"/>
    <w:rsid w:val="000B4C9F"/>
    <w:rsid w:val="000B5362"/>
    <w:rsid w:val="000B54B5"/>
    <w:rsid w:val="000B5EEB"/>
    <w:rsid w:val="000B660C"/>
    <w:rsid w:val="000B7058"/>
    <w:rsid w:val="000C22B7"/>
    <w:rsid w:val="000C31E4"/>
    <w:rsid w:val="000C39E7"/>
    <w:rsid w:val="000C5DFE"/>
    <w:rsid w:val="000C630F"/>
    <w:rsid w:val="000C6858"/>
    <w:rsid w:val="000C688B"/>
    <w:rsid w:val="000C72ED"/>
    <w:rsid w:val="000C752C"/>
    <w:rsid w:val="000D12D2"/>
    <w:rsid w:val="000D2212"/>
    <w:rsid w:val="000D26A4"/>
    <w:rsid w:val="000D355A"/>
    <w:rsid w:val="000D40DA"/>
    <w:rsid w:val="000D4BE9"/>
    <w:rsid w:val="000D4ECF"/>
    <w:rsid w:val="000D7169"/>
    <w:rsid w:val="000E100F"/>
    <w:rsid w:val="000E1F3E"/>
    <w:rsid w:val="000E3315"/>
    <w:rsid w:val="000E3BBB"/>
    <w:rsid w:val="000E5DC5"/>
    <w:rsid w:val="000F0095"/>
    <w:rsid w:val="000F13C9"/>
    <w:rsid w:val="000F306D"/>
    <w:rsid w:val="000F414C"/>
    <w:rsid w:val="000F4C16"/>
    <w:rsid w:val="000F66AC"/>
    <w:rsid w:val="000F6F2E"/>
    <w:rsid w:val="00101031"/>
    <w:rsid w:val="00101D03"/>
    <w:rsid w:val="00102938"/>
    <w:rsid w:val="001039C4"/>
    <w:rsid w:val="00104559"/>
    <w:rsid w:val="00105822"/>
    <w:rsid w:val="00106F10"/>
    <w:rsid w:val="0010743B"/>
    <w:rsid w:val="00110ECB"/>
    <w:rsid w:val="0011193B"/>
    <w:rsid w:val="00111B36"/>
    <w:rsid w:val="00111B3D"/>
    <w:rsid w:val="001130F6"/>
    <w:rsid w:val="00113B7E"/>
    <w:rsid w:val="001158F2"/>
    <w:rsid w:val="00115C4B"/>
    <w:rsid w:val="00116A59"/>
    <w:rsid w:val="00120F65"/>
    <w:rsid w:val="00121DE3"/>
    <w:rsid w:val="00121E50"/>
    <w:rsid w:val="001223BD"/>
    <w:rsid w:val="00124697"/>
    <w:rsid w:val="00126BE3"/>
    <w:rsid w:val="001273A8"/>
    <w:rsid w:val="0012792D"/>
    <w:rsid w:val="00127DD9"/>
    <w:rsid w:val="0013013C"/>
    <w:rsid w:val="001303A1"/>
    <w:rsid w:val="001315B8"/>
    <w:rsid w:val="00132A80"/>
    <w:rsid w:val="00133FFA"/>
    <w:rsid w:val="00134228"/>
    <w:rsid w:val="00135E18"/>
    <w:rsid w:val="00136ECF"/>
    <w:rsid w:val="001372D5"/>
    <w:rsid w:val="00140128"/>
    <w:rsid w:val="00141636"/>
    <w:rsid w:val="001423DE"/>
    <w:rsid w:val="001442A8"/>
    <w:rsid w:val="00146802"/>
    <w:rsid w:val="00147F67"/>
    <w:rsid w:val="00151BF8"/>
    <w:rsid w:val="00152CB0"/>
    <w:rsid w:val="00161FA2"/>
    <w:rsid w:val="001659F9"/>
    <w:rsid w:val="00165D4E"/>
    <w:rsid w:val="00167B3D"/>
    <w:rsid w:val="00167EAF"/>
    <w:rsid w:val="00170B1A"/>
    <w:rsid w:val="001719D4"/>
    <w:rsid w:val="0017274F"/>
    <w:rsid w:val="00172D2E"/>
    <w:rsid w:val="0017370B"/>
    <w:rsid w:val="0018044E"/>
    <w:rsid w:val="001812C8"/>
    <w:rsid w:val="001837E5"/>
    <w:rsid w:val="0018787A"/>
    <w:rsid w:val="00190C4A"/>
    <w:rsid w:val="0019269D"/>
    <w:rsid w:val="001938C5"/>
    <w:rsid w:val="00195F54"/>
    <w:rsid w:val="00197A2E"/>
    <w:rsid w:val="001A0B8A"/>
    <w:rsid w:val="001A0FE6"/>
    <w:rsid w:val="001A1055"/>
    <w:rsid w:val="001A1591"/>
    <w:rsid w:val="001A15B7"/>
    <w:rsid w:val="001A363E"/>
    <w:rsid w:val="001A4282"/>
    <w:rsid w:val="001A5455"/>
    <w:rsid w:val="001A5717"/>
    <w:rsid w:val="001A5F0E"/>
    <w:rsid w:val="001A723C"/>
    <w:rsid w:val="001B0836"/>
    <w:rsid w:val="001B44F1"/>
    <w:rsid w:val="001B4734"/>
    <w:rsid w:val="001B4A30"/>
    <w:rsid w:val="001B50DF"/>
    <w:rsid w:val="001B5666"/>
    <w:rsid w:val="001C2CF5"/>
    <w:rsid w:val="001C4E22"/>
    <w:rsid w:val="001C57F2"/>
    <w:rsid w:val="001C5BBF"/>
    <w:rsid w:val="001C5ED2"/>
    <w:rsid w:val="001C6435"/>
    <w:rsid w:val="001C7FFC"/>
    <w:rsid w:val="001D04A4"/>
    <w:rsid w:val="001D2F5C"/>
    <w:rsid w:val="001D470C"/>
    <w:rsid w:val="001D76D6"/>
    <w:rsid w:val="001D7E10"/>
    <w:rsid w:val="001E0D4F"/>
    <w:rsid w:val="001E1F9B"/>
    <w:rsid w:val="001E2010"/>
    <w:rsid w:val="001E2285"/>
    <w:rsid w:val="001E30E4"/>
    <w:rsid w:val="001E3382"/>
    <w:rsid w:val="001E5763"/>
    <w:rsid w:val="001E7447"/>
    <w:rsid w:val="001E7A9C"/>
    <w:rsid w:val="001F0198"/>
    <w:rsid w:val="001F18F2"/>
    <w:rsid w:val="001F3108"/>
    <w:rsid w:val="001F369B"/>
    <w:rsid w:val="001F6999"/>
    <w:rsid w:val="00201BF0"/>
    <w:rsid w:val="002028D4"/>
    <w:rsid w:val="00204491"/>
    <w:rsid w:val="002053A9"/>
    <w:rsid w:val="0020698A"/>
    <w:rsid w:val="00206EDA"/>
    <w:rsid w:val="002073DD"/>
    <w:rsid w:val="00210D68"/>
    <w:rsid w:val="00210DC6"/>
    <w:rsid w:val="00211A7E"/>
    <w:rsid w:val="002132E0"/>
    <w:rsid w:val="00214BE2"/>
    <w:rsid w:val="002154D2"/>
    <w:rsid w:val="00215F85"/>
    <w:rsid w:val="00216279"/>
    <w:rsid w:val="00216828"/>
    <w:rsid w:val="00216AB5"/>
    <w:rsid w:val="00216F32"/>
    <w:rsid w:val="0022030A"/>
    <w:rsid w:val="00221819"/>
    <w:rsid w:val="00222B6F"/>
    <w:rsid w:val="00225E46"/>
    <w:rsid w:val="0022679F"/>
    <w:rsid w:val="002276CC"/>
    <w:rsid w:val="002279A1"/>
    <w:rsid w:val="0023025A"/>
    <w:rsid w:val="002310B5"/>
    <w:rsid w:val="00232A24"/>
    <w:rsid w:val="00233108"/>
    <w:rsid w:val="00234326"/>
    <w:rsid w:val="00235044"/>
    <w:rsid w:val="002353E6"/>
    <w:rsid w:val="00235FF1"/>
    <w:rsid w:val="00236D24"/>
    <w:rsid w:val="00242324"/>
    <w:rsid w:val="002427A2"/>
    <w:rsid w:val="00243C6A"/>
    <w:rsid w:val="00243F49"/>
    <w:rsid w:val="00245F96"/>
    <w:rsid w:val="002462C1"/>
    <w:rsid w:val="00247C69"/>
    <w:rsid w:val="002522ED"/>
    <w:rsid w:val="00252F8E"/>
    <w:rsid w:val="0025386F"/>
    <w:rsid w:val="0025433B"/>
    <w:rsid w:val="00254B7C"/>
    <w:rsid w:val="00255BE0"/>
    <w:rsid w:val="0025700F"/>
    <w:rsid w:val="002600C0"/>
    <w:rsid w:val="00260436"/>
    <w:rsid w:val="0026137F"/>
    <w:rsid w:val="00264A66"/>
    <w:rsid w:val="00264DCD"/>
    <w:rsid w:val="0026533B"/>
    <w:rsid w:val="002700D9"/>
    <w:rsid w:val="00270B64"/>
    <w:rsid w:val="00270EEC"/>
    <w:rsid w:val="00271975"/>
    <w:rsid w:val="00274325"/>
    <w:rsid w:val="0027648C"/>
    <w:rsid w:val="00277037"/>
    <w:rsid w:val="00285F4B"/>
    <w:rsid w:val="002922A0"/>
    <w:rsid w:val="00292A39"/>
    <w:rsid w:val="00292A95"/>
    <w:rsid w:val="00292E39"/>
    <w:rsid w:val="0029541C"/>
    <w:rsid w:val="00295B2E"/>
    <w:rsid w:val="00297092"/>
    <w:rsid w:val="002A7209"/>
    <w:rsid w:val="002B159B"/>
    <w:rsid w:val="002B2E20"/>
    <w:rsid w:val="002B4B4B"/>
    <w:rsid w:val="002B5F98"/>
    <w:rsid w:val="002B6BE7"/>
    <w:rsid w:val="002B6F66"/>
    <w:rsid w:val="002B7443"/>
    <w:rsid w:val="002B7462"/>
    <w:rsid w:val="002C7455"/>
    <w:rsid w:val="002D009F"/>
    <w:rsid w:val="002D0294"/>
    <w:rsid w:val="002D0F35"/>
    <w:rsid w:val="002D3711"/>
    <w:rsid w:val="002D425E"/>
    <w:rsid w:val="002D4A82"/>
    <w:rsid w:val="002D56BA"/>
    <w:rsid w:val="002D7A1D"/>
    <w:rsid w:val="002E094F"/>
    <w:rsid w:val="002E1136"/>
    <w:rsid w:val="002E3739"/>
    <w:rsid w:val="002E496C"/>
    <w:rsid w:val="002E5BF0"/>
    <w:rsid w:val="002F018D"/>
    <w:rsid w:val="002F0273"/>
    <w:rsid w:val="002F3AC2"/>
    <w:rsid w:val="002F4226"/>
    <w:rsid w:val="002F52C3"/>
    <w:rsid w:val="00300AEF"/>
    <w:rsid w:val="003030ED"/>
    <w:rsid w:val="00306B29"/>
    <w:rsid w:val="00307DBD"/>
    <w:rsid w:val="00311F23"/>
    <w:rsid w:val="00313EC1"/>
    <w:rsid w:val="00315849"/>
    <w:rsid w:val="00315FEA"/>
    <w:rsid w:val="00317E30"/>
    <w:rsid w:val="00321134"/>
    <w:rsid w:val="00326344"/>
    <w:rsid w:val="00330D65"/>
    <w:rsid w:val="003314DD"/>
    <w:rsid w:val="00331BB0"/>
    <w:rsid w:val="00332588"/>
    <w:rsid w:val="00336660"/>
    <w:rsid w:val="0034080D"/>
    <w:rsid w:val="00341061"/>
    <w:rsid w:val="00343EE9"/>
    <w:rsid w:val="0034591D"/>
    <w:rsid w:val="00350F40"/>
    <w:rsid w:val="00351602"/>
    <w:rsid w:val="003548F2"/>
    <w:rsid w:val="00354B2E"/>
    <w:rsid w:val="003568CB"/>
    <w:rsid w:val="0035747F"/>
    <w:rsid w:val="003603F4"/>
    <w:rsid w:val="003627FF"/>
    <w:rsid w:val="003648FD"/>
    <w:rsid w:val="00366B15"/>
    <w:rsid w:val="00366EF1"/>
    <w:rsid w:val="00367DD8"/>
    <w:rsid w:val="00371F92"/>
    <w:rsid w:val="003730A8"/>
    <w:rsid w:val="003755C5"/>
    <w:rsid w:val="003774F8"/>
    <w:rsid w:val="00380252"/>
    <w:rsid w:val="003802F7"/>
    <w:rsid w:val="00382738"/>
    <w:rsid w:val="003831CF"/>
    <w:rsid w:val="00390144"/>
    <w:rsid w:val="00390C75"/>
    <w:rsid w:val="00390D77"/>
    <w:rsid w:val="00392101"/>
    <w:rsid w:val="00392747"/>
    <w:rsid w:val="00393654"/>
    <w:rsid w:val="00393934"/>
    <w:rsid w:val="0039459C"/>
    <w:rsid w:val="003A2037"/>
    <w:rsid w:val="003A2685"/>
    <w:rsid w:val="003A4FEA"/>
    <w:rsid w:val="003A605A"/>
    <w:rsid w:val="003B02FC"/>
    <w:rsid w:val="003B0E4D"/>
    <w:rsid w:val="003B1B6E"/>
    <w:rsid w:val="003B21F2"/>
    <w:rsid w:val="003B2523"/>
    <w:rsid w:val="003B2FFB"/>
    <w:rsid w:val="003B5E38"/>
    <w:rsid w:val="003C0080"/>
    <w:rsid w:val="003C0A27"/>
    <w:rsid w:val="003C0ACA"/>
    <w:rsid w:val="003C0F7C"/>
    <w:rsid w:val="003C11E9"/>
    <w:rsid w:val="003C1244"/>
    <w:rsid w:val="003C221C"/>
    <w:rsid w:val="003C58B6"/>
    <w:rsid w:val="003D0771"/>
    <w:rsid w:val="003D0BC3"/>
    <w:rsid w:val="003D387B"/>
    <w:rsid w:val="003D3AE1"/>
    <w:rsid w:val="003D42AE"/>
    <w:rsid w:val="003D43A7"/>
    <w:rsid w:val="003D51A2"/>
    <w:rsid w:val="003D52A5"/>
    <w:rsid w:val="003E1B58"/>
    <w:rsid w:val="003E5410"/>
    <w:rsid w:val="003E5EAA"/>
    <w:rsid w:val="003E66A0"/>
    <w:rsid w:val="003F05EA"/>
    <w:rsid w:val="003F2CF5"/>
    <w:rsid w:val="003F3851"/>
    <w:rsid w:val="003F3906"/>
    <w:rsid w:val="003F458F"/>
    <w:rsid w:val="003F538E"/>
    <w:rsid w:val="003F5FAA"/>
    <w:rsid w:val="003F67FD"/>
    <w:rsid w:val="00400A45"/>
    <w:rsid w:val="00400A82"/>
    <w:rsid w:val="00403508"/>
    <w:rsid w:val="00405347"/>
    <w:rsid w:val="00411A7C"/>
    <w:rsid w:val="00412052"/>
    <w:rsid w:val="004146FC"/>
    <w:rsid w:val="00415575"/>
    <w:rsid w:val="004155CF"/>
    <w:rsid w:val="00416A2C"/>
    <w:rsid w:val="00416C37"/>
    <w:rsid w:val="004201EE"/>
    <w:rsid w:val="00420D7B"/>
    <w:rsid w:val="00421014"/>
    <w:rsid w:val="00423A69"/>
    <w:rsid w:val="004256DB"/>
    <w:rsid w:val="00427740"/>
    <w:rsid w:val="00430871"/>
    <w:rsid w:val="004361AC"/>
    <w:rsid w:val="00437B1C"/>
    <w:rsid w:val="00437C51"/>
    <w:rsid w:val="0044077D"/>
    <w:rsid w:val="00442EE2"/>
    <w:rsid w:val="00444B0D"/>
    <w:rsid w:val="004463CC"/>
    <w:rsid w:val="0044794D"/>
    <w:rsid w:val="00450CFC"/>
    <w:rsid w:val="004524C2"/>
    <w:rsid w:val="00452CE4"/>
    <w:rsid w:val="00455355"/>
    <w:rsid w:val="00455F12"/>
    <w:rsid w:val="00456DC6"/>
    <w:rsid w:val="0046048F"/>
    <w:rsid w:val="004608A6"/>
    <w:rsid w:val="00461C99"/>
    <w:rsid w:val="004633BA"/>
    <w:rsid w:val="004648A8"/>
    <w:rsid w:val="00464C3B"/>
    <w:rsid w:val="004660B6"/>
    <w:rsid w:val="00471DED"/>
    <w:rsid w:val="00473A77"/>
    <w:rsid w:val="00473D06"/>
    <w:rsid w:val="00475031"/>
    <w:rsid w:val="00475706"/>
    <w:rsid w:val="004774C6"/>
    <w:rsid w:val="00477EA7"/>
    <w:rsid w:val="0048196F"/>
    <w:rsid w:val="004819BC"/>
    <w:rsid w:val="00484F5F"/>
    <w:rsid w:val="00490077"/>
    <w:rsid w:val="00490D22"/>
    <w:rsid w:val="00491FE8"/>
    <w:rsid w:val="00492062"/>
    <w:rsid w:val="00492743"/>
    <w:rsid w:val="004937C2"/>
    <w:rsid w:val="00493BA1"/>
    <w:rsid w:val="00494670"/>
    <w:rsid w:val="00496559"/>
    <w:rsid w:val="004A0125"/>
    <w:rsid w:val="004A2CA3"/>
    <w:rsid w:val="004A35C2"/>
    <w:rsid w:val="004A59AD"/>
    <w:rsid w:val="004A680C"/>
    <w:rsid w:val="004B0AA5"/>
    <w:rsid w:val="004B1166"/>
    <w:rsid w:val="004B28FE"/>
    <w:rsid w:val="004B3B9F"/>
    <w:rsid w:val="004B5B28"/>
    <w:rsid w:val="004C0108"/>
    <w:rsid w:val="004C199F"/>
    <w:rsid w:val="004C1C1C"/>
    <w:rsid w:val="004C4023"/>
    <w:rsid w:val="004D4A69"/>
    <w:rsid w:val="004D5459"/>
    <w:rsid w:val="004D5CA9"/>
    <w:rsid w:val="004D68C3"/>
    <w:rsid w:val="004D6FAD"/>
    <w:rsid w:val="004E00DC"/>
    <w:rsid w:val="004E03D2"/>
    <w:rsid w:val="004E195E"/>
    <w:rsid w:val="004E1D9F"/>
    <w:rsid w:val="004E4491"/>
    <w:rsid w:val="004E5320"/>
    <w:rsid w:val="004E5ACA"/>
    <w:rsid w:val="004E5DB6"/>
    <w:rsid w:val="004E5E2B"/>
    <w:rsid w:val="004F0362"/>
    <w:rsid w:val="004F0F87"/>
    <w:rsid w:val="004F1F93"/>
    <w:rsid w:val="004F301B"/>
    <w:rsid w:val="004F5BB6"/>
    <w:rsid w:val="004F5D6A"/>
    <w:rsid w:val="004F64B8"/>
    <w:rsid w:val="004F699D"/>
    <w:rsid w:val="004F7159"/>
    <w:rsid w:val="00500842"/>
    <w:rsid w:val="00500B0B"/>
    <w:rsid w:val="005020E6"/>
    <w:rsid w:val="00502C35"/>
    <w:rsid w:val="0050413E"/>
    <w:rsid w:val="00505E3B"/>
    <w:rsid w:val="005071A9"/>
    <w:rsid w:val="005079D1"/>
    <w:rsid w:val="0051029A"/>
    <w:rsid w:val="00511F04"/>
    <w:rsid w:val="00512789"/>
    <w:rsid w:val="005130DE"/>
    <w:rsid w:val="00515596"/>
    <w:rsid w:val="00517D62"/>
    <w:rsid w:val="00517EAD"/>
    <w:rsid w:val="0052191E"/>
    <w:rsid w:val="00523884"/>
    <w:rsid w:val="00523E07"/>
    <w:rsid w:val="005248F2"/>
    <w:rsid w:val="0052556D"/>
    <w:rsid w:val="00526B36"/>
    <w:rsid w:val="00527039"/>
    <w:rsid w:val="0052718D"/>
    <w:rsid w:val="00531209"/>
    <w:rsid w:val="00532334"/>
    <w:rsid w:val="00532801"/>
    <w:rsid w:val="00532B4D"/>
    <w:rsid w:val="00533D7E"/>
    <w:rsid w:val="00533E7B"/>
    <w:rsid w:val="00534FB5"/>
    <w:rsid w:val="00537E24"/>
    <w:rsid w:val="0054206F"/>
    <w:rsid w:val="00542CC2"/>
    <w:rsid w:val="00544242"/>
    <w:rsid w:val="00547340"/>
    <w:rsid w:val="005474AE"/>
    <w:rsid w:val="005504EE"/>
    <w:rsid w:val="005512DF"/>
    <w:rsid w:val="00552DEB"/>
    <w:rsid w:val="00555D62"/>
    <w:rsid w:val="00557467"/>
    <w:rsid w:val="00560699"/>
    <w:rsid w:val="0056087D"/>
    <w:rsid w:val="0056307B"/>
    <w:rsid w:val="00563116"/>
    <w:rsid w:val="0056317F"/>
    <w:rsid w:val="00564136"/>
    <w:rsid w:val="00571C1C"/>
    <w:rsid w:val="00572AA6"/>
    <w:rsid w:val="0057335D"/>
    <w:rsid w:val="00574E02"/>
    <w:rsid w:val="00576073"/>
    <w:rsid w:val="0057626B"/>
    <w:rsid w:val="00577595"/>
    <w:rsid w:val="005801C9"/>
    <w:rsid w:val="00581394"/>
    <w:rsid w:val="00581844"/>
    <w:rsid w:val="00583A90"/>
    <w:rsid w:val="0058659A"/>
    <w:rsid w:val="0058753C"/>
    <w:rsid w:val="00591EAD"/>
    <w:rsid w:val="005926C7"/>
    <w:rsid w:val="00594727"/>
    <w:rsid w:val="00594B23"/>
    <w:rsid w:val="00594D2A"/>
    <w:rsid w:val="00595B16"/>
    <w:rsid w:val="005968DA"/>
    <w:rsid w:val="005A19D1"/>
    <w:rsid w:val="005A19F1"/>
    <w:rsid w:val="005A2E74"/>
    <w:rsid w:val="005A2E86"/>
    <w:rsid w:val="005A3953"/>
    <w:rsid w:val="005A53BE"/>
    <w:rsid w:val="005A6A63"/>
    <w:rsid w:val="005B0CE4"/>
    <w:rsid w:val="005B10D0"/>
    <w:rsid w:val="005B205E"/>
    <w:rsid w:val="005B56C3"/>
    <w:rsid w:val="005C2287"/>
    <w:rsid w:val="005C4D30"/>
    <w:rsid w:val="005C5FE2"/>
    <w:rsid w:val="005D1503"/>
    <w:rsid w:val="005D1958"/>
    <w:rsid w:val="005D2DCF"/>
    <w:rsid w:val="005D4691"/>
    <w:rsid w:val="005D6CBB"/>
    <w:rsid w:val="005D7EDB"/>
    <w:rsid w:val="005E05D2"/>
    <w:rsid w:val="005E0826"/>
    <w:rsid w:val="005E3125"/>
    <w:rsid w:val="005E313D"/>
    <w:rsid w:val="005E31D3"/>
    <w:rsid w:val="005E38BA"/>
    <w:rsid w:val="005E3D19"/>
    <w:rsid w:val="005E4477"/>
    <w:rsid w:val="005E577F"/>
    <w:rsid w:val="005F05CE"/>
    <w:rsid w:val="005F14DD"/>
    <w:rsid w:val="005F2956"/>
    <w:rsid w:val="00600E86"/>
    <w:rsid w:val="00600F44"/>
    <w:rsid w:val="006025B3"/>
    <w:rsid w:val="00604F91"/>
    <w:rsid w:val="00605FF6"/>
    <w:rsid w:val="00606E75"/>
    <w:rsid w:val="00612A6F"/>
    <w:rsid w:val="00613633"/>
    <w:rsid w:val="0061571D"/>
    <w:rsid w:val="006158D7"/>
    <w:rsid w:val="00620403"/>
    <w:rsid w:val="00620852"/>
    <w:rsid w:val="00620D84"/>
    <w:rsid w:val="00622237"/>
    <w:rsid w:val="00622810"/>
    <w:rsid w:val="00624056"/>
    <w:rsid w:val="00625FBF"/>
    <w:rsid w:val="00626090"/>
    <w:rsid w:val="00626C00"/>
    <w:rsid w:val="006270C5"/>
    <w:rsid w:val="00627A7C"/>
    <w:rsid w:val="00631109"/>
    <w:rsid w:val="00633895"/>
    <w:rsid w:val="0063463C"/>
    <w:rsid w:val="00636CD0"/>
    <w:rsid w:val="006376F5"/>
    <w:rsid w:val="00637C77"/>
    <w:rsid w:val="00640E9F"/>
    <w:rsid w:val="00640EC2"/>
    <w:rsid w:val="00641861"/>
    <w:rsid w:val="00652CC8"/>
    <w:rsid w:val="00653DE9"/>
    <w:rsid w:val="0065413C"/>
    <w:rsid w:val="006564C6"/>
    <w:rsid w:val="00661BA7"/>
    <w:rsid w:val="00663873"/>
    <w:rsid w:val="006650E1"/>
    <w:rsid w:val="006673EA"/>
    <w:rsid w:val="006675BE"/>
    <w:rsid w:val="00670442"/>
    <w:rsid w:val="006711C1"/>
    <w:rsid w:val="00672CD1"/>
    <w:rsid w:val="0067365B"/>
    <w:rsid w:val="0067465E"/>
    <w:rsid w:val="0067504C"/>
    <w:rsid w:val="00677C9D"/>
    <w:rsid w:val="00682007"/>
    <w:rsid w:val="0068233E"/>
    <w:rsid w:val="0068246E"/>
    <w:rsid w:val="00682B79"/>
    <w:rsid w:val="00682C20"/>
    <w:rsid w:val="006835B7"/>
    <w:rsid w:val="00686AF0"/>
    <w:rsid w:val="0069094B"/>
    <w:rsid w:val="00690D28"/>
    <w:rsid w:val="00691715"/>
    <w:rsid w:val="006921CB"/>
    <w:rsid w:val="00693BC6"/>
    <w:rsid w:val="00695D60"/>
    <w:rsid w:val="006964DB"/>
    <w:rsid w:val="006972EF"/>
    <w:rsid w:val="006A0500"/>
    <w:rsid w:val="006A2B96"/>
    <w:rsid w:val="006A31C3"/>
    <w:rsid w:val="006A37E7"/>
    <w:rsid w:val="006A6686"/>
    <w:rsid w:val="006B0992"/>
    <w:rsid w:val="006B1A93"/>
    <w:rsid w:val="006B208E"/>
    <w:rsid w:val="006B309B"/>
    <w:rsid w:val="006B33E6"/>
    <w:rsid w:val="006B7331"/>
    <w:rsid w:val="006C0BCB"/>
    <w:rsid w:val="006C498E"/>
    <w:rsid w:val="006C5AD6"/>
    <w:rsid w:val="006D0322"/>
    <w:rsid w:val="006D1D61"/>
    <w:rsid w:val="006D238D"/>
    <w:rsid w:val="006D42EB"/>
    <w:rsid w:val="006D4758"/>
    <w:rsid w:val="006D539C"/>
    <w:rsid w:val="006E0567"/>
    <w:rsid w:val="006E2F25"/>
    <w:rsid w:val="006E47CB"/>
    <w:rsid w:val="006E4930"/>
    <w:rsid w:val="006E64E0"/>
    <w:rsid w:val="006F1FB3"/>
    <w:rsid w:val="006F245E"/>
    <w:rsid w:val="006F24BA"/>
    <w:rsid w:val="006F61B5"/>
    <w:rsid w:val="006F6B44"/>
    <w:rsid w:val="006F7D7D"/>
    <w:rsid w:val="0070023F"/>
    <w:rsid w:val="00710530"/>
    <w:rsid w:val="007106C0"/>
    <w:rsid w:val="0071156D"/>
    <w:rsid w:val="0071293F"/>
    <w:rsid w:val="007135B7"/>
    <w:rsid w:val="00713D55"/>
    <w:rsid w:val="007143EB"/>
    <w:rsid w:val="007145CA"/>
    <w:rsid w:val="00714E55"/>
    <w:rsid w:val="00716BC4"/>
    <w:rsid w:val="007177B9"/>
    <w:rsid w:val="00722A4E"/>
    <w:rsid w:val="00722BC9"/>
    <w:rsid w:val="0073033D"/>
    <w:rsid w:val="00730EB0"/>
    <w:rsid w:val="007313E4"/>
    <w:rsid w:val="0073188E"/>
    <w:rsid w:val="00732236"/>
    <w:rsid w:val="00732692"/>
    <w:rsid w:val="00732D10"/>
    <w:rsid w:val="00732F4A"/>
    <w:rsid w:val="0073365F"/>
    <w:rsid w:val="00737DDF"/>
    <w:rsid w:val="00740079"/>
    <w:rsid w:val="00740CFA"/>
    <w:rsid w:val="007417B9"/>
    <w:rsid w:val="0074197D"/>
    <w:rsid w:val="00742921"/>
    <w:rsid w:val="00745CDC"/>
    <w:rsid w:val="00746AEB"/>
    <w:rsid w:val="00747FCF"/>
    <w:rsid w:val="0075085C"/>
    <w:rsid w:val="00751113"/>
    <w:rsid w:val="00752968"/>
    <w:rsid w:val="00753007"/>
    <w:rsid w:val="00754F0C"/>
    <w:rsid w:val="00754F48"/>
    <w:rsid w:val="00756EE8"/>
    <w:rsid w:val="00760FBE"/>
    <w:rsid w:val="00761535"/>
    <w:rsid w:val="00761719"/>
    <w:rsid w:val="00761DE9"/>
    <w:rsid w:val="007632A1"/>
    <w:rsid w:val="0076350F"/>
    <w:rsid w:val="007635B0"/>
    <w:rsid w:val="00763882"/>
    <w:rsid w:val="0076588C"/>
    <w:rsid w:val="00765A6A"/>
    <w:rsid w:val="00767593"/>
    <w:rsid w:val="007710EF"/>
    <w:rsid w:val="007725F9"/>
    <w:rsid w:val="00772E2F"/>
    <w:rsid w:val="007732B4"/>
    <w:rsid w:val="007751B1"/>
    <w:rsid w:val="00781452"/>
    <w:rsid w:val="00782D7D"/>
    <w:rsid w:val="007863BC"/>
    <w:rsid w:val="00786693"/>
    <w:rsid w:val="00786E2B"/>
    <w:rsid w:val="00790092"/>
    <w:rsid w:val="007920CB"/>
    <w:rsid w:val="0079321B"/>
    <w:rsid w:val="00796F1E"/>
    <w:rsid w:val="007A10B1"/>
    <w:rsid w:val="007A3C53"/>
    <w:rsid w:val="007A433B"/>
    <w:rsid w:val="007A5EE8"/>
    <w:rsid w:val="007A62AF"/>
    <w:rsid w:val="007B0B7C"/>
    <w:rsid w:val="007B0CF4"/>
    <w:rsid w:val="007B1ADF"/>
    <w:rsid w:val="007B348C"/>
    <w:rsid w:val="007B3C0F"/>
    <w:rsid w:val="007B3DB7"/>
    <w:rsid w:val="007B5509"/>
    <w:rsid w:val="007B688D"/>
    <w:rsid w:val="007C3AE7"/>
    <w:rsid w:val="007C59F5"/>
    <w:rsid w:val="007C6212"/>
    <w:rsid w:val="007C6839"/>
    <w:rsid w:val="007D1C0D"/>
    <w:rsid w:val="007D1C52"/>
    <w:rsid w:val="007D3D5E"/>
    <w:rsid w:val="007D7C23"/>
    <w:rsid w:val="007E10BE"/>
    <w:rsid w:val="007E147E"/>
    <w:rsid w:val="007E3B13"/>
    <w:rsid w:val="007E4D02"/>
    <w:rsid w:val="007E59E6"/>
    <w:rsid w:val="007E7451"/>
    <w:rsid w:val="007F1DCA"/>
    <w:rsid w:val="007F6740"/>
    <w:rsid w:val="007F6A05"/>
    <w:rsid w:val="00801BEA"/>
    <w:rsid w:val="008021EF"/>
    <w:rsid w:val="00802732"/>
    <w:rsid w:val="008066FF"/>
    <w:rsid w:val="0080673A"/>
    <w:rsid w:val="00812C10"/>
    <w:rsid w:val="008131AB"/>
    <w:rsid w:val="00815099"/>
    <w:rsid w:val="008162B4"/>
    <w:rsid w:val="00816A5D"/>
    <w:rsid w:val="008174E9"/>
    <w:rsid w:val="00821C41"/>
    <w:rsid w:val="008234D2"/>
    <w:rsid w:val="0082397C"/>
    <w:rsid w:val="00823F01"/>
    <w:rsid w:val="00826C92"/>
    <w:rsid w:val="00826D6F"/>
    <w:rsid w:val="00831BD9"/>
    <w:rsid w:val="00831C65"/>
    <w:rsid w:val="0083365D"/>
    <w:rsid w:val="00834B16"/>
    <w:rsid w:val="00834FB5"/>
    <w:rsid w:val="00836688"/>
    <w:rsid w:val="00840E33"/>
    <w:rsid w:val="00840F6A"/>
    <w:rsid w:val="00841D67"/>
    <w:rsid w:val="00842908"/>
    <w:rsid w:val="0084486E"/>
    <w:rsid w:val="00845516"/>
    <w:rsid w:val="00847C85"/>
    <w:rsid w:val="00850E48"/>
    <w:rsid w:val="00854C04"/>
    <w:rsid w:val="008558AF"/>
    <w:rsid w:val="00863921"/>
    <w:rsid w:val="00865B07"/>
    <w:rsid w:val="00866E7B"/>
    <w:rsid w:val="00871EB0"/>
    <w:rsid w:val="00872717"/>
    <w:rsid w:val="00876284"/>
    <w:rsid w:val="008773F2"/>
    <w:rsid w:val="00877717"/>
    <w:rsid w:val="00881DD2"/>
    <w:rsid w:val="00882432"/>
    <w:rsid w:val="00882ED1"/>
    <w:rsid w:val="008851B6"/>
    <w:rsid w:val="0088555B"/>
    <w:rsid w:val="0088666B"/>
    <w:rsid w:val="00890146"/>
    <w:rsid w:val="00890345"/>
    <w:rsid w:val="0089043F"/>
    <w:rsid w:val="00890E09"/>
    <w:rsid w:val="008912F7"/>
    <w:rsid w:val="0089402D"/>
    <w:rsid w:val="00894B69"/>
    <w:rsid w:val="0089549F"/>
    <w:rsid w:val="008A00D5"/>
    <w:rsid w:val="008A0D80"/>
    <w:rsid w:val="008A1055"/>
    <w:rsid w:val="008A1645"/>
    <w:rsid w:val="008A1ADA"/>
    <w:rsid w:val="008A2517"/>
    <w:rsid w:val="008A5F2D"/>
    <w:rsid w:val="008A67D5"/>
    <w:rsid w:val="008A6CC5"/>
    <w:rsid w:val="008A72D7"/>
    <w:rsid w:val="008B1C32"/>
    <w:rsid w:val="008B2FFC"/>
    <w:rsid w:val="008B495F"/>
    <w:rsid w:val="008B5255"/>
    <w:rsid w:val="008B7EC5"/>
    <w:rsid w:val="008C0D9A"/>
    <w:rsid w:val="008C4CB5"/>
    <w:rsid w:val="008C70FB"/>
    <w:rsid w:val="008C788A"/>
    <w:rsid w:val="008D4D8B"/>
    <w:rsid w:val="008D65FC"/>
    <w:rsid w:val="008E06CB"/>
    <w:rsid w:val="008E1EF0"/>
    <w:rsid w:val="008E6BC6"/>
    <w:rsid w:val="008F009C"/>
    <w:rsid w:val="008F0C7F"/>
    <w:rsid w:val="008F1492"/>
    <w:rsid w:val="008F46AE"/>
    <w:rsid w:val="008F47B2"/>
    <w:rsid w:val="008F4A42"/>
    <w:rsid w:val="008F60F9"/>
    <w:rsid w:val="008F66BC"/>
    <w:rsid w:val="00900E2B"/>
    <w:rsid w:val="00902966"/>
    <w:rsid w:val="009029DE"/>
    <w:rsid w:val="00903407"/>
    <w:rsid w:val="00904CA9"/>
    <w:rsid w:val="00905274"/>
    <w:rsid w:val="009053D9"/>
    <w:rsid w:val="00905995"/>
    <w:rsid w:val="009068B7"/>
    <w:rsid w:val="00907983"/>
    <w:rsid w:val="009100D5"/>
    <w:rsid w:val="0091488C"/>
    <w:rsid w:val="00916B3E"/>
    <w:rsid w:val="00916FE7"/>
    <w:rsid w:val="0092039B"/>
    <w:rsid w:val="00921334"/>
    <w:rsid w:val="00921984"/>
    <w:rsid w:val="00923135"/>
    <w:rsid w:val="0093077F"/>
    <w:rsid w:val="00930CB1"/>
    <w:rsid w:val="0093241C"/>
    <w:rsid w:val="00932E24"/>
    <w:rsid w:val="00933B46"/>
    <w:rsid w:val="0093618F"/>
    <w:rsid w:val="0093698C"/>
    <w:rsid w:val="00937A8A"/>
    <w:rsid w:val="00937B1A"/>
    <w:rsid w:val="00940504"/>
    <w:rsid w:val="00942026"/>
    <w:rsid w:val="009429C5"/>
    <w:rsid w:val="0094365B"/>
    <w:rsid w:val="00946E97"/>
    <w:rsid w:val="00951353"/>
    <w:rsid w:val="009545AA"/>
    <w:rsid w:val="0095492C"/>
    <w:rsid w:val="009567D3"/>
    <w:rsid w:val="0095685A"/>
    <w:rsid w:val="00957781"/>
    <w:rsid w:val="00962923"/>
    <w:rsid w:val="009633C0"/>
    <w:rsid w:val="00967946"/>
    <w:rsid w:val="009707B1"/>
    <w:rsid w:val="00970C60"/>
    <w:rsid w:val="009712D9"/>
    <w:rsid w:val="009763C2"/>
    <w:rsid w:val="00976783"/>
    <w:rsid w:val="009838C6"/>
    <w:rsid w:val="009857C9"/>
    <w:rsid w:val="00986055"/>
    <w:rsid w:val="00990333"/>
    <w:rsid w:val="0099073E"/>
    <w:rsid w:val="0099432D"/>
    <w:rsid w:val="00994B3E"/>
    <w:rsid w:val="009955F3"/>
    <w:rsid w:val="009A27A6"/>
    <w:rsid w:val="009A34DB"/>
    <w:rsid w:val="009A356F"/>
    <w:rsid w:val="009A38B1"/>
    <w:rsid w:val="009A41EB"/>
    <w:rsid w:val="009A518C"/>
    <w:rsid w:val="009A5BB3"/>
    <w:rsid w:val="009A776F"/>
    <w:rsid w:val="009B0DC7"/>
    <w:rsid w:val="009B14C9"/>
    <w:rsid w:val="009B2B97"/>
    <w:rsid w:val="009B3D9A"/>
    <w:rsid w:val="009B450E"/>
    <w:rsid w:val="009B6B29"/>
    <w:rsid w:val="009B771F"/>
    <w:rsid w:val="009B78D8"/>
    <w:rsid w:val="009C1696"/>
    <w:rsid w:val="009C2AA9"/>
    <w:rsid w:val="009C311D"/>
    <w:rsid w:val="009C7324"/>
    <w:rsid w:val="009C76A5"/>
    <w:rsid w:val="009D0413"/>
    <w:rsid w:val="009D0919"/>
    <w:rsid w:val="009D23CB"/>
    <w:rsid w:val="009D3F9F"/>
    <w:rsid w:val="009D42A3"/>
    <w:rsid w:val="009D6EDA"/>
    <w:rsid w:val="009E0CE7"/>
    <w:rsid w:val="009E241A"/>
    <w:rsid w:val="009E510D"/>
    <w:rsid w:val="009E6D24"/>
    <w:rsid w:val="009E6DAF"/>
    <w:rsid w:val="009F0171"/>
    <w:rsid w:val="009F0ED0"/>
    <w:rsid w:val="009F4048"/>
    <w:rsid w:val="00A0063C"/>
    <w:rsid w:val="00A01250"/>
    <w:rsid w:val="00A0162B"/>
    <w:rsid w:val="00A01BC7"/>
    <w:rsid w:val="00A028D4"/>
    <w:rsid w:val="00A04791"/>
    <w:rsid w:val="00A04FB8"/>
    <w:rsid w:val="00A05551"/>
    <w:rsid w:val="00A0734D"/>
    <w:rsid w:val="00A12A6B"/>
    <w:rsid w:val="00A13239"/>
    <w:rsid w:val="00A1396E"/>
    <w:rsid w:val="00A2361A"/>
    <w:rsid w:val="00A243C7"/>
    <w:rsid w:val="00A246A2"/>
    <w:rsid w:val="00A24ADC"/>
    <w:rsid w:val="00A24EC5"/>
    <w:rsid w:val="00A26810"/>
    <w:rsid w:val="00A274EA"/>
    <w:rsid w:val="00A27E21"/>
    <w:rsid w:val="00A30D17"/>
    <w:rsid w:val="00A33FE7"/>
    <w:rsid w:val="00A37253"/>
    <w:rsid w:val="00A37D14"/>
    <w:rsid w:val="00A4085A"/>
    <w:rsid w:val="00A43769"/>
    <w:rsid w:val="00A43A2E"/>
    <w:rsid w:val="00A47E94"/>
    <w:rsid w:val="00A5080A"/>
    <w:rsid w:val="00A51245"/>
    <w:rsid w:val="00A51F3A"/>
    <w:rsid w:val="00A535FF"/>
    <w:rsid w:val="00A5378E"/>
    <w:rsid w:val="00A54577"/>
    <w:rsid w:val="00A55CC4"/>
    <w:rsid w:val="00A5666B"/>
    <w:rsid w:val="00A569A1"/>
    <w:rsid w:val="00A57E3E"/>
    <w:rsid w:val="00A62CFD"/>
    <w:rsid w:val="00A63A5A"/>
    <w:rsid w:val="00A63F1F"/>
    <w:rsid w:val="00A67D04"/>
    <w:rsid w:val="00A709B8"/>
    <w:rsid w:val="00A70F8A"/>
    <w:rsid w:val="00A74A93"/>
    <w:rsid w:val="00A75BE8"/>
    <w:rsid w:val="00A764DE"/>
    <w:rsid w:val="00A767FE"/>
    <w:rsid w:val="00A76CFD"/>
    <w:rsid w:val="00A80C78"/>
    <w:rsid w:val="00A86776"/>
    <w:rsid w:val="00A87D44"/>
    <w:rsid w:val="00A90095"/>
    <w:rsid w:val="00A92533"/>
    <w:rsid w:val="00A926B1"/>
    <w:rsid w:val="00A9360F"/>
    <w:rsid w:val="00A9476C"/>
    <w:rsid w:val="00A96825"/>
    <w:rsid w:val="00AA0172"/>
    <w:rsid w:val="00AA0646"/>
    <w:rsid w:val="00AA0A3F"/>
    <w:rsid w:val="00AA445C"/>
    <w:rsid w:val="00AA586C"/>
    <w:rsid w:val="00AA7ED2"/>
    <w:rsid w:val="00AB2D56"/>
    <w:rsid w:val="00AB40C7"/>
    <w:rsid w:val="00AB43A4"/>
    <w:rsid w:val="00AB7374"/>
    <w:rsid w:val="00AC098A"/>
    <w:rsid w:val="00AC65BB"/>
    <w:rsid w:val="00AD0033"/>
    <w:rsid w:val="00AD07F7"/>
    <w:rsid w:val="00AD1B28"/>
    <w:rsid w:val="00AD5912"/>
    <w:rsid w:val="00AD7178"/>
    <w:rsid w:val="00AE05B5"/>
    <w:rsid w:val="00AE11C5"/>
    <w:rsid w:val="00AE1AE9"/>
    <w:rsid w:val="00AE2F96"/>
    <w:rsid w:val="00AE5494"/>
    <w:rsid w:val="00AF0909"/>
    <w:rsid w:val="00AF2BBC"/>
    <w:rsid w:val="00AF2D0D"/>
    <w:rsid w:val="00AF4C2D"/>
    <w:rsid w:val="00AF4DE0"/>
    <w:rsid w:val="00AF5DE0"/>
    <w:rsid w:val="00AF60E3"/>
    <w:rsid w:val="00AF7426"/>
    <w:rsid w:val="00AF7AFB"/>
    <w:rsid w:val="00B0037A"/>
    <w:rsid w:val="00B007B2"/>
    <w:rsid w:val="00B00E06"/>
    <w:rsid w:val="00B027B0"/>
    <w:rsid w:val="00B02F77"/>
    <w:rsid w:val="00B03A08"/>
    <w:rsid w:val="00B06511"/>
    <w:rsid w:val="00B06D6E"/>
    <w:rsid w:val="00B1094E"/>
    <w:rsid w:val="00B10AB0"/>
    <w:rsid w:val="00B143D7"/>
    <w:rsid w:val="00B162CC"/>
    <w:rsid w:val="00B173A3"/>
    <w:rsid w:val="00B17EDC"/>
    <w:rsid w:val="00B26A43"/>
    <w:rsid w:val="00B3698D"/>
    <w:rsid w:val="00B40000"/>
    <w:rsid w:val="00B40735"/>
    <w:rsid w:val="00B40F46"/>
    <w:rsid w:val="00B419F2"/>
    <w:rsid w:val="00B41CEC"/>
    <w:rsid w:val="00B4740B"/>
    <w:rsid w:val="00B51267"/>
    <w:rsid w:val="00B52913"/>
    <w:rsid w:val="00B52DE5"/>
    <w:rsid w:val="00B541E2"/>
    <w:rsid w:val="00B54546"/>
    <w:rsid w:val="00B5576B"/>
    <w:rsid w:val="00B55ACC"/>
    <w:rsid w:val="00B568CC"/>
    <w:rsid w:val="00B572C6"/>
    <w:rsid w:val="00B60653"/>
    <w:rsid w:val="00B62174"/>
    <w:rsid w:val="00B64286"/>
    <w:rsid w:val="00B64A9D"/>
    <w:rsid w:val="00B65776"/>
    <w:rsid w:val="00B66F0C"/>
    <w:rsid w:val="00B67E65"/>
    <w:rsid w:val="00B720B6"/>
    <w:rsid w:val="00B721E3"/>
    <w:rsid w:val="00B74BD5"/>
    <w:rsid w:val="00B77868"/>
    <w:rsid w:val="00B80710"/>
    <w:rsid w:val="00B82F2C"/>
    <w:rsid w:val="00B837DC"/>
    <w:rsid w:val="00B84266"/>
    <w:rsid w:val="00B8460A"/>
    <w:rsid w:val="00B84B45"/>
    <w:rsid w:val="00B85D82"/>
    <w:rsid w:val="00B877C6"/>
    <w:rsid w:val="00B91BBE"/>
    <w:rsid w:val="00B9373C"/>
    <w:rsid w:val="00B9425D"/>
    <w:rsid w:val="00B944C2"/>
    <w:rsid w:val="00B97028"/>
    <w:rsid w:val="00B979C1"/>
    <w:rsid w:val="00BA0368"/>
    <w:rsid w:val="00BA2DC1"/>
    <w:rsid w:val="00BA3CFB"/>
    <w:rsid w:val="00BA4424"/>
    <w:rsid w:val="00BA5263"/>
    <w:rsid w:val="00BA533A"/>
    <w:rsid w:val="00BA5BCE"/>
    <w:rsid w:val="00BB08EF"/>
    <w:rsid w:val="00BB1655"/>
    <w:rsid w:val="00BB1B4D"/>
    <w:rsid w:val="00BB219E"/>
    <w:rsid w:val="00BB4AE1"/>
    <w:rsid w:val="00BB6DE4"/>
    <w:rsid w:val="00BC01D9"/>
    <w:rsid w:val="00BC1342"/>
    <w:rsid w:val="00BC2A60"/>
    <w:rsid w:val="00BC3FB3"/>
    <w:rsid w:val="00BC48B1"/>
    <w:rsid w:val="00BC7492"/>
    <w:rsid w:val="00BC7E3D"/>
    <w:rsid w:val="00BD12F4"/>
    <w:rsid w:val="00BD1D15"/>
    <w:rsid w:val="00BD2EA0"/>
    <w:rsid w:val="00BD40E1"/>
    <w:rsid w:val="00BD45F5"/>
    <w:rsid w:val="00BD5CA5"/>
    <w:rsid w:val="00BD60BE"/>
    <w:rsid w:val="00BD7A4A"/>
    <w:rsid w:val="00BE063C"/>
    <w:rsid w:val="00BE0F34"/>
    <w:rsid w:val="00BE20F6"/>
    <w:rsid w:val="00BE3CD8"/>
    <w:rsid w:val="00BE693D"/>
    <w:rsid w:val="00BE72B3"/>
    <w:rsid w:val="00BF0AC9"/>
    <w:rsid w:val="00BF0F47"/>
    <w:rsid w:val="00BF10DC"/>
    <w:rsid w:val="00BF283A"/>
    <w:rsid w:val="00BF6FF3"/>
    <w:rsid w:val="00BF7839"/>
    <w:rsid w:val="00C0037D"/>
    <w:rsid w:val="00C0123D"/>
    <w:rsid w:val="00C1420E"/>
    <w:rsid w:val="00C143EB"/>
    <w:rsid w:val="00C1496D"/>
    <w:rsid w:val="00C152D0"/>
    <w:rsid w:val="00C15792"/>
    <w:rsid w:val="00C15E24"/>
    <w:rsid w:val="00C20F4D"/>
    <w:rsid w:val="00C216DE"/>
    <w:rsid w:val="00C22D6E"/>
    <w:rsid w:val="00C23DBC"/>
    <w:rsid w:val="00C268EB"/>
    <w:rsid w:val="00C270F8"/>
    <w:rsid w:val="00C2767F"/>
    <w:rsid w:val="00C30E23"/>
    <w:rsid w:val="00C30E43"/>
    <w:rsid w:val="00C34657"/>
    <w:rsid w:val="00C34F1F"/>
    <w:rsid w:val="00C36E4A"/>
    <w:rsid w:val="00C37B53"/>
    <w:rsid w:val="00C42049"/>
    <w:rsid w:val="00C45E5C"/>
    <w:rsid w:val="00C471AE"/>
    <w:rsid w:val="00C50533"/>
    <w:rsid w:val="00C5140A"/>
    <w:rsid w:val="00C5144A"/>
    <w:rsid w:val="00C53D61"/>
    <w:rsid w:val="00C542BA"/>
    <w:rsid w:val="00C560F1"/>
    <w:rsid w:val="00C560F9"/>
    <w:rsid w:val="00C62147"/>
    <w:rsid w:val="00C62A59"/>
    <w:rsid w:val="00C64F1C"/>
    <w:rsid w:val="00C66B3C"/>
    <w:rsid w:val="00C67591"/>
    <w:rsid w:val="00C73779"/>
    <w:rsid w:val="00C745C8"/>
    <w:rsid w:val="00C74D00"/>
    <w:rsid w:val="00C76FB7"/>
    <w:rsid w:val="00C77937"/>
    <w:rsid w:val="00C77B8F"/>
    <w:rsid w:val="00C81129"/>
    <w:rsid w:val="00C82A21"/>
    <w:rsid w:val="00C82D94"/>
    <w:rsid w:val="00C83039"/>
    <w:rsid w:val="00C85A4D"/>
    <w:rsid w:val="00C871CA"/>
    <w:rsid w:val="00C87769"/>
    <w:rsid w:val="00C87A2B"/>
    <w:rsid w:val="00C91A5A"/>
    <w:rsid w:val="00C9267E"/>
    <w:rsid w:val="00C93686"/>
    <w:rsid w:val="00C93740"/>
    <w:rsid w:val="00C940E0"/>
    <w:rsid w:val="00C952B8"/>
    <w:rsid w:val="00C95B6E"/>
    <w:rsid w:val="00C9610F"/>
    <w:rsid w:val="00C97850"/>
    <w:rsid w:val="00C979C2"/>
    <w:rsid w:val="00C97E9C"/>
    <w:rsid w:val="00CA1329"/>
    <w:rsid w:val="00CA167D"/>
    <w:rsid w:val="00CA2D37"/>
    <w:rsid w:val="00CA3A25"/>
    <w:rsid w:val="00CA3F90"/>
    <w:rsid w:val="00CA5BE6"/>
    <w:rsid w:val="00CA6557"/>
    <w:rsid w:val="00CB1B22"/>
    <w:rsid w:val="00CB2971"/>
    <w:rsid w:val="00CB2EC8"/>
    <w:rsid w:val="00CB4171"/>
    <w:rsid w:val="00CC2CD7"/>
    <w:rsid w:val="00CC3872"/>
    <w:rsid w:val="00CC4DB1"/>
    <w:rsid w:val="00CC7DC1"/>
    <w:rsid w:val="00CC7F32"/>
    <w:rsid w:val="00CD027A"/>
    <w:rsid w:val="00CD1A15"/>
    <w:rsid w:val="00CE1A10"/>
    <w:rsid w:val="00CE21B7"/>
    <w:rsid w:val="00CE534A"/>
    <w:rsid w:val="00CE7D68"/>
    <w:rsid w:val="00CF0853"/>
    <w:rsid w:val="00CF166B"/>
    <w:rsid w:val="00CF16DF"/>
    <w:rsid w:val="00CF1D4E"/>
    <w:rsid w:val="00CF2DCD"/>
    <w:rsid w:val="00CF428D"/>
    <w:rsid w:val="00CF6879"/>
    <w:rsid w:val="00CF7203"/>
    <w:rsid w:val="00D02645"/>
    <w:rsid w:val="00D04FE7"/>
    <w:rsid w:val="00D052E1"/>
    <w:rsid w:val="00D072B2"/>
    <w:rsid w:val="00D07B48"/>
    <w:rsid w:val="00D116D3"/>
    <w:rsid w:val="00D13B50"/>
    <w:rsid w:val="00D14CE6"/>
    <w:rsid w:val="00D15551"/>
    <w:rsid w:val="00D15DCF"/>
    <w:rsid w:val="00D17A64"/>
    <w:rsid w:val="00D234EF"/>
    <w:rsid w:val="00D2358A"/>
    <w:rsid w:val="00D254F6"/>
    <w:rsid w:val="00D25A01"/>
    <w:rsid w:val="00D25D54"/>
    <w:rsid w:val="00D26590"/>
    <w:rsid w:val="00D27CF9"/>
    <w:rsid w:val="00D31D89"/>
    <w:rsid w:val="00D33C0E"/>
    <w:rsid w:val="00D3451F"/>
    <w:rsid w:val="00D352B5"/>
    <w:rsid w:val="00D35CE4"/>
    <w:rsid w:val="00D37A4A"/>
    <w:rsid w:val="00D4332B"/>
    <w:rsid w:val="00D450C8"/>
    <w:rsid w:val="00D45A76"/>
    <w:rsid w:val="00D46941"/>
    <w:rsid w:val="00D6041E"/>
    <w:rsid w:val="00D60B0A"/>
    <w:rsid w:val="00D72296"/>
    <w:rsid w:val="00D762F4"/>
    <w:rsid w:val="00D92030"/>
    <w:rsid w:val="00D928CB"/>
    <w:rsid w:val="00D95185"/>
    <w:rsid w:val="00D97BFA"/>
    <w:rsid w:val="00D97F83"/>
    <w:rsid w:val="00DA01E3"/>
    <w:rsid w:val="00DA0EA6"/>
    <w:rsid w:val="00DA1253"/>
    <w:rsid w:val="00DA1E81"/>
    <w:rsid w:val="00DA22BE"/>
    <w:rsid w:val="00DA231F"/>
    <w:rsid w:val="00DA4EB9"/>
    <w:rsid w:val="00DA6A13"/>
    <w:rsid w:val="00DA71E8"/>
    <w:rsid w:val="00DB09D0"/>
    <w:rsid w:val="00DB0E02"/>
    <w:rsid w:val="00DB3692"/>
    <w:rsid w:val="00DB4372"/>
    <w:rsid w:val="00DB46AB"/>
    <w:rsid w:val="00DB5848"/>
    <w:rsid w:val="00DB5BB7"/>
    <w:rsid w:val="00DB63C3"/>
    <w:rsid w:val="00DB6D03"/>
    <w:rsid w:val="00DB7FD7"/>
    <w:rsid w:val="00DC1455"/>
    <w:rsid w:val="00DC2855"/>
    <w:rsid w:val="00DC5B92"/>
    <w:rsid w:val="00DC66DD"/>
    <w:rsid w:val="00DC7A76"/>
    <w:rsid w:val="00DD0034"/>
    <w:rsid w:val="00DD0679"/>
    <w:rsid w:val="00DD1BA6"/>
    <w:rsid w:val="00DD22F9"/>
    <w:rsid w:val="00DD23DE"/>
    <w:rsid w:val="00DD5479"/>
    <w:rsid w:val="00DD702C"/>
    <w:rsid w:val="00DD7323"/>
    <w:rsid w:val="00DD7D4E"/>
    <w:rsid w:val="00DE22C1"/>
    <w:rsid w:val="00DE43E2"/>
    <w:rsid w:val="00DE5C00"/>
    <w:rsid w:val="00DE5C4D"/>
    <w:rsid w:val="00DF03E3"/>
    <w:rsid w:val="00DF078E"/>
    <w:rsid w:val="00DF07D5"/>
    <w:rsid w:val="00DF12C4"/>
    <w:rsid w:val="00DF14F8"/>
    <w:rsid w:val="00DF2075"/>
    <w:rsid w:val="00DF3761"/>
    <w:rsid w:val="00DF4009"/>
    <w:rsid w:val="00DF5507"/>
    <w:rsid w:val="00DF67D1"/>
    <w:rsid w:val="00DF7C25"/>
    <w:rsid w:val="00DF7F3B"/>
    <w:rsid w:val="00E008C2"/>
    <w:rsid w:val="00E00A68"/>
    <w:rsid w:val="00E02FA4"/>
    <w:rsid w:val="00E03215"/>
    <w:rsid w:val="00E056DE"/>
    <w:rsid w:val="00E05BF0"/>
    <w:rsid w:val="00E076F2"/>
    <w:rsid w:val="00E16681"/>
    <w:rsid w:val="00E20C91"/>
    <w:rsid w:val="00E21696"/>
    <w:rsid w:val="00E22C35"/>
    <w:rsid w:val="00E24954"/>
    <w:rsid w:val="00E31D27"/>
    <w:rsid w:val="00E32F3E"/>
    <w:rsid w:val="00E331CB"/>
    <w:rsid w:val="00E335E6"/>
    <w:rsid w:val="00E34920"/>
    <w:rsid w:val="00E3537E"/>
    <w:rsid w:val="00E3549A"/>
    <w:rsid w:val="00E41379"/>
    <w:rsid w:val="00E440D3"/>
    <w:rsid w:val="00E44221"/>
    <w:rsid w:val="00E44A0A"/>
    <w:rsid w:val="00E458CC"/>
    <w:rsid w:val="00E46A9F"/>
    <w:rsid w:val="00E47782"/>
    <w:rsid w:val="00E50571"/>
    <w:rsid w:val="00E52890"/>
    <w:rsid w:val="00E55039"/>
    <w:rsid w:val="00E551D6"/>
    <w:rsid w:val="00E56E0B"/>
    <w:rsid w:val="00E574AE"/>
    <w:rsid w:val="00E57E89"/>
    <w:rsid w:val="00E6198A"/>
    <w:rsid w:val="00E641D4"/>
    <w:rsid w:val="00E64318"/>
    <w:rsid w:val="00E65240"/>
    <w:rsid w:val="00E65723"/>
    <w:rsid w:val="00E65962"/>
    <w:rsid w:val="00E669F3"/>
    <w:rsid w:val="00E6766C"/>
    <w:rsid w:val="00E6797C"/>
    <w:rsid w:val="00E7066E"/>
    <w:rsid w:val="00E70DD3"/>
    <w:rsid w:val="00E7131E"/>
    <w:rsid w:val="00E71E66"/>
    <w:rsid w:val="00E72D52"/>
    <w:rsid w:val="00E72FA9"/>
    <w:rsid w:val="00E7455A"/>
    <w:rsid w:val="00E75087"/>
    <w:rsid w:val="00E76D16"/>
    <w:rsid w:val="00E8076F"/>
    <w:rsid w:val="00E82DB9"/>
    <w:rsid w:val="00E8340F"/>
    <w:rsid w:val="00E837E8"/>
    <w:rsid w:val="00E83F71"/>
    <w:rsid w:val="00E854AB"/>
    <w:rsid w:val="00E9155D"/>
    <w:rsid w:val="00E91DDF"/>
    <w:rsid w:val="00E926F5"/>
    <w:rsid w:val="00E93DC9"/>
    <w:rsid w:val="00E95C30"/>
    <w:rsid w:val="00E97C8C"/>
    <w:rsid w:val="00EA0AD0"/>
    <w:rsid w:val="00EA0D92"/>
    <w:rsid w:val="00EA300F"/>
    <w:rsid w:val="00EA341F"/>
    <w:rsid w:val="00EA4275"/>
    <w:rsid w:val="00EA4419"/>
    <w:rsid w:val="00EA46A3"/>
    <w:rsid w:val="00EA7758"/>
    <w:rsid w:val="00EB3DBF"/>
    <w:rsid w:val="00EB7F8E"/>
    <w:rsid w:val="00EC34EC"/>
    <w:rsid w:val="00EC7BA2"/>
    <w:rsid w:val="00ED331D"/>
    <w:rsid w:val="00ED4724"/>
    <w:rsid w:val="00ED5CF2"/>
    <w:rsid w:val="00ED63C5"/>
    <w:rsid w:val="00ED6CC1"/>
    <w:rsid w:val="00ED7655"/>
    <w:rsid w:val="00ED76E0"/>
    <w:rsid w:val="00EE792D"/>
    <w:rsid w:val="00EF2175"/>
    <w:rsid w:val="00EF27BB"/>
    <w:rsid w:val="00EF5686"/>
    <w:rsid w:val="00F00207"/>
    <w:rsid w:val="00F02E34"/>
    <w:rsid w:val="00F04B86"/>
    <w:rsid w:val="00F05D72"/>
    <w:rsid w:val="00F06698"/>
    <w:rsid w:val="00F10CE0"/>
    <w:rsid w:val="00F11383"/>
    <w:rsid w:val="00F1211E"/>
    <w:rsid w:val="00F125A8"/>
    <w:rsid w:val="00F12A59"/>
    <w:rsid w:val="00F14338"/>
    <w:rsid w:val="00F1567D"/>
    <w:rsid w:val="00F15AB8"/>
    <w:rsid w:val="00F160A2"/>
    <w:rsid w:val="00F168A0"/>
    <w:rsid w:val="00F17C90"/>
    <w:rsid w:val="00F209D1"/>
    <w:rsid w:val="00F21833"/>
    <w:rsid w:val="00F2364E"/>
    <w:rsid w:val="00F23FED"/>
    <w:rsid w:val="00F249BB"/>
    <w:rsid w:val="00F26255"/>
    <w:rsid w:val="00F311ED"/>
    <w:rsid w:val="00F31AC8"/>
    <w:rsid w:val="00F3501A"/>
    <w:rsid w:val="00F362DE"/>
    <w:rsid w:val="00F36F41"/>
    <w:rsid w:val="00F40B95"/>
    <w:rsid w:val="00F439DE"/>
    <w:rsid w:val="00F445EE"/>
    <w:rsid w:val="00F46041"/>
    <w:rsid w:val="00F467E8"/>
    <w:rsid w:val="00F4796C"/>
    <w:rsid w:val="00F543C3"/>
    <w:rsid w:val="00F5491E"/>
    <w:rsid w:val="00F5495E"/>
    <w:rsid w:val="00F56393"/>
    <w:rsid w:val="00F568B9"/>
    <w:rsid w:val="00F6051B"/>
    <w:rsid w:val="00F62033"/>
    <w:rsid w:val="00F62DAC"/>
    <w:rsid w:val="00F63048"/>
    <w:rsid w:val="00F63E29"/>
    <w:rsid w:val="00F653BB"/>
    <w:rsid w:val="00F676B5"/>
    <w:rsid w:val="00F73014"/>
    <w:rsid w:val="00F73DA6"/>
    <w:rsid w:val="00F73EEC"/>
    <w:rsid w:val="00F80C1E"/>
    <w:rsid w:val="00F80F93"/>
    <w:rsid w:val="00F81718"/>
    <w:rsid w:val="00F82474"/>
    <w:rsid w:val="00F836AC"/>
    <w:rsid w:val="00F86F3D"/>
    <w:rsid w:val="00F933BA"/>
    <w:rsid w:val="00F954DE"/>
    <w:rsid w:val="00F95D2C"/>
    <w:rsid w:val="00F968F3"/>
    <w:rsid w:val="00FA35E7"/>
    <w:rsid w:val="00FA3C0B"/>
    <w:rsid w:val="00FA3C6B"/>
    <w:rsid w:val="00FA41C5"/>
    <w:rsid w:val="00FA4E00"/>
    <w:rsid w:val="00FA68CC"/>
    <w:rsid w:val="00FB279A"/>
    <w:rsid w:val="00FB4697"/>
    <w:rsid w:val="00FB5150"/>
    <w:rsid w:val="00FB7C1A"/>
    <w:rsid w:val="00FC1C89"/>
    <w:rsid w:val="00FC3E13"/>
    <w:rsid w:val="00FC3E4E"/>
    <w:rsid w:val="00FC4E5B"/>
    <w:rsid w:val="00FD1E1C"/>
    <w:rsid w:val="00FD2CA0"/>
    <w:rsid w:val="00FD51C1"/>
    <w:rsid w:val="00FD5DCF"/>
    <w:rsid w:val="00FE0462"/>
    <w:rsid w:val="00FE0709"/>
    <w:rsid w:val="00FE092D"/>
    <w:rsid w:val="00FE1F48"/>
    <w:rsid w:val="00FE3C57"/>
    <w:rsid w:val="00FE4310"/>
    <w:rsid w:val="00FE599B"/>
    <w:rsid w:val="00FE5C87"/>
    <w:rsid w:val="00FF0983"/>
    <w:rsid w:val="00FF0CE2"/>
    <w:rsid w:val="00FF283B"/>
    <w:rsid w:val="00FF3FD4"/>
    <w:rsid w:val="00FF635D"/>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358B86"/>
  <w15:chartTrackingRefBased/>
  <w15:docId w15:val="{08DE4596-B939-4D2B-87A1-CD9882D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26"/>
    <w:pPr>
      <w:spacing w:after="0" w:line="240" w:lineRule="auto"/>
      <w:ind w:firstLine="567"/>
    </w:pPr>
    <w:rPr>
      <w:rFonts w:ascii="Times New Roman" w:hAnsi="Times New Roman"/>
      <w:sz w:val="28"/>
    </w:rPr>
  </w:style>
  <w:style w:type="paragraph" w:styleId="1">
    <w:name w:val="heading 1"/>
    <w:basedOn w:val="a"/>
    <w:next w:val="a"/>
    <w:link w:val="10"/>
    <w:uiPriority w:val="9"/>
    <w:qFormat/>
    <w:rsid w:val="001B50DF"/>
    <w:pPr>
      <w:keepNext/>
      <w:keepLines/>
      <w:spacing w:before="240"/>
      <w:ind w:firstLine="0"/>
      <w:jc w:val="both"/>
      <w:outlineLvl w:val="0"/>
    </w:pPr>
    <w:rPr>
      <w:rFonts w:eastAsiaTheme="majorEastAsia" w:cs="Times New Roman"/>
      <w:b/>
      <w:szCs w:val="28"/>
    </w:rPr>
  </w:style>
  <w:style w:type="paragraph" w:styleId="2">
    <w:name w:val="heading 2"/>
    <w:basedOn w:val="1"/>
    <w:next w:val="a"/>
    <w:link w:val="20"/>
    <w:uiPriority w:val="9"/>
    <w:unhideWhenUsed/>
    <w:qFormat/>
    <w:rsid w:val="001B50DF"/>
    <w:pPr>
      <w:outlineLvl w:val="1"/>
    </w:pPr>
    <w:rPr>
      <w:i/>
      <w:shd w:val="clear" w:color="auto" w:fill="FFFFFF"/>
    </w:rPr>
  </w:style>
  <w:style w:type="paragraph" w:styleId="3">
    <w:name w:val="heading 3"/>
    <w:basedOn w:val="a0"/>
    <w:next w:val="a"/>
    <w:link w:val="30"/>
    <w:autoRedefine/>
    <w:uiPriority w:val="9"/>
    <w:unhideWhenUsed/>
    <w:qFormat/>
    <w:rsid w:val="001B50DF"/>
    <w:pPr>
      <w:ind w:firstLine="0"/>
      <w:jc w:val="both"/>
      <w:outlineLvl w:val="2"/>
    </w:pPr>
    <w:rPr>
      <w:rFonts w:ascii="Times New Roman" w:hAnsi="Times New Roman" w:cs="Times New Roman"/>
      <w:i/>
      <w:color w:val="auto"/>
      <w:sz w:val="28"/>
      <w:szCs w:val="28"/>
    </w:rPr>
  </w:style>
  <w:style w:type="paragraph" w:styleId="4">
    <w:name w:val="heading 4"/>
    <w:basedOn w:val="a"/>
    <w:next w:val="a"/>
    <w:link w:val="40"/>
    <w:uiPriority w:val="9"/>
    <w:unhideWhenUsed/>
    <w:qFormat/>
    <w:rsid w:val="00AD00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50DF"/>
    <w:rPr>
      <w:rFonts w:ascii="Times New Roman" w:eastAsiaTheme="majorEastAsia" w:hAnsi="Times New Roman" w:cs="Times New Roman"/>
      <w:b/>
      <w:sz w:val="28"/>
      <w:szCs w:val="28"/>
    </w:rPr>
  </w:style>
  <w:style w:type="character" w:customStyle="1" w:styleId="20">
    <w:name w:val="Заголовок 2 Знак"/>
    <w:basedOn w:val="a1"/>
    <w:link w:val="2"/>
    <w:uiPriority w:val="9"/>
    <w:rsid w:val="001B50DF"/>
    <w:rPr>
      <w:rFonts w:ascii="Times New Roman" w:eastAsiaTheme="majorEastAsia" w:hAnsi="Times New Roman" w:cs="Times New Roman"/>
      <w:b/>
      <w:i/>
      <w:sz w:val="28"/>
      <w:szCs w:val="28"/>
    </w:rPr>
  </w:style>
  <w:style w:type="paragraph" w:styleId="a0">
    <w:name w:val="Subtitle"/>
    <w:basedOn w:val="a"/>
    <w:next w:val="a"/>
    <w:link w:val="a4"/>
    <w:uiPriority w:val="11"/>
    <w:qFormat/>
    <w:rsid w:val="00C542BA"/>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1"/>
    <w:link w:val="a0"/>
    <w:uiPriority w:val="11"/>
    <w:rsid w:val="00C542BA"/>
    <w:rPr>
      <w:rFonts w:eastAsiaTheme="minorEastAsia"/>
      <w:color w:val="5A5A5A" w:themeColor="text1" w:themeTint="A5"/>
      <w:spacing w:val="15"/>
    </w:rPr>
  </w:style>
  <w:style w:type="character" w:customStyle="1" w:styleId="30">
    <w:name w:val="Заголовок 3 Знак"/>
    <w:basedOn w:val="a1"/>
    <w:link w:val="3"/>
    <w:uiPriority w:val="9"/>
    <w:rsid w:val="001B50DF"/>
    <w:rPr>
      <w:rFonts w:ascii="Times New Roman" w:eastAsiaTheme="minorEastAsia" w:hAnsi="Times New Roman" w:cs="Times New Roman"/>
      <w:i/>
      <w:spacing w:val="15"/>
      <w:sz w:val="28"/>
      <w:szCs w:val="28"/>
    </w:rPr>
  </w:style>
  <w:style w:type="character" w:customStyle="1" w:styleId="40">
    <w:name w:val="Заголовок 4 Знак"/>
    <w:basedOn w:val="a1"/>
    <w:link w:val="4"/>
    <w:uiPriority w:val="9"/>
    <w:rsid w:val="00AD0033"/>
    <w:rPr>
      <w:rFonts w:asciiTheme="majorHAnsi" w:eastAsiaTheme="majorEastAsia" w:hAnsiTheme="majorHAnsi" w:cstheme="majorBidi"/>
      <w:i/>
      <w:iCs/>
      <w:color w:val="2F5496" w:themeColor="accent1" w:themeShade="BF"/>
      <w:sz w:val="28"/>
    </w:rPr>
  </w:style>
  <w:style w:type="table" w:styleId="a5">
    <w:name w:val="Table Grid"/>
    <w:aliases w:val="Table Grid Report"/>
    <w:basedOn w:val="a2"/>
    <w:uiPriority w:val="99"/>
    <w:rsid w:val="00AF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F7426"/>
    <w:rPr>
      <w:rFonts w:ascii="Times New Roman" w:hAnsi="Times New Roman" w:cs="Times New Roman" w:hint="default"/>
      <w:color w:val="0000FF"/>
      <w:u w:val="single"/>
    </w:rPr>
  </w:style>
  <w:style w:type="paragraph" w:styleId="a7">
    <w:name w:val="TOC Heading"/>
    <w:basedOn w:val="1"/>
    <w:next w:val="a"/>
    <w:uiPriority w:val="39"/>
    <w:semiHidden/>
    <w:unhideWhenUsed/>
    <w:qFormat/>
    <w:rsid w:val="00AF7426"/>
    <w:pPr>
      <w:spacing w:before="480" w:line="276" w:lineRule="auto"/>
      <w:outlineLvl w:val="9"/>
    </w:pPr>
    <w:rPr>
      <w:b w:val="0"/>
      <w:bCs/>
      <w:lang w:eastAsia="ru-RU"/>
    </w:rPr>
  </w:style>
  <w:style w:type="paragraph" w:styleId="11">
    <w:name w:val="toc 1"/>
    <w:basedOn w:val="a"/>
    <w:next w:val="a"/>
    <w:autoRedefine/>
    <w:uiPriority w:val="39"/>
    <w:unhideWhenUsed/>
    <w:rsid w:val="00AF7426"/>
    <w:pPr>
      <w:spacing w:after="100"/>
    </w:pPr>
  </w:style>
  <w:style w:type="paragraph" w:styleId="21">
    <w:name w:val="toc 2"/>
    <w:basedOn w:val="a"/>
    <w:next w:val="a"/>
    <w:autoRedefine/>
    <w:uiPriority w:val="39"/>
    <w:unhideWhenUsed/>
    <w:rsid w:val="00AF7426"/>
    <w:pPr>
      <w:spacing w:after="100"/>
      <w:ind w:left="280"/>
    </w:pPr>
  </w:style>
  <w:style w:type="paragraph" w:styleId="31">
    <w:name w:val="toc 3"/>
    <w:basedOn w:val="a"/>
    <w:next w:val="a"/>
    <w:autoRedefine/>
    <w:uiPriority w:val="39"/>
    <w:unhideWhenUsed/>
    <w:rsid w:val="00AF7426"/>
    <w:pPr>
      <w:spacing w:after="100"/>
      <w:ind w:left="560"/>
    </w:pPr>
  </w:style>
  <w:style w:type="paragraph" w:styleId="a8">
    <w:name w:val="List Paragraph"/>
    <w:basedOn w:val="a"/>
    <w:uiPriority w:val="34"/>
    <w:qFormat/>
    <w:rsid w:val="009F4048"/>
    <w:pPr>
      <w:ind w:left="720"/>
      <w:contextualSpacing/>
    </w:pPr>
  </w:style>
  <w:style w:type="paragraph" w:customStyle="1" w:styleId="ConsPlusNormal">
    <w:name w:val="ConsPlusNormal"/>
    <w:link w:val="ConsPlusNormal0"/>
    <w:rsid w:val="00EB7F8E"/>
    <w:pPr>
      <w:widowControl w:val="0"/>
      <w:suppressAutoHyphens/>
      <w:spacing w:after="0" w:line="240" w:lineRule="auto"/>
      <w:ind w:firstLine="720"/>
    </w:pPr>
    <w:rPr>
      <w:rFonts w:ascii="Arial" w:eastAsia="Times New Roman" w:hAnsi="Arial" w:cs="Times New Roman"/>
      <w:kern w:val="2"/>
      <w:lang w:eastAsia="ru-RU"/>
    </w:rPr>
  </w:style>
  <w:style w:type="character" w:customStyle="1" w:styleId="ConsPlusNormal0">
    <w:name w:val="ConsPlusNormal Знак"/>
    <w:link w:val="ConsPlusNormal"/>
    <w:locked/>
    <w:rsid w:val="00EB7F8E"/>
    <w:rPr>
      <w:rFonts w:ascii="Arial" w:eastAsia="Times New Roman" w:hAnsi="Arial" w:cs="Times New Roman"/>
      <w:kern w:val="2"/>
      <w:lang w:eastAsia="ru-RU"/>
    </w:rPr>
  </w:style>
  <w:style w:type="paragraph" w:styleId="HTML">
    <w:name w:val="HTML Preformatted"/>
    <w:basedOn w:val="a"/>
    <w:link w:val="HTML0"/>
    <w:uiPriority w:val="99"/>
    <w:unhideWhenUsed/>
    <w:rsid w:val="008B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B5255"/>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8B5255"/>
    <w:rPr>
      <w:rFonts w:ascii="Segoe UI" w:hAnsi="Segoe UI" w:cs="Segoe UI"/>
      <w:sz w:val="18"/>
      <w:szCs w:val="18"/>
    </w:rPr>
  </w:style>
  <w:style w:type="character" w:customStyle="1" w:styleId="aa">
    <w:name w:val="Текст выноски Знак"/>
    <w:basedOn w:val="a1"/>
    <w:link w:val="a9"/>
    <w:uiPriority w:val="99"/>
    <w:semiHidden/>
    <w:rsid w:val="008B5255"/>
    <w:rPr>
      <w:rFonts w:ascii="Segoe UI" w:hAnsi="Segoe UI" w:cs="Segoe UI"/>
      <w:sz w:val="18"/>
      <w:szCs w:val="18"/>
    </w:rPr>
  </w:style>
  <w:style w:type="character" w:styleId="ab">
    <w:name w:val="Strong"/>
    <w:basedOn w:val="a1"/>
    <w:uiPriority w:val="22"/>
    <w:qFormat/>
    <w:rsid w:val="00C542BA"/>
    <w:rPr>
      <w:b/>
      <w:bCs/>
    </w:rPr>
  </w:style>
  <w:style w:type="paragraph" w:styleId="ac">
    <w:name w:val="Title"/>
    <w:basedOn w:val="a"/>
    <w:next w:val="a"/>
    <w:link w:val="ad"/>
    <w:uiPriority w:val="10"/>
    <w:qFormat/>
    <w:rsid w:val="00C542BA"/>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1"/>
    <w:link w:val="ac"/>
    <w:uiPriority w:val="10"/>
    <w:rsid w:val="00C542BA"/>
    <w:rPr>
      <w:rFonts w:asciiTheme="majorHAnsi" w:eastAsiaTheme="majorEastAsia" w:hAnsiTheme="majorHAnsi" w:cstheme="majorBidi"/>
      <w:spacing w:val="-10"/>
      <w:kern w:val="28"/>
      <w:sz w:val="56"/>
      <w:szCs w:val="56"/>
    </w:rPr>
  </w:style>
  <w:style w:type="paragraph" w:customStyle="1" w:styleId="12">
    <w:name w:val="Стиль 1"/>
    <w:basedOn w:val="a"/>
    <w:rsid w:val="006A37E7"/>
    <w:pPr>
      <w:overflowPunct w:val="0"/>
      <w:autoSpaceDE w:val="0"/>
      <w:autoSpaceDN w:val="0"/>
      <w:adjustRightInd w:val="0"/>
      <w:spacing w:before="60" w:after="60"/>
      <w:ind w:firstLine="709"/>
      <w:jc w:val="both"/>
      <w:textAlignment w:val="baseline"/>
    </w:pPr>
    <w:rPr>
      <w:rFonts w:eastAsia="Times New Roman" w:cs="Times New Roman"/>
      <w:sz w:val="24"/>
      <w:szCs w:val="20"/>
      <w:lang w:eastAsia="ru-RU"/>
    </w:rPr>
  </w:style>
  <w:style w:type="paragraph" w:styleId="ae">
    <w:name w:val="No Spacing"/>
    <w:uiPriority w:val="1"/>
    <w:qFormat/>
    <w:rsid w:val="000074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
    <w:name w:val="Normal (Web)"/>
    <w:basedOn w:val="a"/>
    <w:unhideWhenUsed/>
    <w:rsid w:val="004155CF"/>
    <w:pPr>
      <w:spacing w:before="100" w:beforeAutospacing="1" w:after="100" w:afterAutospacing="1"/>
      <w:ind w:firstLine="0"/>
    </w:pPr>
    <w:rPr>
      <w:rFonts w:eastAsia="Times New Roman" w:cs="Times New Roman"/>
      <w:sz w:val="24"/>
      <w:szCs w:val="24"/>
      <w:lang w:eastAsia="ru-RU"/>
    </w:rPr>
  </w:style>
  <w:style w:type="character" w:styleId="af0">
    <w:name w:val="Emphasis"/>
    <w:basedOn w:val="a1"/>
    <w:uiPriority w:val="20"/>
    <w:qFormat/>
    <w:rsid w:val="00ED6CC1"/>
    <w:rPr>
      <w:i/>
      <w:iCs/>
    </w:rPr>
  </w:style>
  <w:style w:type="paragraph" w:customStyle="1" w:styleId="headertext">
    <w:name w:val="headertext"/>
    <w:basedOn w:val="a"/>
    <w:rsid w:val="003C1244"/>
    <w:pPr>
      <w:spacing w:before="100" w:beforeAutospacing="1" w:after="100" w:afterAutospacing="1"/>
      <w:ind w:firstLine="0"/>
    </w:pPr>
    <w:rPr>
      <w:rFonts w:eastAsia="Times New Roman" w:cs="Times New Roman"/>
      <w:sz w:val="24"/>
      <w:szCs w:val="24"/>
      <w:lang w:eastAsia="ru-RU"/>
    </w:rPr>
  </w:style>
  <w:style w:type="paragraph" w:styleId="af1">
    <w:name w:val="caption"/>
    <w:basedOn w:val="a"/>
    <w:qFormat/>
    <w:rsid w:val="00B03A08"/>
    <w:pPr>
      <w:suppressLineNumbers/>
      <w:spacing w:before="120" w:after="120"/>
    </w:pPr>
    <w:rPr>
      <w:rFonts w:cs="Mangal"/>
      <w:i/>
      <w:iCs/>
      <w:color w:val="00000A"/>
      <w:sz w:val="24"/>
      <w:szCs w:val="24"/>
    </w:rPr>
  </w:style>
  <w:style w:type="paragraph" w:styleId="41">
    <w:name w:val="toc 4"/>
    <w:basedOn w:val="a"/>
    <w:next w:val="a"/>
    <w:autoRedefine/>
    <w:uiPriority w:val="39"/>
    <w:unhideWhenUsed/>
    <w:rsid w:val="00877717"/>
    <w:pPr>
      <w:spacing w:after="100"/>
      <w:ind w:firstLine="851"/>
      <w:jc w:val="both"/>
    </w:pPr>
  </w:style>
  <w:style w:type="paragraph" w:customStyle="1" w:styleId="22">
    <w:name w:val="Знак Знак2 Знак"/>
    <w:basedOn w:val="a"/>
    <w:rsid w:val="00877717"/>
    <w:pPr>
      <w:spacing w:before="100" w:beforeAutospacing="1" w:after="100" w:afterAutospacing="1"/>
      <w:ind w:firstLine="0"/>
    </w:pPr>
    <w:rPr>
      <w:rFonts w:ascii="Tahoma" w:eastAsia="Times New Roman" w:hAnsi="Tahoma" w:cs="Times New Roman"/>
      <w:sz w:val="20"/>
      <w:szCs w:val="20"/>
      <w:lang w:val="en-US"/>
    </w:rPr>
  </w:style>
  <w:style w:type="character" w:customStyle="1" w:styleId="s10">
    <w:name w:val="s_10"/>
    <w:basedOn w:val="a1"/>
    <w:rsid w:val="003F3906"/>
  </w:style>
  <w:style w:type="paragraph" w:customStyle="1" w:styleId="s1">
    <w:name w:val="s_1"/>
    <w:basedOn w:val="a"/>
    <w:rsid w:val="00745CDC"/>
    <w:pPr>
      <w:spacing w:before="100" w:beforeAutospacing="1" w:after="100" w:afterAutospacing="1"/>
      <w:ind w:firstLine="0"/>
    </w:pPr>
    <w:rPr>
      <w:rFonts w:eastAsia="Times New Roman" w:cs="Times New Roman"/>
      <w:sz w:val="24"/>
      <w:szCs w:val="24"/>
      <w:lang w:eastAsia="ru-RU"/>
    </w:rPr>
  </w:style>
  <w:style w:type="character" w:customStyle="1" w:styleId="blk">
    <w:name w:val="blk"/>
    <w:basedOn w:val="a1"/>
    <w:rsid w:val="00AD0033"/>
  </w:style>
  <w:style w:type="paragraph" w:customStyle="1" w:styleId="formattext">
    <w:name w:val="formattext"/>
    <w:basedOn w:val="a"/>
    <w:rsid w:val="00661BA7"/>
    <w:pPr>
      <w:spacing w:before="100" w:beforeAutospacing="1" w:after="100" w:afterAutospacing="1"/>
      <w:ind w:firstLine="0"/>
    </w:pPr>
    <w:rPr>
      <w:rFonts w:eastAsia="Times New Roman" w:cs="Times New Roman"/>
      <w:sz w:val="24"/>
      <w:szCs w:val="24"/>
      <w:lang w:eastAsia="ru-RU"/>
    </w:rPr>
  </w:style>
  <w:style w:type="paragraph" w:customStyle="1" w:styleId="af2">
    <w:name w:val="Таблица НГП"/>
    <w:basedOn w:val="ConsPlusNormal"/>
    <w:qFormat/>
    <w:rsid w:val="00661BA7"/>
    <w:pPr>
      <w:suppressAutoHyphens w:val="0"/>
      <w:autoSpaceDE w:val="0"/>
      <w:autoSpaceDN w:val="0"/>
      <w:spacing w:after="120"/>
      <w:ind w:firstLine="0"/>
    </w:pPr>
    <w:rPr>
      <w:rFonts w:ascii="Times New Roman" w:hAnsi="Times New Roman"/>
      <w:kern w:val="0"/>
      <w:sz w:val="20"/>
      <w:szCs w:val="24"/>
    </w:rPr>
  </w:style>
  <w:style w:type="character" w:customStyle="1" w:styleId="apple-converted-space">
    <w:name w:val="apple-converted-space"/>
    <w:basedOn w:val="a1"/>
    <w:rsid w:val="005C5FE2"/>
  </w:style>
  <w:style w:type="paragraph" w:customStyle="1" w:styleId="consplusnormal1">
    <w:name w:val="consplusnormal"/>
    <w:basedOn w:val="a"/>
    <w:rsid w:val="005C5FE2"/>
    <w:pPr>
      <w:suppressAutoHyphens/>
      <w:spacing w:before="100" w:after="100" w:line="100" w:lineRule="atLeast"/>
      <w:ind w:firstLine="0"/>
    </w:pPr>
    <w:rPr>
      <w:rFonts w:eastAsia="Times New Roman" w:cs="Times New Roman"/>
      <w:kern w:val="1"/>
      <w:sz w:val="24"/>
      <w:szCs w:val="24"/>
      <w:lang w:eastAsia="ar-SA"/>
    </w:rPr>
  </w:style>
  <w:style w:type="character" w:customStyle="1" w:styleId="w">
    <w:name w:val="w"/>
    <w:rsid w:val="00E31D27"/>
  </w:style>
  <w:style w:type="paragraph" w:customStyle="1" w:styleId="HTML1">
    <w:name w:val="Стандартный HTML1"/>
    <w:basedOn w:val="a"/>
    <w:rsid w:val="00E3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0"/>
    </w:pPr>
    <w:rPr>
      <w:rFonts w:ascii="Courier New" w:eastAsia="Times New Roman" w:hAnsi="Courier New" w:cs="Courier New"/>
      <w:kern w:val="1"/>
      <w:sz w:val="20"/>
      <w:szCs w:val="20"/>
      <w:lang w:eastAsia="ar-SA"/>
    </w:rPr>
  </w:style>
  <w:style w:type="paragraph" w:styleId="af3">
    <w:name w:val="header"/>
    <w:basedOn w:val="a"/>
    <w:link w:val="af4"/>
    <w:uiPriority w:val="99"/>
    <w:unhideWhenUsed/>
    <w:rsid w:val="00E3549A"/>
    <w:pPr>
      <w:tabs>
        <w:tab w:val="center" w:pos="4677"/>
        <w:tab w:val="right" w:pos="9355"/>
      </w:tabs>
    </w:pPr>
  </w:style>
  <w:style w:type="character" w:customStyle="1" w:styleId="af4">
    <w:name w:val="Верхний колонтитул Знак"/>
    <w:basedOn w:val="a1"/>
    <w:link w:val="af3"/>
    <w:uiPriority w:val="99"/>
    <w:rsid w:val="00E3549A"/>
    <w:rPr>
      <w:rFonts w:ascii="Times New Roman" w:hAnsi="Times New Roman"/>
      <w:sz w:val="28"/>
    </w:rPr>
  </w:style>
  <w:style w:type="paragraph" w:styleId="af5">
    <w:name w:val="footer"/>
    <w:basedOn w:val="a"/>
    <w:link w:val="af6"/>
    <w:uiPriority w:val="99"/>
    <w:unhideWhenUsed/>
    <w:rsid w:val="00E3549A"/>
    <w:pPr>
      <w:tabs>
        <w:tab w:val="center" w:pos="4677"/>
        <w:tab w:val="right" w:pos="9355"/>
      </w:tabs>
    </w:pPr>
  </w:style>
  <w:style w:type="character" w:customStyle="1" w:styleId="af6">
    <w:name w:val="Нижний колонтитул Знак"/>
    <w:basedOn w:val="a1"/>
    <w:link w:val="af5"/>
    <w:uiPriority w:val="99"/>
    <w:rsid w:val="00E3549A"/>
    <w:rPr>
      <w:rFonts w:ascii="Times New Roman" w:hAnsi="Times New Roman"/>
      <w:sz w:val="28"/>
    </w:rPr>
  </w:style>
  <w:style w:type="paragraph" w:customStyle="1" w:styleId="Default">
    <w:name w:val="Default"/>
    <w:rsid w:val="002D56BA"/>
    <w:pPr>
      <w:autoSpaceDE w:val="0"/>
      <w:autoSpaceDN w:val="0"/>
      <w:adjustRightInd w:val="0"/>
      <w:spacing w:after="0" w:line="240" w:lineRule="auto"/>
    </w:pPr>
    <w:rPr>
      <w:rFonts w:ascii="Arial" w:hAnsi="Arial" w:cs="Arial"/>
      <w:color w:val="000000"/>
      <w:sz w:val="24"/>
      <w:szCs w:val="24"/>
    </w:rPr>
  </w:style>
  <w:style w:type="character" w:customStyle="1" w:styleId="wikisource-box">
    <w:name w:val="wikisource-box"/>
    <w:basedOn w:val="a1"/>
    <w:rsid w:val="005E313D"/>
  </w:style>
  <w:style w:type="character" w:customStyle="1" w:styleId="ts-">
    <w:name w:val="ts-переход"/>
    <w:basedOn w:val="a1"/>
    <w:rsid w:val="00624056"/>
  </w:style>
  <w:style w:type="paragraph" w:styleId="23">
    <w:name w:val="Body Text Indent 2"/>
    <w:basedOn w:val="a"/>
    <w:link w:val="24"/>
    <w:uiPriority w:val="99"/>
    <w:unhideWhenUsed/>
    <w:rsid w:val="000735F0"/>
    <w:pPr>
      <w:suppressAutoHyphens/>
      <w:spacing w:after="120" w:line="480" w:lineRule="auto"/>
      <w:ind w:left="283"/>
    </w:pPr>
    <w:rPr>
      <w:rFonts w:eastAsia="SimSun" w:cs="Times New Roman"/>
      <w:kern w:val="2"/>
      <w:lang w:eastAsia="ar-SA"/>
    </w:rPr>
  </w:style>
  <w:style w:type="character" w:customStyle="1" w:styleId="24">
    <w:name w:val="Основной текст с отступом 2 Знак"/>
    <w:basedOn w:val="a1"/>
    <w:link w:val="23"/>
    <w:uiPriority w:val="99"/>
    <w:rsid w:val="000735F0"/>
    <w:rPr>
      <w:rFonts w:ascii="Times New Roman" w:eastAsia="SimSun" w:hAnsi="Times New Roman" w:cs="Times New Roman"/>
      <w:kern w:val="2"/>
      <w:sz w:val="28"/>
      <w:lang w:eastAsia="ar-SA"/>
    </w:rPr>
  </w:style>
  <w:style w:type="paragraph" w:customStyle="1" w:styleId="ConsPlusCell">
    <w:name w:val="ConsPlusCell"/>
    <w:rsid w:val="00416A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Нормальный (таблица)"/>
    <w:basedOn w:val="a"/>
    <w:next w:val="a"/>
    <w:uiPriority w:val="99"/>
    <w:rsid w:val="00B55ACC"/>
    <w:pPr>
      <w:widowControl w:val="0"/>
      <w:autoSpaceDE w:val="0"/>
      <w:autoSpaceDN w:val="0"/>
      <w:adjustRightInd w:val="0"/>
      <w:ind w:firstLine="0"/>
      <w:jc w:val="both"/>
    </w:pPr>
    <w:rPr>
      <w:rFonts w:ascii="Arial" w:eastAsia="Times New Roman" w:hAnsi="Arial" w:cs="Arial"/>
      <w:sz w:val="26"/>
      <w:szCs w:val="26"/>
      <w:lang w:eastAsia="ru-RU"/>
    </w:rPr>
  </w:style>
  <w:style w:type="paragraph" w:customStyle="1" w:styleId="af8">
    <w:name w:val="Прижатый влево"/>
    <w:basedOn w:val="a"/>
    <w:next w:val="a"/>
    <w:uiPriority w:val="99"/>
    <w:rsid w:val="00B55ACC"/>
    <w:pPr>
      <w:widowControl w:val="0"/>
      <w:autoSpaceDE w:val="0"/>
      <w:autoSpaceDN w:val="0"/>
      <w:adjustRightInd w:val="0"/>
      <w:ind w:firstLine="0"/>
    </w:pPr>
    <w:rPr>
      <w:rFonts w:ascii="Arial" w:eastAsia="Times New Roman" w:hAnsi="Arial" w:cs="Arial"/>
      <w:sz w:val="26"/>
      <w:szCs w:val="26"/>
      <w:lang w:eastAsia="ru-RU"/>
    </w:rPr>
  </w:style>
  <w:style w:type="paragraph" w:customStyle="1" w:styleId="af9">
    <w:name w:val="Абзац"/>
    <w:rsid w:val="00232A24"/>
    <w:pPr>
      <w:autoSpaceDE w:val="0"/>
      <w:autoSpaceDN w:val="0"/>
      <w:adjustRightInd w:val="0"/>
      <w:spacing w:after="0" w:line="240" w:lineRule="atLeast"/>
      <w:ind w:firstLine="244"/>
      <w:jc w:val="both"/>
    </w:pPr>
    <w:rPr>
      <w:rFonts w:ascii="TimesET" w:eastAsia="Times New Roman" w:hAnsi="TimesET" w:cs="Times New Roman"/>
      <w:color w:val="000000"/>
      <w:sz w:val="20"/>
      <w:szCs w:val="20"/>
      <w:lang w:eastAsia="ru-RU"/>
    </w:rPr>
  </w:style>
  <w:style w:type="paragraph" w:customStyle="1" w:styleId="Style2">
    <w:name w:val="Style2"/>
    <w:basedOn w:val="a"/>
    <w:rsid w:val="00534FB5"/>
    <w:pPr>
      <w:widowControl w:val="0"/>
      <w:autoSpaceDE w:val="0"/>
      <w:autoSpaceDN w:val="0"/>
      <w:adjustRightInd w:val="0"/>
      <w:spacing w:line="274" w:lineRule="exact"/>
      <w:ind w:firstLine="298"/>
      <w:jc w:val="both"/>
    </w:pPr>
    <w:rPr>
      <w:rFonts w:eastAsia="Calibri" w:cs="Times New Roman"/>
      <w:sz w:val="24"/>
      <w:szCs w:val="24"/>
      <w:lang w:eastAsia="ru-RU"/>
    </w:rPr>
  </w:style>
  <w:style w:type="character" w:customStyle="1" w:styleId="FontStyle17">
    <w:name w:val="Font Style17"/>
    <w:rsid w:val="00534FB5"/>
    <w:rPr>
      <w:rFonts w:ascii="Times New Roman" w:hAnsi="Times New Roman" w:cs="Times New Roman"/>
      <w:sz w:val="22"/>
      <w:szCs w:val="22"/>
    </w:rPr>
  </w:style>
  <w:style w:type="paragraph" w:styleId="afa">
    <w:name w:val="Plain Text"/>
    <w:basedOn w:val="a"/>
    <w:link w:val="afb"/>
    <w:rsid w:val="00534FB5"/>
    <w:pPr>
      <w:ind w:firstLine="0"/>
    </w:pPr>
    <w:rPr>
      <w:rFonts w:ascii="Courier New" w:eastAsia="Times New Roman" w:hAnsi="Courier New" w:cs="Courier New"/>
      <w:sz w:val="20"/>
      <w:szCs w:val="20"/>
      <w:lang w:eastAsia="ru-RU"/>
    </w:rPr>
  </w:style>
  <w:style w:type="character" w:customStyle="1" w:styleId="afb">
    <w:name w:val="Текст Знак"/>
    <w:basedOn w:val="a1"/>
    <w:link w:val="afa"/>
    <w:rsid w:val="00534FB5"/>
    <w:rPr>
      <w:rFonts w:ascii="Courier New" w:eastAsia="Times New Roman" w:hAnsi="Courier New" w:cs="Courier New"/>
      <w:sz w:val="20"/>
      <w:szCs w:val="20"/>
      <w:lang w:eastAsia="ru-RU"/>
    </w:rPr>
  </w:style>
  <w:style w:type="character" w:customStyle="1" w:styleId="FontStyle11">
    <w:name w:val="Font Style11"/>
    <w:rsid w:val="00534FB5"/>
    <w:rPr>
      <w:rFonts w:ascii="Times New Roman" w:hAnsi="Times New Roman" w:cs="Times New Roman"/>
      <w:i/>
      <w:iCs/>
      <w:sz w:val="22"/>
      <w:szCs w:val="22"/>
    </w:rPr>
  </w:style>
  <w:style w:type="character" w:customStyle="1" w:styleId="text-cut2">
    <w:name w:val="text-cut2"/>
    <w:basedOn w:val="a1"/>
    <w:rsid w:val="00C5140A"/>
  </w:style>
  <w:style w:type="character" w:customStyle="1" w:styleId="nowrap">
    <w:name w:val="nowrap"/>
    <w:basedOn w:val="a1"/>
    <w:rsid w:val="000577C2"/>
  </w:style>
  <w:style w:type="character" w:customStyle="1" w:styleId="FontStyle64">
    <w:name w:val="Font Style64"/>
    <w:basedOn w:val="a1"/>
    <w:rsid w:val="00D37A4A"/>
    <w:rPr>
      <w:rFonts w:ascii="Times New Roman" w:hAnsi="Times New Roman" w:cs="Times New Roman"/>
      <w:i/>
      <w:iCs/>
      <w:sz w:val="22"/>
      <w:szCs w:val="22"/>
    </w:rPr>
  </w:style>
  <w:style w:type="paragraph" w:customStyle="1" w:styleId="Style5">
    <w:name w:val="Style5"/>
    <w:basedOn w:val="a"/>
    <w:rsid w:val="00D37A4A"/>
    <w:pPr>
      <w:widowControl w:val="0"/>
      <w:autoSpaceDE w:val="0"/>
      <w:autoSpaceDN w:val="0"/>
      <w:adjustRightInd w:val="0"/>
      <w:ind w:firstLine="0"/>
    </w:pPr>
    <w:rPr>
      <w:rFonts w:ascii="Cambria" w:eastAsia="Times New Roman" w:hAnsi="Cambria" w:cs="Times New Roman"/>
      <w:sz w:val="24"/>
      <w:szCs w:val="24"/>
      <w:lang w:eastAsia="ru-RU"/>
    </w:rPr>
  </w:style>
  <w:style w:type="paragraph" w:customStyle="1" w:styleId="Style25">
    <w:name w:val="Style25"/>
    <w:basedOn w:val="a"/>
    <w:rsid w:val="00D37A4A"/>
    <w:pPr>
      <w:widowControl w:val="0"/>
      <w:autoSpaceDE w:val="0"/>
      <w:autoSpaceDN w:val="0"/>
      <w:adjustRightInd w:val="0"/>
      <w:spacing w:line="230" w:lineRule="exact"/>
      <w:ind w:firstLine="0"/>
      <w:jc w:val="center"/>
    </w:pPr>
    <w:rPr>
      <w:rFonts w:ascii="Cambria" w:eastAsia="Times New Roman" w:hAnsi="Cambria" w:cs="Times New Roman"/>
      <w:sz w:val="24"/>
      <w:szCs w:val="24"/>
      <w:lang w:eastAsia="ru-RU"/>
    </w:rPr>
  </w:style>
  <w:style w:type="paragraph" w:customStyle="1" w:styleId="Style35">
    <w:name w:val="Style35"/>
    <w:basedOn w:val="a"/>
    <w:rsid w:val="00D37A4A"/>
    <w:pPr>
      <w:widowControl w:val="0"/>
      <w:autoSpaceDE w:val="0"/>
      <w:autoSpaceDN w:val="0"/>
      <w:adjustRightInd w:val="0"/>
      <w:spacing w:line="350" w:lineRule="exact"/>
      <w:ind w:firstLine="0"/>
      <w:jc w:val="center"/>
    </w:pPr>
    <w:rPr>
      <w:rFonts w:ascii="Cambria" w:eastAsia="Times New Roman" w:hAnsi="Cambria" w:cs="Times New Roman"/>
      <w:sz w:val="24"/>
      <w:szCs w:val="24"/>
      <w:lang w:eastAsia="ru-RU"/>
    </w:rPr>
  </w:style>
  <w:style w:type="paragraph" w:customStyle="1" w:styleId="Style45">
    <w:name w:val="Style45"/>
    <w:basedOn w:val="a"/>
    <w:rsid w:val="00D37A4A"/>
    <w:pPr>
      <w:widowControl w:val="0"/>
      <w:autoSpaceDE w:val="0"/>
      <w:autoSpaceDN w:val="0"/>
      <w:adjustRightInd w:val="0"/>
      <w:spacing w:line="456" w:lineRule="exact"/>
      <w:ind w:hanging="1632"/>
    </w:pPr>
    <w:rPr>
      <w:rFonts w:ascii="Cambria" w:eastAsia="Times New Roman" w:hAnsi="Cambria" w:cs="Times New Roman"/>
      <w:sz w:val="24"/>
      <w:szCs w:val="24"/>
      <w:lang w:eastAsia="ru-RU"/>
    </w:rPr>
  </w:style>
  <w:style w:type="paragraph" w:customStyle="1" w:styleId="Style61">
    <w:name w:val="Style61"/>
    <w:basedOn w:val="a"/>
    <w:rsid w:val="00D37A4A"/>
    <w:pPr>
      <w:widowControl w:val="0"/>
      <w:autoSpaceDE w:val="0"/>
      <w:autoSpaceDN w:val="0"/>
      <w:adjustRightInd w:val="0"/>
      <w:spacing w:line="230" w:lineRule="exact"/>
      <w:ind w:firstLine="0"/>
    </w:pPr>
    <w:rPr>
      <w:rFonts w:ascii="Cambria" w:eastAsia="Times New Roman" w:hAnsi="Cambria" w:cs="Times New Roman"/>
      <w:sz w:val="24"/>
      <w:szCs w:val="24"/>
      <w:lang w:eastAsia="ru-RU"/>
    </w:rPr>
  </w:style>
  <w:style w:type="character" w:customStyle="1" w:styleId="FontStyle66">
    <w:name w:val="Font Style66"/>
    <w:basedOn w:val="a1"/>
    <w:rsid w:val="00D37A4A"/>
    <w:rPr>
      <w:rFonts w:ascii="Times New Roman" w:hAnsi="Times New Roman" w:cs="Times New Roman"/>
      <w:sz w:val="18"/>
      <w:szCs w:val="18"/>
    </w:rPr>
  </w:style>
  <w:style w:type="character" w:customStyle="1" w:styleId="FontStyle73">
    <w:name w:val="Font Style73"/>
    <w:basedOn w:val="a1"/>
    <w:rsid w:val="00D37A4A"/>
    <w:rPr>
      <w:rFonts w:ascii="Times New Roman" w:hAnsi="Times New Roman" w:cs="Times New Roman"/>
      <w:sz w:val="22"/>
      <w:szCs w:val="22"/>
    </w:rPr>
  </w:style>
  <w:style w:type="character" w:customStyle="1" w:styleId="FontStyle74">
    <w:name w:val="Font Style74"/>
    <w:basedOn w:val="a1"/>
    <w:rsid w:val="00D37A4A"/>
    <w:rPr>
      <w:rFonts w:ascii="Times New Roman" w:hAnsi="Times New Roman" w:cs="Times New Roman"/>
      <w:b/>
      <w:bCs/>
      <w:sz w:val="22"/>
      <w:szCs w:val="22"/>
    </w:rPr>
  </w:style>
  <w:style w:type="paragraph" w:customStyle="1" w:styleId="Style54">
    <w:name w:val="Style54"/>
    <w:basedOn w:val="a"/>
    <w:rsid w:val="00D37A4A"/>
    <w:pPr>
      <w:widowControl w:val="0"/>
      <w:autoSpaceDE w:val="0"/>
      <w:autoSpaceDN w:val="0"/>
      <w:adjustRightInd w:val="0"/>
      <w:spacing w:line="317" w:lineRule="exact"/>
      <w:ind w:firstLine="557"/>
      <w:jc w:val="both"/>
    </w:pPr>
    <w:rPr>
      <w:rFonts w:ascii="Cambria" w:eastAsia="Times New Roman" w:hAnsi="Cambria" w:cs="Times New Roman"/>
      <w:sz w:val="24"/>
      <w:szCs w:val="24"/>
      <w:lang w:eastAsia="ru-RU"/>
    </w:rPr>
  </w:style>
  <w:style w:type="paragraph" w:styleId="afc">
    <w:name w:val="Body Text Indent"/>
    <w:basedOn w:val="a"/>
    <w:link w:val="afd"/>
    <w:uiPriority w:val="99"/>
    <w:semiHidden/>
    <w:unhideWhenUsed/>
    <w:rsid w:val="006B208E"/>
    <w:pPr>
      <w:spacing w:after="120"/>
      <w:ind w:left="283"/>
    </w:pPr>
  </w:style>
  <w:style w:type="character" w:customStyle="1" w:styleId="afd">
    <w:name w:val="Основной текст с отступом Знак"/>
    <w:basedOn w:val="a1"/>
    <w:link w:val="afc"/>
    <w:uiPriority w:val="99"/>
    <w:semiHidden/>
    <w:rsid w:val="006B208E"/>
    <w:rPr>
      <w:rFonts w:ascii="Times New Roman" w:hAnsi="Times New Roman"/>
      <w:sz w:val="28"/>
    </w:rPr>
  </w:style>
  <w:style w:type="table" w:customStyle="1" w:styleId="TableGridReport1">
    <w:name w:val="Table Grid Report1"/>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393">
      <w:bodyDiv w:val="1"/>
      <w:marLeft w:val="0"/>
      <w:marRight w:val="0"/>
      <w:marTop w:val="0"/>
      <w:marBottom w:val="0"/>
      <w:divBdr>
        <w:top w:val="none" w:sz="0" w:space="0" w:color="auto"/>
        <w:left w:val="none" w:sz="0" w:space="0" w:color="auto"/>
        <w:bottom w:val="none" w:sz="0" w:space="0" w:color="auto"/>
        <w:right w:val="none" w:sz="0" w:space="0" w:color="auto"/>
      </w:divBdr>
    </w:div>
    <w:div w:id="24720303">
      <w:bodyDiv w:val="1"/>
      <w:marLeft w:val="0"/>
      <w:marRight w:val="0"/>
      <w:marTop w:val="0"/>
      <w:marBottom w:val="0"/>
      <w:divBdr>
        <w:top w:val="none" w:sz="0" w:space="0" w:color="auto"/>
        <w:left w:val="none" w:sz="0" w:space="0" w:color="auto"/>
        <w:bottom w:val="none" w:sz="0" w:space="0" w:color="auto"/>
        <w:right w:val="none" w:sz="0" w:space="0" w:color="auto"/>
      </w:divBdr>
    </w:div>
    <w:div w:id="104546025">
      <w:bodyDiv w:val="1"/>
      <w:marLeft w:val="0"/>
      <w:marRight w:val="0"/>
      <w:marTop w:val="0"/>
      <w:marBottom w:val="0"/>
      <w:divBdr>
        <w:top w:val="none" w:sz="0" w:space="0" w:color="auto"/>
        <w:left w:val="none" w:sz="0" w:space="0" w:color="auto"/>
        <w:bottom w:val="none" w:sz="0" w:space="0" w:color="auto"/>
        <w:right w:val="none" w:sz="0" w:space="0" w:color="auto"/>
      </w:divBdr>
    </w:div>
    <w:div w:id="113790815">
      <w:bodyDiv w:val="1"/>
      <w:marLeft w:val="0"/>
      <w:marRight w:val="0"/>
      <w:marTop w:val="0"/>
      <w:marBottom w:val="0"/>
      <w:divBdr>
        <w:top w:val="none" w:sz="0" w:space="0" w:color="auto"/>
        <w:left w:val="none" w:sz="0" w:space="0" w:color="auto"/>
        <w:bottom w:val="none" w:sz="0" w:space="0" w:color="auto"/>
        <w:right w:val="none" w:sz="0" w:space="0" w:color="auto"/>
      </w:divBdr>
    </w:div>
    <w:div w:id="127743733">
      <w:bodyDiv w:val="1"/>
      <w:marLeft w:val="0"/>
      <w:marRight w:val="0"/>
      <w:marTop w:val="0"/>
      <w:marBottom w:val="0"/>
      <w:divBdr>
        <w:top w:val="none" w:sz="0" w:space="0" w:color="auto"/>
        <w:left w:val="none" w:sz="0" w:space="0" w:color="auto"/>
        <w:bottom w:val="none" w:sz="0" w:space="0" w:color="auto"/>
        <w:right w:val="none" w:sz="0" w:space="0" w:color="auto"/>
      </w:divBdr>
    </w:div>
    <w:div w:id="154416966">
      <w:bodyDiv w:val="1"/>
      <w:marLeft w:val="0"/>
      <w:marRight w:val="0"/>
      <w:marTop w:val="0"/>
      <w:marBottom w:val="0"/>
      <w:divBdr>
        <w:top w:val="none" w:sz="0" w:space="0" w:color="auto"/>
        <w:left w:val="none" w:sz="0" w:space="0" w:color="auto"/>
        <w:bottom w:val="none" w:sz="0" w:space="0" w:color="auto"/>
        <w:right w:val="none" w:sz="0" w:space="0" w:color="auto"/>
      </w:divBdr>
    </w:div>
    <w:div w:id="216624727">
      <w:bodyDiv w:val="1"/>
      <w:marLeft w:val="0"/>
      <w:marRight w:val="0"/>
      <w:marTop w:val="0"/>
      <w:marBottom w:val="0"/>
      <w:divBdr>
        <w:top w:val="none" w:sz="0" w:space="0" w:color="auto"/>
        <w:left w:val="none" w:sz="0" w:space="0" w:color="auto"/>
        <w:bottom w:val="none" w:sz="0" w:space="0" w:color="auto"/>
        <w:right w:val="none" w:sz="0" w:space="0" w:color="auto"/>
      </w:divBdr>
    </w:div>
    <w:div w:id="254244857">
      <w:bodyDiv w:val="1"/>
      <w:marLeft w:val="0"/>
      <w:marRight w:val="0"/>
      <w:marTop w:val="0"/>
      <w:marBottom w:val="0"/>
      <w:divBdr>
        <w:top w:val="none" w:sz="0" w:space="0" w:color="auto"/>
        <w:left w:val="none" w:sz="0" w:space="0" w:color="auto"/>
        <w:bottom w:val="none" w:sz="0" w:space="0" w:color="auto"/>
        <w:right w:val="none" w:sz="0" w:space="0" w:color="auto"/>
      </w:divBdr>
    </w:div>
    <w:div w:id="343628400">
      <w:bodyDiv w:val="1"/>
      <w:marLeft w:val="0"/>
      <w:marRight w:val="0"/>
      <w:marTop w:val="0"/>
      <w:marBottom w:val="0"/>
      <w:divBdr>
        <w:top w:val="none" w:sz="0" w:space="0" w:color="auto"/>
        <w:left w:val="none" w:sz="0" w:space="0" w:color="auto"/>
        <w:bottom w:val="none" w:sz="0" w:space="0" w:color="auto"/>
        <w:right w:val="none" w:sz="0" w:space="0" w:color="auto"/>
      </w:divBdr>
    </w:div>
    <w:div w:id="478159411">
      <w:bodyDiv w:val="1"/>
      <w:marLeft w:val="0"/>
      <w:marRight w:val="0"/>
      <w:marTop w:val="0"/>
      <w:marBottom w:val="0"/>
      <w:divBdr>
        <w:top w:val="none" w:sz="0" w:space="0" w:color="auto"/>
        <w:left w:val="none" w:sz="0" w:space="0" w:color="auto"/>
        <w:bottom w:val="none" w:sz="0" w:space="0" w:color="auto"/>
        <w:right w:val="none" w:sz="0" w:space="0" w:color="auto"/>
      </w:divBdr>
    </w:div>
    <w:div w:id="497575548">
      <w:bodyDiv w:val="1"/>
      <w:marLeft w:val="0"/>
      <w:marRight w:val="0"/>
      <w:marTop w:val="0"/>
      <w:marBottom w:val="0"/>
      <w:divBdr>
        <w:top w:val="none" w:sz="0" w:space="0" w:color="auto"/>
        <w:left w:val="none" w:sz="0" w:space="0" w:color="auto"/>
        <w:bottom w:val="none" w:sz="0" w:space="0" w:color="auto"/>
        <w:right w:val="none" w:sz="0" w:space="0" w:color="auto"/>
      </w:divBdr>
    </w:div>
    <w:div w:id="510492248">
      <w:bodyDiv w:val="1"/>
      <w:marLeft w:val="0"/>
      <w:marRight w:val="0"/>
      <w:marTop w:val="0"/>
      <w:marBottom w:val="0"/>
      <w:divBdr>
        <w:top w:val="none" w:sz="0" w:space="0" w:color="auto"/>
        <w:left w:val="none" w:sz="0" w:space="0" w:color="auto"/>
        <w:bottom w:val="none" w:sz="0" w:space="0" w:color="auto"/>
        <w:right w:val="none" w:sz="0" w:space="0" w:color="auto"/>
      </w:divBdr>
    </w:div>
    <w:div w:id="523179856">
      <w:bodyDiv w:val="1"/>
      <w:marLeft w:val="0"/>
      <w:marRight w:val="0"/>
      <w:marTop w:val="0"/>
      <w:marBottom w:val="0"/>
      <w:divBdr>
        <w:top w:val="none" w:sz="0" w:space="0" w:color="auto"/>
        <w:left w:val="none" w:sz="0" w:space="0" w:color="auto"/>
        <w:bottom w:val="none" w:sz="0" w:space="0" w:color="auto"/>
        <w:right w:val="none" w:sz="0" w:space="0" w:color="auto"/>
      </w:divBdr>
    </w:div>
    <w:div w:id="558639007">
      <w:bodyDiv w:val="1"/>
      <w:marLeft w:val="0"/>
      <w:marRight w:val="0"/>
      <w:marTop w:val="0"/>
      <w:marBottom w:val="0"/>
      <w:divBdr>
        <w:top w:val="none" w:sz="0" w:space="0" w:color="auto"/>
        <w:left w:val="none" w:sz="0" w:space="0" w:color="auto"/>
        <w:bottom w:val="none" w:sz="0" w:space="0" w:color="auto"/>
        <w:right w:val="none" w:sz="0" w:space="0" w:color="auto"/>
      </w:divBdr>
    </w:div>
    <w:div w:id="570775912">
      <w:bodyDiv w:val="1"/>
      <w:marLeft w:val="0"/>
      <w:marRight w:val="0"/>
      <w:marTop w:val="0"/>
      <w:marBottom w:val="0"/>
      <w:divBdr>
        <w:top w:val="none" w:sz="0" w:space="0" w:color="auto"/>
        <w:left w:val="none" w:sz="0" w:space="0" w:color="auto"/>
        <w:bottom w:val="none" w:sz="0" w:space="0" w:color="auto"/>
        <w:right w:val="none" w:sz="0" w:space="0" w:color="auto"/>
      </w:divBdr>
    </w:div>
    <w:div w:id="584993967">
      <w:bodyDiv w:val="1"/>
      <w:marLeft w:val="0"/>
      <w:marRight w:val="0"/>
      <w:marTop w:val="0"/>
      <w:marBottom w:val="0"/>
      <w:divBdr>
        <w:top w:val="none" w:sz="0" w:space="0" w:color="auto"/>
        <w:left w:val="none" w:sz="0" w:space="0" w:color="auto"/>
        <w:bottom w:val="none" w:sz="0" w:space="0" w:color="auto"/>
        <w:right w:val="none" w:sz="0" w:space="0" w:color="auto"/>
      </w:divBdr>
    </w:div>
    <w:div w:id="595553558">
      <w:bodyDiv w:val="1"/>
      <w:marLeft w:val="0"/>
      <w:marRight w:val="0"/>
      <w:marTop w:val="0"/>
      <w:marBottom w:val="0"/>
      <w:divBdr>
        <w:top w:val="none" w:sz="0" w:space="0" w:color="auto"/>
        <w:left w:val="none" w:sz="0" w:space="0" w:color="auto"/>
        <w:bottom w:val="none" w:sz="0" w:space="0" w:color="auto"/>
        <w:right w:val="none" w:sz="0" w:space="0" w:color="auto"/>
      </w:divBdr>
    </w:div>
    <w:div w:id="601760274">
      <w:bodyDiv w:val="1"/>
      <w:marLeft w:val="0"/>
      <w:marRight w:val="0"/>
      <w:marTop w:val="0"/>
      <w:marBottom w:val="0"/>
      <w:divBdr>
        <w:top w:val="none" w:sz="0" w:space="0" w:color="auto"/>
        <w:left w:val="none" w:sz="0" w:space="0" w:color="auto"/>
        <w:bottom w:val="none" w:sz="0" w:space="0" w:color="auto"/>
        <w:right w:val="none" w:sz="0" w:space="0" w:color="auto"/>
      </w:divBdr>
    </w:div>
    <w:div w:id="721906062">
      <w:bodyDiv w:val="1"/>
      <w:marLeft w:val="0"/>
      <w:marRight w:val="0"/>
      <w:marTop w:val="0"/>
      <w:marBottom w:val="0"/>
      <w:divBdr>
        <w:top w:val="none" w:sz="0" w:space="0" w:color="auto"/>
        <w:left w:val="none" w:sz="0" w:space="0" w:color="auto"/>
        <w:bottom w:val="none" w:sz="0" w:space="0" w:color="auto"/>
        <w:right w:val="none" w:sz="0" w:space="0" w:color="auto"/>
      </w:divBdr>
    </w:div>
    <w:div w:id="774980489">
      <w:bodyDiv w:val="1"/>
      <w:marLeft w:val="0"/>
      <w:marRight w:val="0"/>
      <w:marTop w:val="0"/>
      <w:marBottom w:val="0"/>
      <w:divBdr>
        <w:top w:val="none" w:sz="0" w:space="0" w:color="auto"/>
        <w:left w:val="none" w:sz="0" w:space="0" w:color="auto"/>
        <w:bottom w:val="none" w:sz="0" w:space="0" w:color="auto"/>
        <w:right w:val="none" w:sz="0" w:space="0" w:color="auto"/>
      </w:divBdr>
      <w:divsChild>
        <w:div w:id="2168089">
          <w:marLeft w:val="0"/>
          <w:marRight w:val="0"/>
          <w:marTop w:val="120"/>
          <w:marBottom w:val="0"/>
          <w:divBdr>
            <w:top w:val="none" w:sz="0" w:space="0" w:color="auto"/>
            <w:left w:val="none" w:sz="0" w:space="0" w:color="auto"/>
            <w:bottom w:val="none" w:sz="0" w:space="0" w:color="auto"/>
            <w:right w:val="none" w:sz="0" w:space="0" w:color="auto"/>
          </w:divBdr>
        </w:div>
        <w:div w:id="426076125">
          <w:marLeft w:val="0"/>
          <w:marRight w:val="0"/>
          <w:marTop w:val="120"/>
          <w:marBottom w:val="0"/>
          <w:divBdr>
            <w:top w:val="none" w:sz="0" w:space="0" w:color="auto"/>
            <w:left w:val="none" w:sz="0" w:space="0" w:color="auto"/>
            <w:bottom w:val="none" w:sz="0" w:space="0" w:color="auto"/>
            <w:right w:val="none" w:sz="0" w:space="0" w:color="auto"/>
          </w:divBdr>
        </w:div>
        <w:div w:id="594823703">
          <w:marLeft w:val="0"/>
          <w:marRight w:val="0"/>
          <w:marTop w:val="120"/>
          <w:marBottom w:val="0"/>
          <w:divBdr>
            <w:top w:val="none" w:sz="0" w:space="0" w:color="auto"/>
            <w:left w:val="none" w:sz="0" w:space="0" w:color="auto"/>
            <w:bottom w:val="none" w:sz="0" w:space="0" w:color="auto"/>
            <w:right w:val="none" w:sz="0" w:space="0" w:color="auto"/>
          </w:divBdr>
        </w:div>
        <w:div w:id="1357930414">
          <w:marLeft w:val="0"/>
          <w:marRight w:val="0"/>
          <w:marTop w:val="120"/>
          <w:marBottom w:val="0"/>
          <w:divBdr>
            <w:top w:val="none" w:sz="0" w:space="0" w:color="auto"/>
            <w:left w:val="none" w:sz="0" w:space="0" w:color="auto"/>
            <w:bottom w:val="none" w:sz="0" w:space="0" w:color="auto"/>
            <w:right w:val="none" w:sz="0" w:space="0" w:color="auto"/>
          </w:divBdr>
        </w:div>
        <w:div w:id="1840271850">
          <w:marLeft w:val="0"/>
          <w:marRight w:val="0"/>
          <w:marTop w:val="120"/>
          <w:marBottom w:val="0"/>
          <w:divBdr>
            <w:top w:val="none" w:sz="0" w:space="0" w:color="auto"/>
            <w:left w:val="none" w:sz="0" w:space="0" w:color="auto"/>
            <w:bottom w:val="none" w:sz="0" w:space="0" w:color="auto"/>
            <w:right w:val="none" w:sz="0" w:space="0" w:color="auto"/>
          </w:divBdr>
        </w:div>
        <w:div w:id="1999382013">
          <w:marLeft w:val="0"/>
          <w:marRight w:val="0"/>
          <w:marTop w:val="120"/>
          <w:marBottom w:val="0"/>
          <w:divBdr>
            <w:top w:val="none" w:sz="0" w:space="0" w:color="auto"/>
            <w:left w:val="none" w:sz="0" w:space="0" w:color="auto"/>
            <w:bottom w:val="none" w:sz="0" w:space="0" w:color="auto"/>
            <w:right w:val="none" w:sz="0" w:space="0" w:color="auto"/>
          </w:divBdr>
        </w:div>
        <w:div w:id="2022002689">
          <w:marLeft w:val="0"/>
          <w:marRight w:val="0"/>
          <w:marTop w:val="120"/>
          <w:marBottom w:val="0"/>
          <w:divBdr>
            <w:top w:val="none" w:sz="0" w:space="0" w:color="auto"/>
            <w:left w:val="none" w:sz="0" w:space="0" w:color="auto"/>
            <w:bottom w:val="none" w:sz="0" w:space="0" w:color="auto"/>
            <w:right w:val="none" w:sz="0" w:space="0" w:color="auto"/>
          </w:divBdr>
        </w:div>
        <w:div w:id="2080708820">
          <w:marLeft w:val="0"/>
          <w:marRight w:val="0"/>
          <w:marTop w:val="120"/>
          <w:marBottom w:val="0"/>
          <w:divBdr>
            <w:top w:val="none" w:sz="0" w:space="0" w:color="auto"/>
            <w:left w:val="none" w:sz="0" w:space="0" w:color="auto"/>
            <w:bottom w:val="none" w:sz="0" w:space="0" w:color="auto"/>
            <w:right w:val="none" w:sz="0" w:space="0" w:color="auto"/>
          </w:divBdr>
        </w:div>
      </w:divsChild>
    </w:div>
    <w:div w:id="784034750">
      <w:bodyDiv w:val="1"/>
      <w:marLeft w:val="0"/>
      <w:marRight w:val="0"/>
      <w:marTop w:val="0"/>
      <w:marBottom w:val="0"/>
      <w:divBdr>
        <w:top w:val="none" w:sz="0" w:space="0" w:color="auto"/>
        <w:left w:val="none" w:sz="0" w:space="0" w:color="auto"/>
        <w:bottom w:val="none" w:sz="0" w:space="0" w:color="auto"/>
        <w:right w:val="none" w:sz="0" w:space="0" w:color="auto"/>
      </w:divBdr>
    </w:div>
    <w:div w:id="793016175">
      <w:bodyDiv w:val="1"/>
      <w:marLeft w:val="0"/>
      <w:marRight w:val="0"/>
      <w:marTop w:val="0"/>
      <w:marBottom w:val="0"/>
      <w:divBdr>
        <w:top w:val="none" w:sz="0" w:space="0" w:color="auto"/>
        <w:left w:val="none" w:sz="0" w:space="0" w:color="auto"/>
        <w:bottom w:val="none" w:sz="0" w:space="0" w:color="auto"/>
        <w:right w:val="none" w:sz="0" w:space="0" w:color="auto"/>
      </w:divBdr>
    </w:div>
    <w:div w:id="798644807">
      <w:bodyDiv w:val="1"/>
      <w:marLeft w:val="0"/>
      <w:marRight w:val="0"/>
      <w:marTop w:val="0"/>
      <w:marBottom w:val="0"/>
      <w:divBdr>
        <w:top w:val="none" w:sz="0" w:space="0" w:color="auto"/>
        <w:left w:val="none" w:sz="0" w:space="0" w:color="auto"/>
        <w:bottom w:val="none" w:sz="0" w:space="0" w:color="auto"/>
        <w:right w:val="none" w:sz="0" w:space="0" w:color="auto"/>
      </w:divBdr>
    </w:div>
    <w:div w:id="823662184">
      <w:bodyDiv w:val="1"/>
      <w:marLeft w:val="0"/>
      <w:marRight w:val="0"/>
      <w:marTop w:val="0"/>
      <w:marBottom w:val="0"/>
      <w:divBdr>
        <w:top w:val="none" w:sz="0" w:space="0" w:color="auto"/>
        <w:left w:val="none" w:sz="0" w:space="0" w:color="auto"/>
        <w:bottom w:val="none" w:sz="0" w:space="0" w:color="auto"/>
        <w:right w:val="none" w:sz="0" w:space="0" w:color="auto"/>
      </w:divBdr>
    </w:div>
    <w:div w:id="828062580">
      <w:bodyDiv w:val="1"/>
      <w:marLeft w:val="0"/>
      <w:marRight w:val="0"/>
      <w:marTop w:val="0"/>
      <w:marBottom w:val="0"/>
      <w:divBdr>
        <w:top w:val="none" w:sz="0" w:space="0" w:color="auto"/>
        <w:left w:val="none" w:sz="0" w:space="0" w:color="auto"/>
        <w:bottom w:val="none" w:sz="0" w:space="0" w:color="auto"/>
        <w:right w:val="none" w:sz="0" w:space="0" w:color="auto"/>
      </w:divBdr>
      <w:divsChild>
        <w:div w:id="354163332">
          <w:marLeft w:val="0"/>
          <w:marRight w:val="0"/>
          <w:marTop w:val="0"/>
          <w:marBottom w:val="0"/>
          <w:divBdr>
            <w:top w:val="none" w:sz="0" w:space="0" w:color="auto"/>
            <w:left w:val="none" w:sz="0" w:space="0" w:color="auto"/>
            <w:bottom w:val="none" w:sz="0" w:space="0" w:color="auto"/>
            <w:right w:val="none" w:sz="0" w:space="0" w:color="auto"/>
          </w:divBdr>
          <w:divsChild>
            <w:div w:id="416482068">
              <w:marLeft w:val="0"/>
              <w:marRight w:val="0"/>
              <w:marTop w:val="0"/>
              <w:marBottom w:val="0"/>
              <w:divBdr>
                <w:top w:val="none" w:sz="0" w:space="0" w:color="auto"/>
                <w:left w:val="none" w:sz="0" w:space="0" w:color="auto"/>
                <w:bottom w:val="none" w:sz="0" w:space="0" w:color="auto"/>
                <w:right w:val="none" w:sz="0" w:space="0" w:color="auto"/>
              </w:divBdr>
              <w:divsChild>
                <w:div w:id="1045131719">
                  <w:marLeft w:val="0"/>
                  <w:marRight w:val="0"/>
                  <w:marTop w:val="0"/>
                  <w:marBottom w:val="0"/>
                  <w:divBdr>
                    <w:top w:val="none" w:sz="0" w:space="0" w:color="auto"/>
                    <w:left w:val="none" w:sz="0" w:space="0" w:color="auto"/>
                    <w:bottom w:val="none" w:sz="0" w:space="0" w:color="auto"/>
                    <w:right w:val="none" w:sz="0" w:space="0" w:color="auto"/>
                  </w:divBdr>
                  <w:divsChild>
                    <w:div w:id="973483112">
                      <w:marLeft w:val="0"/>
                      <w:marRight w:val="0"/>
                      <w:marTop w:val="0"/>
                      <w:marBottom w:val="0"/>
                      <w:divBdr>
                        <w:top w:val="none" w:sz="0" w:space="0" w:color="auto"/>
                        <w:left w:val="none" w:sz="0" w:space="0" w:color="auto"/>
                        <w:bottom w:val="none" w:sz="0" w:space="0" w:color="auto"/>
                        <w:right w:val="none" w:sz="0" w:space="0" w:color="auto"/>
                      </w:divBdr>
                      <w:divsChild>
                        <w:div w:id="1043483318">
                          <w:marLeft w:val="0"/>
                          <w:marRight w:val="0"/>
                          <w:marTop w:val="0"/>
                          <w:marBottom w:val="0"/>
                          <w:divBdr>
                            <w:top w:val="none" w:sz="0" w:space="0" w:color="auto"/>
                            <w:left w:val="none" w:sz="0" w:space="0" w:color="auto"/>
                            <w:bottom w:val="none" w:sz="0" w:space="0" w:color="auto"/>
                            <w:right w:val="none" w:sz="0" w:space="0" w:color="auto"/>
                          </w:divBdr>
                        </w:div>
                      </w:divsChild>
                    </w:div>
                    <w:div w:id="1361930602">
                      <w:marLeft w:val="0"/>
                      <w:marRight w:val="0"/>
                      <w:marTop w:val="0"/>
                      <w:marBottom w:val="0"/>
                      <w:divBdr>
                        <w:top w:val="none" w:sz="0" w:space="0" w:color="auto"/>
                        <w:left w:val="none" w:sz="0" w:space="0" w:color="auto"/>
                        <w:bottom w:val="none" w:sz="0" w:space="0" w:color="auto"/>
                        <w:right w:val="none" w:sz="0" w:space="0" w:color="auto"/>
                      </w:divBdr>
                      <w:divsChild>
                        <w:div w:id="6139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3577">
          <w:marLeft w:val="0"/>
          <w:marRight w:val="0"/>
          <w:marTop w:val="0"/>
          <w:marBottom w:val="0"/>
          <w:divBdr>
            <w:top w:val="single" w:sz="6" w:space="0" w:color="C8CCD1"/>
            <w:left w:val="single" w:sz="6" w:space="0" w:color="C8CCD1"/>
            <w:bottom w:val="single" w:sz="6" w:space="0" w:color="C8CCD1"/>
            <w:right w:val="single" w:sz="6" w:space="0" w:color="C8CCD1"/>
          </w:divBdr>
          <w:divsChild>
            <w:div w:id="1659069409">
              <w:marLeft w:val="0"/>
              <w:marRight w:val="0"/>
              <w:marTop w:val="0"/>
              <w:marBottom w:val="0"/>
              <w:divBdr>
                <w:top w:val="none" w:sz="0" w:space="0" w:color="auto"/>
                <w:left w:val="none" w:sz="0" w:space="0" w:color="auto"/>
                <w:bottom w:val="none" w:sz="0" w:space="0" w:color="auto"/>
                <w:right w:val="none" w:sz="0" w:space="0" w:color="auto"/>
              </w:divBdr>
            </w:div>
          </w:divsChild>
        </w:div>
        <w:div w:id="1317493829">
          <w:marLeft w:val="0"/>
          <w:marRight w:val="0"/>
          <w:marTop w:val="0"/>
          <w:marBottom w:val="0"/>
          <w:divBdr>
            <w:top w:val="none" w:sz="0" w:space="0" w:color="auto"/>
            <w:left w:val="none" w:sz="0" w:space="0" w:color="auto"/>
            <w:bottom w:val="none" w:sz="0" w:space="0" w:color="auto"/>
            <w:right w:val="none" w:sz="0" w:space="0" w:color="auto"/>
          </w:divBdr>
          <w:divsChild>
            <w:div w:id="1733308478">
              <w:marLeft w:val="0"/>
              <w:marRight w:val="0"/>
              <w:marTop w:val="0"/>
              <w:marBottom w:val="0"/>
              <w:divBdr>
                <w:top w:val="none" w:sz="0" w:space="0" w:color="auto"/>
                <w:left w:val="none" w:sz="0" w:space="0" w:color="auto"/>
                <w:bottom w:val="none" w:sz="0" w:space="0" w:color="auto"/>
                <w:right w:val="none" w:sz="0" w:space="0" w:color="auto"/>
              </w:divBdr>
              <w:divsChild>
                <w:div w:id="656886445">
                  <w:marLeft w:val="0"/>
                  <w:marRight w:val="0"/>
                  <w:marTop w:val="0"/>
                  <w:marBottom w:val="0"/>
                  <w:divBdr>
                    <w:top w:val="none" w:sz="0" w:space="0" w:color="auto"/>
                    <w:left w:val="none" w:sz="0" w:space="0" w:color="auto"/>
                    <w:bottom w:val="none" w:sz="0" w:space="0" w:color="auto"/>
                    <w:right w:val="none" w:sz="0" w:space="0" w:color="auto"/>
                  </w:divBdr>
                  <w:divsChild>
                    <w:div w:id="75136110">
                      <w:marLeft w:val="0"/>
                      <w:marRight w:val="0"/>
                      <w:marTop w:val="0"/>
                      <w:marBottom w:val="0"/>
                      <w:divBdr>
                        <w:top w:val="none" w:sz="0" w:space="0" w:color="auto"/>
                        <w:left w:val="none" w:sz="0" w:space="0" w:color="auto"/>
                        <w:bottom w:val="none" w:sz="0" w:space="0" w:color="auto"/>
                        <w:right w:val="none" w:sz="0" w:space="0" w:color="auto"/>
                      </w:divBdr>
                      <w:divsChild>
                        <w:div w:id="1153912961">
                          <w:marLeft w:val="0"/>
                          <w:marRight w:val="0"/>
                          <w:marTop w:val="0"/>
                          <w:marBottom w:val="0"/>
                          <w:divBdr>
                            <w:top w:val="none" w:sz="0" w:space="0" w:color="auto"/>
                            <w:left w:val="none" w:sz="0" w:space="0" w:color="auto"/>
                            <w:bottom w:val="none" w:sz="0" w:space="0" w:color="auto"/>
                            <w:right w:val="none" w:sz="0" w:space="0" w:color="auto"/>
                          </w:divBdr>
                        </w:div>
                      </w:divsChild>
                    </w:div>
                    <w:div w:id="324600143">
                      <w:marLeft w:val="0"/>
                      <w:marRight w:val="0"/>
                      <w:marTop w:val="0"/>
                      <w:marBottom w:val="0"/>
                      <w:divBdr>
                        <w:top w:val="none" w:sz="0" w:space="0" w:color="auto"/>
                        <w:left w:val="none" w:sz="0" w:space="0" w:color="auto"/>
                        <w:bottom w:val="none" w:sz="0" w:space="0" w:color="auto"/>
                        <w:right w:val="none" w:sz="0" w:space="0" w:color="auto"/>
                      </w:divBdr>
                      <w:divsChild>
                        <w:div w:id="1527257887">
                          <w:marLeft w:val="0"/>
                          <w:marRight w:val="0"/>
                          <w:marTop w:val="0"/>
                          <w:marBottom w:val="0"/>
                          <w:divBdr>
                            <w:top w:val="none" w:sz="0" w:space="0" w:color="auto"/>
                            <w:left w:val="none" w:sz="0" w:space="0" w:color="auto"/>
                            <w:bottom w:val="none" w:sz="0" w:space="0" w:color="auto"/>
                            <w:right w:val="none" w:sz="0" w:space="0" w:color="auto"/>
                          </w:divBdr>
                        </w:div>
                      </w:divsChild>
                    </w:div>
                    <w:div w:id="374695478">
                      <w:marLeft w:val="0"/>
                      <w:marRight w:val="0"/>
                      <w:marTop w:val="0"/>
                      <w:marBottom w:val="0"/>
                      <w:divBdr>
                        <w:top w:val="none" w:sz="0" w:space="0" w:color="auto"/>
                        <w:left w:val="none" w:sz="0" w:space="0" w:color="auto"/>
                        <w:bottom w:val="none" w:sz="0" w:space="0" w:color="auto"/>
                        <w:right w:val="none" w:sz="0" w:space="0" w:color="auto"/>
                      </w:divBdr>
                      <w:divsChild>
                        <w:div w:id="721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1212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39468466">
      <w:bodyDiv w:val="1"/>
      <w:marLeft w:val="0"/>
      <w:marRight w:val="0"/>
      <w:marTop w:val="0"/>
      <w:marBottom w:val="0"/>
      <w:divBdr>
        <w:top w:val="none" w:sz="0" w:space="0" w:color="auto"/>
        <w:left w:val="none" w:sz="0" w:space="0" w:color="auto"/>
        <w:bottom w:val="none" w:sz="0" w:space="0" w:color="auto"/>
        <w:right w:val="none" w:sz="0" w:space="0" w:color="auto"/>
      </w:divBdr>
    </w:div>
    <w:div w:id="843397310">
      <w:bodyDiv w:val="1"/>
      <w:marLeft w:val="0"/>
      <w:marRight w:val="0"/>
      <w:marTop w:val="0"/>
      <w:marBottom w:val="0"/>
      <w:divBdr>
        <w:top w:val="none" w:sz="0" w:space="0" w:color="auto"/>
        <w:left w:val="none" w:sz="0" w:space="0" w:color="auto"/>
        <w:bottom w:val="none" w:sz="0" w:space="0" w:color="auto"/>
        <w:right w:val="none" w:sz="0" w:space="0" w:color="auto"/>
      </w:divBdr>
    </w:div>
    <w:div w:id="855971497">
      <w:bodyDiv w:val="1"/>
      <w:marLeft w:val="0"/>
      <w:marRight w:val="0"/>
      <w:marTop w:val="0"/>
      <w:marBottom w:val="0"/>
      <w:divBdr>
        <w:top w:val="none" w:sz="0" w:space="0" w:color="auto"/>
        <w:left w:val="none" w:sz="0" w:space="0" w:color="auto"/>
        <w:bottom w:val="none" w:sz="0" w:space="0" w:color="auto"/>
        <w:right w:val="none" w:sz="0" w:space="0" w:color="auto"/>
      </w:divBdr>
    </w:div>
    <w:div w:id="894393838">
      <w:bodyDiv w:val="1"/>
      <w:marLeft w:val="0"/>
      <w:marRight w:val="0"/>
      <w:marTop w:val="0"/>
      <w:marBottom w:val="0"/>
      <w:divBdr>
        <w:top w:val="none" w:sz="0" w:space="0" w:color="auto"/>
        <w:left w:val="none" w:sz="0" w:space="0" w:color="auto"/>
        <w:bottom w:val="none" w:sz="0" w:space="0" w:color="auto"/>
        <w:right w:val="none" w:sz="0" w:space="0" w:color="auto"/>
      </w:divBdr>
    </w:div>
    <w:div w:id="993752564">
      <w:bodyDiv w:val="1"/>
      <w:marLeft w:val="0"/>
      <w:marRight w:val="0"/>
      <w:marTop w:val="0"/>
      <w:marBottom w:val="0"/>
      <w:divBdr>
        <w:top w:val="none" w:sz="0" w:space="0" w:color="auto"/>
        <w:left w:val="none" w:sz="0" w:space="0" w:color="auto"/>
        <w:bottom w:val="none" w:sz="0" w:space="0" w:color="auto"/>
        <w:right w:val="none" w:sz="0" w:space="0" w:color="auto"/>
      </w:divBdr>
      <w:divsChild>
        <w:div w:id="1617175406">
          <w:marLeft w:val="0"/>
          <w:marRight w:val="0"/>
          <w:marTop w:val="120"/>
          <w:marBottom w:val="0"/>
          <w:divBdr>
            <w:top w:val="none" w:sz="0" w:space="0" w:color="auto"/>
            <w:left w:val="none" w:sz="0" w:space="0" w:color="auto"/>
            <w:bottom w:val="none" w:sz="0" w:space="0" w:color="auto"/>
            <w:right w:val="none" w:sz="0" w:space="0" w:color="auto"/>
          </w:divBdr>
        </w:div>
      </w:divsChild>
    </w:div>
    <w:div w:id="1004555884">
      <w:bodyDiv w:val="1"/>
      <w:marLeft w:val="0"/>
      <w:marRight w:val="0"/>
      <w:marTop w:val="0"/>
      <w:marBottom w:val="0"/>
      <w:divBdr>
        <w:top w:val="none" w:sz="0" w:space="0" w:color="auto"/>
        <w:left w:val="none" w:sz="0" w:space="0" w:color="auto"/>
        <w:bottom w:val="none" w:sz="0" w:space="0" w:color="auto"/>
        <w:right w:val="none" w:sz="0" w:space="0" w:color="auto"/>
      </w:divBdr>
    </w:div>
    <w:div w:id="1004743623">
      <w:bodyDiv w:val="1"/>
      <w:marLeft w:val="0"/>
      <w:marRight w:val="0"/>
      <w:marTop w:val="0"/>
      <w:marBottom w:val="0"/>
      <w:divBdr>
        <w:top w:val="none" w:sz="0" w:space="0" w:color="auto"/>
        <w:left w:val="none" w:sz="0" w:space="0" w:color="auto"/>
        <w:bottom w:val="none" w:sz="0" w:space="0" w:color="auto"/>
        <w:right w:val="none" w:sz="0" w:space="0" w:color="auto"/>
      </w:divBdr>
    </w:div>
    <w:div w:id="1005548214">
      <w:bodyDiv w:val="1"/>
      <w:marLeft w:val="0"/>
      <w:marRight w:val="0"/>
      <w:marTop w:val="0"/>
      <w:marBottom w:val="0"/>
      <w:divBdr>
        <w:top w:val="none" w:sz="0" w:space="0" w:color="auto"/>
        <w:left w:val="none" w:sz="0" w:space="0" w:color="auto"/>
        <w:bottom w:val="none" w:sz="0" w:space="0" w:color="auto"/>
        <w:right w:val="none" w:sz="0" w:space="0" w:color="auto"/>
      </w:divBdr>
    </w:div>
    <w:div w:id="1009327670">
      <w:bodyDiv w:val="1"/>
      <w:marLeft w:val="0"/>
      <w:marRight w:val="0"/>
      <w:marTop w:val="0"/>
      <w:marBottom w:val="0"/>
      <w:divBdr>
        <w:top w:val="none" w:sz="0" w:space="0" w:color="auto"/>
        <w:left w:val="none" w:sz="0" w:space="0" w:color="auto"/>
        <w:bottom w:val="none" w:sz="0" w:space="0" w:color="auto"/>
        <w:right w:val="none" w:sz="0" w:space="0" w:color="auto"/>
      </w:divBdr>
    </w:div>
    <w:div w:id="1036662054">
      <w:bodyDiv w:val="1"/>
      <w:marLeft w:val="0"/>
      <w:marRight w:val="0"/>
      <w:marTop w:val="0"/>
      <w:marBottom w:val="0"/>
      <w:divBdr>
        <w:top w:val="none" w:sz="0" w:space="0" w:color="auto"/>
        <w:left w:val="none" w:sz="0" w:space="0" w:color="auto"/>
        <w:bottom w:val="none" w:sz="0" w:space="0" w:color="auto"/>
        <w:right w:val="none" w:sz="0" w:space="0" w:color="auto"/>
      </w:divBdr>
    </w:div>
    <w:div w:id="1044207648">
      <w:bodyDiv w:val="1"/>
      <w:marLeft w:val="0"/>
      <w:marRight w:val="0"/>
      <w:marTop w:val="0"/>
      <w:marBottom w:val="0"/>
      <w:divBdr>
        <w:top w:val="none" w:sz="0" w:space="0" w:color="auto"/>
        <w:left w:val="none" w:sz="0" w:space="0" w:color="auto"/>
        <w:bottom w:val="none" w:sz="0" w:space="0" w:color="auto"/>
        <w:right w:val="none" w:sz="0" w:space="0" w:color="auto"/>
      </w:divBdr>
    </w:div>
    <w:div w:id="1187326085">
      <w:bodyDiv w:val="1"/>
      <w:marLeft w:val="0"/>
      <w:marRight w:val="0"/>
      <w:marTop w:val="0"/>
      <w:marBottom w:val="0"/>
      <w:divBdr>
        <w:top w:val="none" w:sz="0" w:space="0" w:color="auto"/>
        <w:left w:val="none" w:sz="0" w:space="0" w:color="auto"/>
        <w:bottom w:val="none" w:sz="0" w:space="0" w:color="auto"/>
        <w:right w:val="none" w:sz="0" w:space="0" w:color="auto"/>
      </w:divBdr>
    </w:div>
    <w:div w:id="1309823714">
      <w:bodyDiv w:val="1"/>
      <w:marLeft w:val="0"/>
      <w:marRight w:val="0"/>
      <w:marTop w:val="0"/>
      <w:marBottom w:val="0"/>
      <w:divBdr>
        <w:top w:val="none" w:sz="0" w:space="0" w:color="auto"/>
        <w:left w:val="none" w:sz="0" w:space="0" w:color="auto"/>
        <w:bottom w:val="none" w:sz="0" w:space="0" w:color="auto"/>
        <w:right w:val="none" w:sz="0" w:space="0" w:color="auto"/>
      </w:divBdr>
    </w:div>
    <w:div w:id="1346054050">
      <w:bodyDiv w:val="1"/>
      <w:marLeft w:val="0"/>
      <w:marRight w:val="0"/>
      <w:marTop w:val="0"/>
      <w:marBottom w:val="0"/>
      <w:divBdr>
        <w:top w:val="none" w:sz="0" w:space="0" w:color="auto"/>
        <w:left w:val="none" w:sz="0" w:space="0" w:color="auto"/>
        <w:bottom w:val="none" w:sz="0" w:space="0" w:color="auto"/>
        <w:right w:val="none" w:sz="0" w:space="0" w:color="auto"/>
      </w:divBdr>
    </w:div>
    <w:div w:id="1399863228">
      <w:bodyDiv w:val="1"/>
      <w:marLeft w:val="0"/>
      <w:marRight w:val="0"/>
      <w:marTop w:val="0"/>
      <w:marBottom w:val="0"/>
      <w:divBdr>
        <w:top w:val="none" w:sz="0" w:space="0" w:color="auto"/>
        <w:left w:val="none" w:sz="0" w:space="0" w:color="auto"/>
        <w:bottom w:val="none" w:sz="0" w:space="0" w:color="auto"/>
        <w:right w:val="none" w:sz="0" w:space="0" w:color="auto"/>
      </w:divBdr>
    </w:div>
    <w:div w:id="1424574844">
      <w:bodyDiv w:val="1"/>
      <w:marLeft w:val="0"/>
      <w:marRight w:val="0"/>
      <w:marTop w:val="0"/>
      <w:marBottom w:val="0"/>
      <w:divBdr>
        <w:top w:val="none" w:sz="0" w:space="0" w:color="auto"/>
        <w:left w:val="none" w:sz="0" w:space="0" w:color="auto"/>
        <w:bottom w:val="none" w:sz="0" w:space="0" w:color="auto"/>
        <w:right w:val="none" w:sz="0" w:space="0" w:color="auto"/>
      </w:divBdr>
    </w:div>
    <w:div w:id="1542864480">
      <w:bodyDiv w:val="1"/>
      <w:marLeft w:val="0"/>
      <w:marRight w:val="0"/>
      <w:marTop w:val="0"/>
      <w:marBottom w:val="0"/>
      <w:divBdr>
        <w:top w:val="none" w:sz="0" w:space="0" w:color="auto"/>
        <w:left w:val="none" w:sz="0" w:space="0" w:color="auto"/>
        <w:bottom w:val="none" w:sz="0" w:space="0" w:color="auto"/>
        <w:right w:val="none" w:sz="0" w:space="0" w:color="auto"/>
      </w:divBdr>
    </w:div>
    <w:div w:id="1546059917">
      <w:bodyDiv w:val="1"/>
      <w:marLeft w:val="0"/>
      <w:marRight w:val="0"/>
      <w:marTop w:val="0"/>
      <w:marBottom w:val="0"/>
      <w:divBdr>
        <w:top w:val="none" w:sz="0" w:space="0" w:color="auto"/>
        <w:left w:val="none" w:sz="0" w:space="0" w:color="auto"/>
        <w:bottom w:val="none" w:sz="0" w:space="0" w:color="auto"/>
        <w:right w:val="none" w:sz="0" w:space="0" w:color="auto"/>
      </w:divBdr>
      <w:divsChild>
        <w:div w:id="123894788">
          <w:marLeft w:val="0"/>
          <w:marRight w:val="0"/>
          <w:marTop w:val="0"/>
          <w:marBottom w:val="0"/>
          <w:divBdr>
            <w:top w:val="none" w:sz="0" w:space="0" w:color="auto"/>
            <w:left w:val="none" w:sz="0" w:space="0" w:color="auto"/>
            <w:bottom w:val="none" w:sz="0" w:space="0" w:color="auto"/>
            <w:right w:val="none" w:sz="0" w:space="0" w:color="auto"/>
          </w:divBdr>
          <w:divsChild>
            <w:div w:id="2083287815">
              <w:marLeft w:val="0"/>
              <w:marRight w:val="0"/>
              <w:marTop w:val="0"/>
              <w:marBottom w:val="0"/>
              <w:divBdr>
                <w:top w:val="none" w:sz="0" w:space="0" w:color="auto"/>
                <w:left w:val="none" w:sz="0" w:space="0" w:color="auto"/>
                <w:bottom w:val="none" w:sz="0" w:space="0" w:color="auto"/>
                <w:right w:val="none" w:sz="0" w:space="0" w:color="auto"/>
              </w:divBdr>
              <w:divsChild>
                <w:div w:id="16630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6453">
      <w:bodyDiv w:val="1"/>
      <w:marLeft w:val="0"/>
      <w:marRight w:val="0"/>
      <w:marTop w:val="0"/>
      <w:marBottom w:val="0"/>
      <w:divBdr>
        <w:top w:val="none" w:sz="0" w:space="0" w:color="auto"/>
        <w:left w:val="none" w:sz="0" w:space="0" w:color="auto"/>
        <w:bottom w:val="none" w:sz="0" w:space="0" w:color="auto"/>
        <w:right w:val="none" w:sz="0" w:space="0" w:color="auto"/>
      </w:divBdr>
    </w:div>
    <w:div w:id="1608780715">
      <w:bodyDiv w:val="1"/>
      <w:marLeft w:val="0"/>
      <w:marRight w:val="0"/>
      <w:marTop w:val="0"/>
      <w:marBottom w:val="0"/>
      <w:divBdr>
        <w:top w:val="none" w:sz="0" w:space="0" w:color="auto"/>
        <w:left w:val="none" w:sz="0" w:space="0" w:color="auto"/>
        <w:bottom w:val="none" w:sz="0" w:space="0" w:color="auto"/>
        <w:right w:val="none" w:sz="0" w:space="0" w:color="auto"/>
      </w:divBdr>
    </w:div>
    <w:div w:id="1628924598">
      <w:bodyDiv w:val="1"/>
      <w:marLeft w:val="0"/>
      <w:marRight w:val="0"/>
      <w:marTop w:val="0"/>
      <w:marBottom w:val="0"/>
      <w:divBdr>
        <w:top w:val="none" w:sz="0" w:space="0" w:color="auto"/>
        <w:left w:val="none" w:sz="0" w:space="0" w:color="auto"/>
        <w:bottom w:val="none" w:sz="0" w:space="0" w:color="auto"/>
        <w:right w:val="none" w:sz="0" w:space="0" w:color="auto"/>
      </w:divBdr>
      <w:divsChild>
        <w:div w:id="405223233">
          <w:marLeft w:val="0"/>
          <w:marRight w:val="0"/>
          <w:marTop w:val="150"/>
          <w:marBottom w:val="0"/>
          <w:divBdr>
            <w:top w:val="none" w:sz="0" w:space="0" w:color="auto"/>
            <w:left w:val="none" w:sz="0" w:space="0" w:color="auto"/>
            <w:bottom w:val="none" w:sz="0" w:space="0" w:color="auto"/>
            <w:right w:val="none" w:sz="0" w:space="0" w:color="auto"/>
          </w:divBdr>
        </w:div>
        <w:div w:id="612783284">
          <w:marLeft w:val="0"/>
          <w:marRight w:val="0"/>
          <w:marTop w:val="0"/>
          <w:marBottom w:val="0"/>
          <w:divBdr>
            <w:top w:val="none" w:sz="0" w:space="0" w:color="auto"/>
            <w:left w:val="none" w:sz="0" w:space="0" w:color="auto"/>
            <w:bottom w:val="none" w:sz="0" w:space="0" w:color="auto"/>
            <w:right w:val="none" w:sz="0" w:space="0" w:color="auto"/>
          </w:divBdr>
        </w:div>
      </w:divsChild>
    </w:div>
    <w:div w:id="1639191468">
      <w:bodyDiv w:val="1"/>
      <w:marLeft w:val="0"/>
      <w:marRight w:val="0"/>
      <w:marTop w:val="0"/>
      <w:marBottom w:val="0"/>
      <w:divBdr>
        <w:top w:val="none" w:sz="0" w:space="0" w:color="auto"/>
        <w:left w:val="none" w:sz="0" w:space="0" w:color="auto"/>
        <w:bottom w:val="none" w:sz="0" w:space="0" w:color="auto"/>
        <w:right w:val="none" w:sz="0" w:space="0" w:color="auto"/>
      </w:divBdr>
    </w:div>
    <w:div w:id="1754626540">
      <w:bodyDiv w:val="1"/>
      <w:marLeft w:val="0"/>
      <w:marRight w:val="0"/>
      <w:marTop w:val="0"/>
      <w:marBottom w:val="0"/>
      <w:divBdr>
        <w:top w:val="none" w:sz="0" w:space="0" w:color="auto"/>
        <w:left w:val="none" w:sz="0" w:space="0" w:color="auto"/>
        <w:bottom w:val="none" w:sz="0" w:space="0" w:color="auto"/>
        <w:right w:val="none" w:sz="0" w:space="0" w:color="auto"/>
      </w:divBdr>
    </w:div>
    <w:div w:id="1789272339">
      <w:bodyDiv w:val="1"/>
      <w:marLeft w:val="0"/>
      <w:marRight w:val="0"/>
      <w:marTop w:val="0"/>
      <w:marBottom w:val="0"/>
      <w:divBdr>
        <w:top w:val="none" w:sz="0" w:space="0" w:color="auto"/>
        <w:left w:val="none" w:sz="0" w:space="0" w:color="auto"/>
        <w:bottom w:val="none" w:sz="0" w:space="0" w:color="auto"/>
        <w:right w:val="none" w:sz="0" w:space="0" w:color="auto"/>
      </w:divBdr>
    </w:div>
    <w:div w:id="1793665359">
      <w:bodyDiv w:val="1"/>
      <w:marLeft w:val="0"/>
      <w:marRight w:val="0"/>
      <w:marTop w:val="0"/>
      <w:marBottom w:val="0"/>
      <w:divBdr>
        <w:top w:val="none" w:sz="0" w:space="0" w:color="auto"/>
        <w:left w:val="none" w:sz="0" w:space="0" w:color="auto"/>
        <w:bottom w:val="none" w:sz="0" w:space="0" w:color="auto"/>
        <w:right w:val="none" w:sz="0" w:space="0" w:color="auto"/>
      </w:divBdr>
      <w:divsChild>
        <w:div w:id="2100711314">
          <w:marLeft w:val="0"/>
          <w:marRight w:val="0"/>
          <w:marTop w:val="240"/>
          <w:marBottom w:val="240"/>
          <w:divBdr>
            <w:top w:val="none" w:sz="0" w:space="0" w:color="auto"/>
            <w:left w:val="none" w:sz="0" w:space="0" w:color="auto"/>
            <w:bottom w:val="none" w:sz="0" w:space="0" w:color="auto"/>
            <w:right w:val="none" w:sz="0" w:space="0" w:color="auto"/>
          </w:divBdr>
          <w:divsChild>
            <w:div w:id="147405581">
              <w:marLeft w:val="0"/>
              <w:marRight w:val="0"/>
              <w:marTop w:val="0"/>
              <w:marBottom w:val="0"/>
              <w:divBdr>
                <w:top w:val="none" w:sz="0" w:space="0" w:color="auto"/>
                <w:left w:val="none" w:sz="0" w:space="0" w:color="auto"/>
                <w:bottom w:val="none" w:sz="0" w:space="0" w:color="auto"/>
                <w:right w:val="none" w:sz="0" w:space="0" w:color="auto"/>
              </w:divBdr>
              <w:divsChild>
                <w:div w:id="194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271">
      <w:bodyDiv w:val="1"/>
      <w:marLeft w:val="0"/>
      <w:marRight w:val="0"/>
      <w:marTop w:val="0"/>
      <w:marBottom w:val="0"/>
      <w:divBdr>
        <w:top w:val="none" w:sz="0" w:space="0" w:color="auto"/>
        <w:left w:val="none" w:sz="0" w:space="0" w:color="auto"/>
        <w:bottom w:val="none" w:sz="0" w:space="0" w:color="auto"/>
        <w:right w:val="none" w:sz="0" w:space="0" w:color="auto"/>
      </w:divBdr>
    </w:div>
    <w:div w:id="1827093452">
      <w:bodyDiv w:val="1"/>
      <w:marLeft w:val="0"/>
      <w:marRight w:val="0"/>
      <w:marTop w:val="0"/>
      <w:marBottom w:val="0"/>
      <w:divBdr>
        <w:top w:val="none" w:sz="0" w:space="0" w:color="auto"/>
        <w:left w:val="none" w:sz="0" w:space="0" w:color="auto"/>
        <w:bottom w:val="none" w:sz="0" w:space="0" w:color="auto"/>
        <w:right w:val="none" w:sz="0" w:space="0" w:color="auto"/>
      </w:divBdr>
      <w:divsChild>
        <w:div w:id="180092943">
          <w:marLeft w:val="0"/>
          <w:marRight w:val="0"/>
          <w:marTop w:val="120"/>
          <w:marBottom w:val="0"/>
          <w:divBdr>
            <w:top w:val="none" w:sz="0" w:space="0" w:color="auto"/>
            <w:left w:val="none" w:sz="0" w:space="0" w:color="auto"/>
            <w:bottom w:val="none" w:sz="0" w:space="0" w:color="auto"/>
            <w:right w:val="none" w:sz="0" w:space="0" w:color="auto"/>
          </w:divBdr>
        </w:div>
        <w:div w:id="682167298">
          <w:marLeft w:val="0"/>
          <w:marRight w:val="0"/>
          <w:marTop w:val="120"/>
          <w:marBottom w:val="0"/>
          <w:divBdr>
            <w:top w:val="none" w:sz="0" w:space="0" w:color="auto"/>
            <w:left w:val="none" w:sz="0" w:space="0" w:color="auto"/>
            <w:bottom w:val="none" w:sz="0" w:space="0" w:color="auto"/>
            <w:right w:val="none" w:sz="0" w:space="0" w:color="auto"/>
          </w:divBdr>
        </w:div>
        <w:div w:id="789007729">
          <w:marLeft w:val="0"/>
          <w:marRight w:val="0"/>
          <w:marTop w:val="120"/>
          <w:marBottom w:val="0"/>
          <w:divBdr>
            <w:top w:val="none" w:sz="0" w:space="0" w:color="auto"/>
            <w:left w:val="none" w:sz="0" w:space="0" w:color="auto"/>
            <w:bottom w:val="none" w:sz="0" w:space="0" w:color="auto"/>
            <w:right w:val="none" w:sz="0" w:space="0" w:color="auto"/>
          </w:divBdr>
        </w:div>
        <w:div w:id="891960190">
          <w:marLeft w:val="0"/>
          <w:marRight w:val="0"/>
          <w:marTop w:val="120"/>
          <w:marBottom w:val="0"/>
          <w:divBdr>
            <w:top w:val="none" w:sz="0" w:space="0" w:color="auto"/>
            <w:left w:val="none" w:sz="0" w:space="0" w:color="auto"/>
            <w:bottom w:val="none" w:sz="0" w:space="0" w:color="auto"/>
            <w:right w:val="none" w:sz="0" w:space="0" w:color="auto"/>
          </w:divBdr>
        </w:div>
        <w:div w:id="939752949">
          <w:marLeft w:val="0"/>
          <w:marRight w:val="0"/>
          <w:marTop w:val="120"/>
          <w:marBottom w:val="0"/>
          <w:divBdr>
            <w:top w:val="none" w:sz="0" w:space="0" w:color="auto"/>
            <w:left w:val="none" w:sz="0" w:space="0" w:color="auto"/>
            <w:bottom w:val="none" w:sz="0" w:space="0" w:color="auto"/>
            <w:right w:val="none" w:sz="0" w:space="0" w:color="auto"/>
          </w:divBdr>
        </w:div>
        <w:div w:id="1435438198">
          <w:marLeft w:val="0"/>
          <w:marRight w:val="0"/>
          <w:marTop w:val="120"/>
          <w:marBottom w:val="0"/>
          <w:divBdr>
            <w:top w:val="none" w:sz="0" w:space="0" w:color="auto"/>
            <w:left w:val="none" w:sz="0" w:space="0" w:color="auto"/>
            <w:bottom w:val="none" w:sz="0" w:space="0" w:color="auto"/>
            <w:right w:val="none" w:sz="0" w:space="0" w:color="auto"/>
          </w:divBdr>
        </w:div>
        <w:div w:id="1453983846">
          <w:marLeft w:val="0"/>
          <w:marRight w:val="0"/>
          <w:marTop w:val="120"/>
          <w:marBottom w:val="0"/>
          <w:divBdr>
            <w:top w:val="none" w:sz="0" w:space="0" w:color="auto"/>
            <w:left w:val="none" w:sz="0" w:space="0" w:color="auto"/>
            <w:bottom w:val="none" w:sz="0" w:space="0" w:color="auto"/>
            <w:right w:val="none" w:sz="0" w:space="0" w:color="auto"/>
          </w:divBdr>
        </w:div>
      </w:divsChild>
    </w:div>
    <w:div w:id="1848710405">
      <w:bodyDiv w:val="1"/>
      <w:marLeft w:val="0"/>
      <w:marRight w:val="0"/>
      <w:marTop w:val="0"/>
      <w:marBottom w:val="0"/>
      <w:divBdr>
        <w:top w:val="none" w:sz="0" w:space="0" w:color="auto"/>
        <w:left w:val="none" w:sz="0" w:space="0" w:color="auto"/>
        <w:bottom w:val="none" w:sz="0" w:space="0" w:color="auto"/>
        <w:right w:val="none" w:sz="0" w:space="0" w:color="auto"/>
      </w:divBdr>
    </w:div>
    <w:div w:id="1884976202">
      <w:bodyDiv w:val="1"/>
      <w:marLeft w:val="0"/>
      <w:marRight w:val="0"/>
      <w:marTop w:val="0"/>
      <w:marBottom w:val="0"/>
      <w:divBdr>
        <w:top w:val="none" w:sz="0" w:space="0" w:color="auto"/>
        <w:left w:val="none" w:sz="0" w:space="0" w:color="auto"/>
        <w:bottom w:val="none" w:sz="0" w:space="0" w:color="auto"/>
        <w:right w:val="none" w:sz="0" w:space="0" w:color="auto"/>
      </w:divBdr>
    </w:div>
    <w:div w:id="1915166863">
      <w:bodyDiv w:val="1"/>
      <w:marLeft w:val="0"/>
      <w:marRight w:val="0"/>
      <w:marTop w:val="0"/>
      <w:marBottom w:val="0"/>
      <w:divBdr>
        <w:top w:val="none" w:sz="0" w:space="0" w:color="auto"/>
        <w:left w:val="none" w:sz="0" w:space="0" w:color="auto"/>
        <w:bottom w:val="none" w:sz="0" w:space="0" w:color="auto"/>
        <w:right w:val="none" w:sz="0" w:space="0" w:color="auto"/>
      </w:divBdr>
      <w:divsChild>
        <w:div w:id="510604468">
          <w:marLeft w:val="240"/>
          <w:marRight w:val="0"/>
          <w:marTop w:val="0"/>
          <w:marBottom w:val="120"/>
          <w:divBdr>
            <w:top w:val="single" w:sz="6" w:space="5" w:color="A2A9B1"/>
            <w:left w:val="single" w:sz="6" w:space="5" w:color="A2A9B1"/>
            <w:bottom w:val="single" w:sz="6" w:space="5" w:color="A2A9B1"/>
            <w:right w:val="single" w:sz="6" w:space="5" w:color="A2A9B1"/>
          </w:divBdr>
          <w:divsChild>
            <w:div w:id="101561392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925601277">
      <w:bodyDiv w:val="1"/>
      <w:marLeft w:val="0"/>
      <w:marRight w:val="0"/>
      <w:marTop w:val="0"/>
      <w:marBottom w:val="0"/>
      <w:divBdr>
        <w:top w:val="none" w:sz="0" w:space="0" w:color="auto"/>
        <w:left w:val="none" w:sz="0" w:space="0" w:color="auto"/>
        <w:bottom w:val="none" w:sz="0" w:space="0" w:color="auto"/>
        <w:right w:val="none" w:sz="0" w:space="0" w:color="auto"/>
      </w:divBdr>
    </w:div>
    <w:div w:id="1969700337">
      <w:bodyDiv w:val="1"/>
      <w:marLeft w:val="0"/>
      <w:marRight w:val="0"/>
      <w:marTop w:val="0"/>
      <w:marBottom w:val="0"/>
      <w:divBdr>
        <w:top w:val="none" w:sz="0" w:space="0" w:color="auto"/>
        <w:left w:val="none" w:sz="0" w:space="0" w:color="auto"/>
        <w:bottom w:val="none" w:sz="0" w:space="0" w:color="auto"/>
        <w:right w:val="none" w:sz="0" w:space="0" w:color="auto"/>
      </w:divBdr>
    </w:div>
    <w:div w:id="1983776574">
      <w:bodyDiv w:val="1"/>
      <w:marLeft w:val="0"/>
      <w:marRight w:val="0"/>
      <w:marTop w:val="0"/>
      <w:marBottom w:val="0"/>
      <w:divBdr>
        <w:top w:val="none" w:sz="0" w:space="0" w:color="auto"/>
        <w:left w:val="none" w:sz="0" w:space="0" w:color="auto"/>
        <w:bottom w:val="none" w:sz="0" w:space="0" w:color="auto"/>
        <w:right w:val="none" w:sz="0" w:space="0" w:color="auto"/>
      </w:divBdr>
    </w:div>
    <w:div w:id="1983971406">
      <w:bodyDiv w:val="1"/>
      <w:marLeft w:val="0"/>
      <w:marRight w:val="0"/>
      <w:marTop w:val="0"/>
      <w:marBottom w:val="0"/>
      <w:divBdr>
        <w:top w:val="none" w:sz="0" w:space="0" w:color="auto"/>
        <w:left w:val="none" w:sz="0" w:space="0" w:color="auto"/>
        <w:bottom w:val="none" w:sz="0" w:space="0" w:color="auto"/>
        <w:right w:val="none" w:sz="0" w:space="0" w:color="auto"/>
      </w:divBdr>
    </w:div>
    <w:div w:id="2013528654">
      <w:bodyDiv w:val="1"/>
      <w:marLeft w:val="0"/>
      <w:marRight w:val="0"/>
      <w:marTop w:val="0"/>
      <w:marBottom w:val="0"/>
      <w:divBdr>
        <w:top w:val="none" w:sz="0" w:space="0" w:color="auto"/>
        <w:left w:val="none" w:sz="0" w:space="0" w:color="auto"/>
        <w:bottom w:val="none" w:sz="0" w:space="0" w:color="auto"/>
        <w:right w:val="none" w:sz="0" w:space="0" w:color="auto"/>
      </w:divBdr>
    </w:div>
    <w:div w:id="2044935387">
      <w:bodyDiv w:val="1"/>
      <w:marLeft w:val="0"/>
      <w:marRight w:val="0"/>
      <w:marTop w:val="0"/>
      <w:marBottom w:val="0"/>
      <w:divBdr>
        <w:top w:val="none" w:sz="0" w:space="0" w:color="auto"/>
        <w:left w:val="none" w:sz="0" w:space="0" w:color="auto"/>
        <w:bottom w:val="none" w:sz="0" w:space="0" w:color="auto"/>
        <w:right w:val="none" w:sz="0" w:space="0" w:color="auto"/>
      </w:divBdr>
      <w:divsChild>
        <w:div w:id="1365403748">
          <w:marLeft w:val="0"/>
          <w:marRight w:val="0"/>
          <w:marTop w:val="0"/>
          <w:marBottom w:val="0"/>
          <w:divBdr>
            <w:top w:val="none" w:sz="0" w:space="0" w:color="auto"/>
            <w:left w:val="none" w:sz="0" w:space="0" w:color="auto"/>
            <w:bottom w:val="none" w:sz="0" w:space="0" w:color="auto"/>
            <w:right w:val="none" w:sz="0" w:space="0" w:color="auto"/>
          </w:divBdr>
          <w:divsChild>
            <w:div w:id="562061304">
              <w:marLeft w:val="0"/>
              <w:marRight w:val="0"/>
              <w:marTop w:val="0"/>
              <w:marBottom w:val="0"/>
              <w:divBdr>
                <w:top w:val="none" w:sz="0" w:space="0" w:color="auto"/>
                <w:left w:val="none" w:sz="0" w:space="0" w:color="auto"/>
                <w:bottom w:val="none" w:sz="0" w:space="0" w:color="auto"/>
                <w:right w:val="none" w:sz="0" w:space="0" w:color="auto"/>
              </w:divBdr>
              <w:divsChild>
                <w:div w:id="869536270">
                  <w:marLeft w:val="0"/>
                  <w:marRight w:val="0"/>
                  <w:marTop w:val="0"/>
                  <w:marBottom w:val="0"/>
                  <w:divBdr>
                    <w:top w:val="none" w:sz="0" w:space="0" w:color="auto"/>
                    <w:left w:val="none" w:sz="0" w:space="0" w:color="auto"/>
                    <w:bottom w:val="none" w:sz="0" w:space="0" w:color="auto"/>
                    <w:right w:val="none" w:sz="0" w:space="0" w:color="auto"/>
                  </w:divBdr>
                  <w:divsChild>
                    <w:div w:id="1475609258">
                      <w:marLeft w:val="0"/>
                      <w:marRight w:val="0"/>
                      <w:marTop w:val="0"/>
                      <w:marBottom w:val="0"/>
                      <w:divBdr>
                        <w:top w:val="none" w:sz="0" w:space="0" w:color="auto"/>
                        <w:left w:val="none" w:sz="0" w:space="0" w:color="auto"/>
                        <w:bottom w:val="none" w:sz="0" w:space="0" w:color="auto"/>
                        <w:right w:val="none" w:sz="0" w:space="0" w:color="auto"/>
                      </w:divBdr>
                      <w:divsChild>
                        <w:div w:id="452099190">
                          <w:marLeft w:val="0"/>
                          <w:marRight w:val="0"/>
                          <w:marTop w:val="0"/>
                          <w:marBottom w:val="0"/>
                          <w:divBdr>
                            <w:top w:val="none" w:sz="0" w:space="0" w:color="auto"/>
                            <w:left w:val="none" w:sz="0" w:space="0" w:color="auto"/>
                            <w:bottom w:val="none" w:sz="0" w:space="0" w:color="auto"/>
                            <w:right w:val="none" w:sz="0" w:space="0" w:color="auto"/>
                          </w:divBdr>
                          <w:divsChild>
                            <w:div w:id="109204870">
                              <w:marLeft w:val="0"/>
                              <w:marRight w:val="0"/>
                              <w:marTop w:val="0"/>
                              <w:marBottom w:val="0"/>
                              <w:divBdr>
                                <w:top w:val="none" w:sz="0" w:space="0" w:color="auto"/>
                                <w:left w:val="none" w:sz="0" w:space="0" w:color="auto"/>
                                <w:bottom w:val="none" w:sz="0" w:space="0" w:color="auto"/>
                                <w:right w:val="none" w:sz="0" w:space="0" w:color="auto"/>
                              </w:divBdr>
                              <w:divsChild>
                                <w:div w:id="127671321">
                                  <w:marLeft w:val="0"/>
                                  <w:marRight w:val="0"/>
                                  <w:marTop w:val="0"/>
                                  <w:marBottom w:val="0"/>
                                  <w:divBdr>
                                    <w:top w:val="none" w:sz="0" w:space="0" w:color="auto"/>
                                    <w:left w:val="none" w:sz="0" w:space="0" w:color="auto"/>
                                    <w:bottom w:val="none" w:sz="0" w:space="0" w:color="auto"/>
                                    <w:right w:val="none" w:sz="0" w:space="0" w:color="auto"/>
                                  </w:divBdr>
                                  <w:divsChild>
                                    <w:div w:id="313337518">
                                      <w:marLeft w:val="0"/>
                                      <w:marRight w:val="0"/>
                                      <w:marTop w:val="0"/>
                                      <w:marBottom w:val="0"/>
                                      <w:divBdr>
                                        <w:top w:val="none" w:sz="0" w:space="0" w:color="auto"/>
                                        <w:left w:val="none" w:sz="0" w:space="0" w:color="auto"/>
                                        <w:bottom w:val="none" w:sz="0" w:space="0" w:color="auto"/>
                                        <w:right w:val="none" w:sz="0" w:space="0" w:color="auto"/>
                                      </w:divBdr>
                                      <w:divsChild>
                                        <w:div w:id="206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263258">
      <w:bodyDiv w:val="1"/>
      <w:marLeft w:val="0"/>
      <w:marRight w:val="0"/>
      <w:marTop w:val="0"/>
      <w:marBottom w:val="0"/>
      <w:divBdr>
        <w:top w:val="none" w:sz="0" w:space="0" w:color="auto"/>
        <w:left w:val="none" w:sz="0" w:space="0" w:color="auto"/>
        <w:bottom w:val="none" w:sz="0" w:space="0" w:color="auto"/>
        <w:right w:val="none" w:sz="0" w:space="0" w:color="auto"/>
      </w:divBdr>
    </w:div>
    <w:div w:id="2074572371">
      <w:bodyDiv w:val="1"/>
      <w:marLeft w:val="0"/>
      <w:marRight w:val="0"/>
      <w:marTop w:val="0"/>
      <w:marBottom w:val="0"/>
      <w:divBdr>
        <w:top w:val="none" w:sz="0" w:space="0" w:color="auto"/>
        <w:left w:val="none" w:sz="0" w:space="0" w:color="auto"/>
        <w:bottom w:val="none" w:sz="0" w:space="0" w:color="auto"/>
        <w:right w:val="none" w:sz="0" w:space="0" w:color="auto"/>
      </w:divBdr>
    </w:div>
    <w:div w:id="2128039379">
      <w:bodyDiv w:val="1"/>
      <w:marLeft w:val="0"/>
      <w:marRight w:val="0"/>
      <w:marTop w:val="0"/>
      <w:marBottom w:val="0"/>
      <w:divBdr>
        <w:top w:val="none" w:sz="0" w:space="0" w:color="auto"/>
        <w:left w:val="none" w:sz="0" w:space="0" w:color="auto"/>
        <w:bottom w:val="none" w:sz="0" w:space="0" w:color="auto"/>
        <w:right w:val="none" w:sz="0" w:space="0" w:color="auto"/>
      </w:divBdr>
    </w:div>
    <w:div w:id="21312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1294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consultantplus://offline/ref=8BD66FD1766FE96C34FA437717D5294EAF3D45DF5336AA9B2472C9B8FB54AF7F842383BC863F2D7DR10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FB2B-365E-4B03-906D-11F5D5AA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10836</TotalTime>
  <Pages>68</Pages>
  <Words>19007</Words>
  <Characters>108345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User1</cp:lastModifiedBy>
  <cp:revision>37</cp:revision>
  <cp:lastPrinted>2017-12-22T07:25:00Z</cp:lastPrinted>
  <dcterms:created xsi:type="dcterms:W3CDTF">2018-03-05T07:59:00Z</dcterms:created>
  <dcterms:modified xsi:type="dcterms:W3CDTF">2019-03-14T05:17:00Z</dcterms:modified>
</cp:coreProperties>
</file>