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2517" w14:textId="77777777"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244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793FC116" w14:textId="77777777" w:rsidR="00730ECD" w:rsidRPr="000D2244" w:rsidRDefault="00DD2D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24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1DDF721D" w14:textId="77777777"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224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0" allowOverlap="1" wp14:anchorId="61932860" wp14:editId="6580E7EE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244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20298599" w14:textId="77777777"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73F707DC" w14:textId="26C507E6"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>№ 3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25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н</w:t>
      </w:r>
      <w:r w:rsidR="00247907" w:rsidRPr="000D2244">
        <w:rPr>
          <w:rFonts w:ascii="Times New Roman" w:hAnsi="Times New Roman" w:cs="Times New Roman"/>
          <w:b/>
          <w:color w:val="00B050"/>
          <w:sz w:val="24"/>
          <w:szCs w:val="24"/>
        </w:rPr>
        <w:t>оября 202</w:t>
      </w:r>
      <w:r w:rsidR="003F2077" w:rsidRPr="000D2244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66F5757C" w14:textId="77777777" w:rsidR="00730ECD" w:rsidRPr="000D2244" w:rsidRDefault="00730ECD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1A90BE8" w14:textId="7C59F8AC" w:rsidR="00730ECD" w:rsidRPr="000D2244" w:rsidRDefault="00F3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44">
        <w:rPr>
          <w:rFonts w:ascii="Times New Roman" w:hAnsi="Times New Roman" w:cs="Times New Roman"/>
          <w:b/>
          <w:sz w:val="28"/>
          <w:szCs w:val="28"/>
        </w:rPr>
        <w:t>Рекомендуем усилить</w:t>
      </w:r>
      <w:r w:rsidR="00472A8F" w:rsidRPr="000D2244">
        <w:rPr>
          <w:rFonts w:ascii="Times New Roman" w:hAnsi="Times New Roman" w:cs="Times New Roman"/>
          <w:b/>
          <w:sz w:val="28"/>
          <w:szCs w:val="28"/>
        </w:rPr>
        <w:t xml:space="preserve"> контроль за посевами озимых зерновых культур</w:t>
      </w:r>
      <w:r w:rsidR="00DD2DC8" w:rsidRPr="000D2244">
        <w:rPr>
          <w:rFonts w:ascii="Times New Roman" w:hAnsi="Times New Roman" w:cs="Times New Roman"/>
          <w:b/>
          <w:sz w:val="28"/>
          <w:szCs w:val="28"/>
        </w:rPr>
        <w:t>.</w:t>
      </w:r>
    </w:p>
    <w:p w14:paraId="7D3AB8C4" w14:textId="55F09926" w:rsidR="00730ECD" w:rsidRPr="000D2244" w:rsidRDefault="00DD2D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2244"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50CF3036" w14:textId="7F01F0C9" w:rsidR="00730ECD" w:rsidRPr="00547E4B" w:rsidRDefault="00730E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A1FFE6" w14:textId="43B2AE6B" w:rsidR="00730ECD" w:rsidRPr="00130DE4" w:rsidRDefault="000D2244" w:rsidP="00D56E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932E91F" wp14:editId="0FEEB889">
            <wp:simplePos x="0" y="0"/>
            <wp:positionH relativeFrom="column">
              <wp:posOffset>11430</wp:posOffset>
            </wp:positionH>
            <wp:positionV relativeFrom="paragraph">
              <wp:posOffset>59690</wp:posOffset>
            </wp:positionV>
            <wp:extent cx="2791113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526" y="21233"/>
                <wp:lineTo x="21526" y="0"/>
                <wp:lineTo x="0" y="0"/>
              </wp:wrapPolygon>
            </wp:wrapTight>
            <wp:docPr id="1488882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13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Агроклиматические условия в ноябре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(умеренно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теплая с осадками погода, наличие кормовой базы) складываются благоприятно для </w:t>
      </w:r>
      <w:r w:rsidR="000A1151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развития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мышевидных грызунов в открытых стациях. 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Обыкновенная полевка является основным вредителем на посевах озимых зерновых культур в зимний период.</w:t>
      </w:r>
      <w:r w:rsidR="00F30E8E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Фитосанитарный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мониторинг</w:t>
      </w:r>
      <w:r w:rsidR="001C472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проведенный в осенний период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показал,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произошло небольшое увеличение численности</w:t>
      </w:r>
      <w:r w:rsidR="001C472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грызунов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сравнению с летним периодом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Отмечены единичные норы на краевых полосах отдельных полей озимых,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граничащих с лесополосами и другими необрабатываемыми участками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BA7F18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Полевки могут интенсивно размножаться зимой при наличии снежного покрова и стабильных температур. 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целях предупреждения распространения и вредоносности мышевидных грызунов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р</w:t>
      </w:r>
      <w:r w:rsidR="00FB3848" w:rsidRP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екомендуем</w:t>
      </w:r>
      <w:r w:rsidR="002A07FC" w:rsidRPr="00130DE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72A8F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проводить постоянны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обследования посевов</w:t>
      </w:r>
      <w:r w:rsidR="002A07FC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озимых культур.</w:t>
      </w:r>
    </w:p>
    <w:p w14:paraId="09E2E70F" w14:textId="1499D820" w:rsidR="00730ECD" w:rsidRPr="00130DE4" w:rsidRDefault="00DD2D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обнаружении мышевидных грызунов</w:t>
      </w:r>
      <w:r w:rsidR="0069212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численностью 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выше ЭПВ (от 50 жилых нор/га) следует провести обработку родентицидами.</w:t>
      </w:r>
    </w:p>
    <w:p w14:paraId="086AB55F" w14:textId="77777777" w:rsidR="00247907" w:rsidRPr="00130DE4" w:rsidRDefault="00247907" w:rsidP="002A0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1745DA1" w14:textId="4E1B9E6F" w:rsidR="002A07FC" w:rsidRPr="00130DE4" w:rsidRDefault="00DD2DC8" w:rsidP="0024790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</w:t>
      </w:r>
      <w:r w:rsidR="00D56E18"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</w:t>
      </w: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работки проводить согласно Государственному каталогу пестицидов и агрохимикатов, разрешённых к применению на территории Российской Федерации в 202</w:t>
      </w:r>
      <w:r w:rsidR="00E60ACB"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4</w:t>
      </w: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году методом ручного внесения в норы.</w:t>
      </w:r>
    </w:p>
    <w:p w14:paraId="36BA257B" w14:textId="0525DA8A" w:rsidR="00730ECD" w:rsidRPr="00130DE4" w:rsidRDefault="009B4F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Напоминаем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что родентициды – токсичные препараты, требующие особой осторожности в применении. Мышевидные грызуны относятся к теплокровным животным, поэтому механизмы действия химических родентицидов сходны как для грызунов, так и для других теплокровных, включая человека. Поэтому во избежание угрозы здоровью работы с приманками должны проводится с применением средств индивидуальной защиты и под контролем специалистов агрономической службы хозяйств. </w:t>
      </w:r>
      <w:r w:rsidRPr="00130DE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Для эффективности применения препаратов и недопущения гибели животных приманки раскладываются на полях вручную, строго в норы грызунов с применением специальных аппликаторов или мерных ложек с длинным черенком. Перед началом работ родентицидами обязательно необходимо оповестить муниципальное образование согласно принадлежности земель. Обработанные места отмечаются табличками и колышками.</w:t>
      </w:r>
    </w:p>
    <w:p w14:paraId="52D5A1DF" w14:textId="63DC36E5" w:rsidR="0092335C" w:rsidRPr="00130DE4" w:rsidRDefault="00DD2DC8" w:rsidP="00130D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Филиал ФГБУ «</w:t>
      </w:r>
      <w:proofErr w:type="spellStart"/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Россельхозцентр</w:t>
      </w:r>
      <w:proofErr w:type="spellEnd"/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по защите растений - </w:t>
      </w:r>
      <w:r w:rsidRP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8-995-428-20-29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sectPr w:rsidR="0092335C" w:rsidRPr="00130DE4">
      <w:footerReference w:type="default" r:id="rId9"/>
      <w:pgSz w:w="11906" w:h="16838"/>
      <w:pgMar w:top="413" w:right="566" w:bottom="382" w:left="567" w:header="0" w:footer="325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B997" w14:textId="77777777" w:rsidR="00DA479E" w:rsidRDefault="00DA479E">
      <w:pPr>
        <w:spacing w:after="0" w:line="240" w:lineRule="auto"/>
      </w:pPr>
      <w:r>
        <w:separator/>
      </w:r>
    </w:p>
  </w:endnote>
  <w:endnote w:type="continuationSeparator" w:id="0">
    <w:p w14:paraId="5A8776E5" w14:textId="77777777" w:rsidR="00DA479E" w:rsidRDefault="00DA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0948" w14:textId="634C9D67" w:rsidR="00730ECD" w:rsidRDefault="00DD2DC8">
    <w:pPr>
      <w:pStyle w:val="a8"/>
    </w:pPr>
    <w:r>
      <w:rPr>
        <w:rFonts w:ascii="Times New Roman" w:hAnsi="Times New Roman" w:cs="Times New Roman"/>
      </w:rPr>
      <w:t>№ 3</w:t>
    </w:r>
    <w:r w:rsidR="0092335C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                                     Информационный лист филиала ФГБУ «</w:t>
    </w:r>
    <w:proofErr w:type="spellStart"/>
    <w:r>
      <w:rPr>
        <w:rFonts w:ascii="Times New Roman" w:hAnsi="Times New Roman" w:cs="Times New Roman"/>
      </w:rPr>
      <w:t>Россельхозцентр</w:t>
    </w:r>
    <w:proofErr w:type="spellEnd"/>
    <w:r>
      <w:rPr>
        <w:rFonts w:ascii="Times New Roman" w:hAnsi="Times New Roman" w:cs="Times New Roman"/>
      </w:rPr>
      <w:t>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8528" w14:textId="77777777" w:rsidR="00DA479E" w:rsidRDefault="00DA479E">
      <w:pPr>
        <w:spacing w:after="0" w:line="240" w:lineRule="auto"/>
      </w:pPr>
      <w:r>
        <w:separator/>
      </w:r>
    </w:p>
  </w:footnote>
  <w:footnote w:type="continuationSeparator" w:id="0">
    <w:p w14:paraId="3713BA39" w14:textId="77777777" w:rsidR="00DA479E" w:rsidRDefault="00DA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ECD"/>
    <w:rsid w:val="000A1151"/>
    <w:rsid w:val="000A611E"/>
    <w:rsid w:val="000D2244"/>
    <w:rsid w:val="001171F7"/>
    <w:rsid w:val="00130DE4"/>
    <w:rsid w:val="00155686"/>
    <w:rsid w:val="00172029"/>
    <w:rsid w:val="001C1180"/>
    <w:rsid w:val="001C4722"/>
    <w:rsid w:val="00205582"/>
    <w:rsid w:val="00247907"/>
    <w:rsid w:val="002A07FC"/>
    <w:rsid w:val="003F2077"/>
    <w:rsid w:val="0046577A"/>
    <w:rsid w:val="00472A8F"/>
    <w:rsid w:val="004F3F9A"/>
    <w:rsid w:val="00547E4B"/>
    <w:rsid w:val="00646B2B"/>
    <w:rsid w:val="006733B9"/>
    <w:rsid w:val="00683FCA"/>
    <w:rsid w:val="00692129"/>
    <w:rsid w:val="0069499E"/>
    <w:rsid w:val="00730ECD"/>
    <w:rsid w:val="0073238D"/>
    <w:rsid w:val="00736E98"/>
    <w:rsid w:val="00782B04"/>
    <w:rsid w:val="008C7E32"/>
    <w:rsid w:val="0092335C"/>
    <w:rsid w:val="0093558E"/>
    <w:rsid w:val="009B4FB3"/>
    <w:rsid w:val="00A1487E"/>
    <w:rsid w:val="00A80F87"/>
    <w:rsid w:val="00BA7F18"/>
    <w:rsid w:val="00BD0221"/>
    <w:rsid w:val="00C06873"/>
    <w:rsid w:val="00C25F26"/>
    <w:rsid w:val="00C9465F"/>
    <w:rsid w:val="00D56E18"/>
    <w:rsid w:val="00D70BD3"/>
    <w:rsid w:val="00DA479E"/>
    <w:rsid w:val="00DD2DC8"/>
    <w:rsid w:val="00E34AA2"/>
    <w:rsid w:val="00E52FF4"/>
    <w:rsid w:val="00E60ACB"/>
    <w:rsid w:val="00EC1C22"/>
    <w:rsid w:val="00F1618A"/>
    <w:rsid w:val="00F30E8E"/>
    <w:rsid w:val="00F37052"/>
    <w:rsid w:val="00F8281E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4F3"/>
  <w15:docId w15:val="{8A0852D5-9DAB-4714-83A0-654AD64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character" w:customStyle="1" w:styleId="a9">
    <w:name w:val="Символ нумерации"/>
    <w:qFormat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Фигура"/>
    <w:basedOn w:val="ac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List Paragraph"/>
    <w:basedOn w:val="a"/>
    <w:uiPriority w:val="34"/>
    <w:qFormat/>
    <w:rsid w:val="00E120A5"/>
    <w:pPr>
      <w:ind w:left="720"/>
      <w:contextualSpacing/>
    </w:pPr>
  </w:style>
  <w:style w:type="table" w:styleId="af4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9919-4A22-4E55-B4FD-DF6B531F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Dnsuser630</cp:lastModifiedBy>
  <cp:revision>30</cp:revision>
  <cp:lastPrinted>2022-12-12T13:13:00Z</cp:lastPrinted>
  <dcterms:created xsi:type="dcterms:W3CDTF">2022-12-12T10:42:00Z</dcterms:created>
  <dcterms:modified xsi:type="dcterms:W3CDTF">2024-11-25T13:14:00Z</dcterms:modified>
  <dc:language>ru-RU</dc:language>
</cp:coreProperties>
</file>